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47" w:rsidRPr="00762147" w:rsidRDefault="00762147" w:rsidP="00426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147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762147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Pr="00762147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1C05F5">
      <w:pPr>
        <w:rPr>
          <w:rFonts w:ascii="Times New Roman" w:eastAsia="Calibri" w:hAnsi="Times New Roman" w:cs="Times New Roman"/>
          <w:sz w:val="24"/>
          <w:szCs w:val="24"/>
        </w:rPr>
      </w:pPr>
    </w:p>
    <w:p w:rsidR="00762147" w:rsidRPr="005C752B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752B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  <w:proofErr w:type="spellEnd"/>
    </w:p>
    <w:p w:rsidR="00762147" w:rsidRPr="00762147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73" w:rsidRPr="00AA6873" w:rsidRDefault="000A7A0F" w:rsidP="00AA6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цикла:    </w:t>
      </w:r>
      <w:r w:rsidR="00AA6873"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Лучевая диагностика </w:t>
      </w:r>
      <w:r w:rsidR="007A0DF7">
        <w:rPr>
          <w:rFonts w:ascii="Times New Roman" w:hAnsi="Times New Roman"/>
          <w:b/>
          <w:sz w:val="24"/>
          <w:szCs w:val="24"/>
        </w:rPr>
        <w:t xml:space="preserve">злокачественных новообразований </w:t>
      </w:r>
      <w:r w:rsidR="00AA6873" w:rsidRPr="00AA6873">
        <w:rPr>
          <w:rFonts w:ascii="Times New Roman" w:eastAsia="Calibri" w:hAnsi="Times New Roman" w:cs="Times New Roman"/>
          <w:b/>
          <w:sz w:val="24"/>
          <w:szCs w:val="24"/>
        </w:rPr>
        <w:t>(рентгенография)</w:t>
      </w:r>
    </w:p>
    <w:p w:rsidR="00CD7188" w:rsidRPr="005C566C" w:rsidRDefault="00981401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специальности:         </w:t>
      </w:r>
      <w:r w:rsidR="00707C27" w:rsidRPr="00AA6873">
        <w:rPr>
          <w:rFonts w:ascii="Times New Roman" w:eastAsia="Calibri" w:hAnsi="Times New Roman" w:cs="Times New Roman"/>
          <w:b/>
          <w:sz w:val="24"/>
          <w:szCs w:val="24"/>
        </w:rPr>
        <w:t>Лучевая диагностика</w:t>
      </w:r>
    </w:p>
    <w:p w:rsidR="00CD7188" w:rsidRPr="005C566C" w:rsidRDefault="00CD7188" w:rsidP="00E5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Вид о</w:t>
      </w:r>
      <w:r w:rsidR="00981401">
        <w:rPr>
          <w:rFonts w:ascii="Times New Roman" w:hAnsi="Times New Roman" w:cs="Times New Roman"/>
          <w:sz w:val="24"/>
          <w:szCs w:val="24"/>
        </w:rPr>
        <w:t xml:space="preserve">бучения:                 </w:t>
      </w:r>
      <w:r w:rsidRPr="00B6084E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E22">
        <w:rPr>
          <w:rFonts w:ascii="Times New Roman" w:hAnsi="Times New Roman" w:cs="Times New Roman"/>
          <w:sz w:val="24"/>
          <w:szCs w:val="24"/>
          <w:lang w:val="kk-KZ"/>
        </w:rPr>
        <w:t>216/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>недели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Лекции: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Практических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устный </w:t>
      </w:r>
      <w:r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762147" w:rsidRDefault="00762147" w:rsidP="00610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F5" w:rsidRDefault="001C05F5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5F5" w:rsidRDefault="001C05F5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9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147" w:rsidRDefault="00663691" w:rsidP="00762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A0F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1C05F5">
        <w:rPr>
          <w:rFonts w:ascii="Times New Roman" w:hAnsi="Times New Roman" w:cs="Times New Roman"/>
          <w:sz w:val="24"/>
          <w:szCs w:val="24"/>
        </w:rPr>
        <w:t>201</w:t>
      </w:r>
      <w:r w:rsidR="003209B9">
        <w:rPr>
          <w:rFonts w:ascii="Times New Roman" w:hAnsi="Times New Roman" w:cs="Times New Roman"/>
          <w:sz w:val="24"/>
          <w:szCs w:val="24"/>
        </w:rPr>
        <w:t>8</w:t>
      </w:r>
    </w:p>
    <w:p w:rsidR="003209B9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9" w:rsidRPr="000A7A0F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072"/>
        <w:gridCol w:w="3261"/>
        <w:gridCol w:w="2410"/>
        <w:gridCol w:w="2271"/>
        <w:gridCol w:w="2004"/>
      </w:tblGrid>
      <w:tr w:rsidR="000A28A4" w:rsidRPr="000A28A4" w:rsidTr="00576AEF">
        <w:trPr>
          <w:trHeight w:val="28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5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57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gramStart"/>
            <w:r w:rsidR="0057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</w:tr>
      <w:tr w:rsidR="00B5581B" w:rsidRPr="000A28A4" w:rsidTr="00576AEF">
        <w:trPr>
          <w:trHeight w:val="28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Жолдыбаевна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A" w:rsidRPr="000A28A4" w:rsidRDefault="00D84ECA" w:rsidP="00D8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общий:</w:t>
            </w:r>
            <w:r w:rsidR="002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81B" w:rsidRDefault="00D84ECA" w:rsidP="00D8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28A4" w:rsidRPr="000A28A4" w:rsidTr="00576AEF">
        <w:trPr>
          <w:trHeight w:val="2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B5581B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отдела лучевой диагностики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633350" w:rsidRPr="00633350" w:rsidRDefault="00633350" w:rsidP="00633350">
      <w:pPr>
        <w:tabs>
          <w:tab w:val="left" w:pos="8747"/>
        </w:tabs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6B" w:rsidRPr="00633350" w:rsidRDefault="0098206B" w:rsidP="00576AEF">
      <w:pPr>
        <w:tabs>
          <w:tab w:val="left" w:pos="874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98206B" w:rsidRPr="004815E6" w:rsidRDefault="0098206B" w:rsidP="00576AEF">
      <w:pPr>
        <w:numPr>
          <w:ilvl w:val="0"/>
          <w:numId w:val="31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785B44" w:rsidRPr="00D84ECA" w:rsidRDefault="0098206B" w:rsidP="00576AEF">
      <w:pPr>
        <w:numPr>
          <w:ilvl w:val="0"/>
          <w:numId w:val="31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9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31B2B" w:rsidRPr="00531B2B" w:rsidRDefault="00EC0B24" w:rsidP="00531B2B">
      <w:pPr>
        <w:pStyle w:val="a7"/>
        <w:tabs>
          <w:tab w:val="left" w:pos="8747"/>
        </w:tabs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D66E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10" w:rsidRPr="00D66E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C137A" w:rsidRPr="005C566C">
        <w:rPr>
          <w:rFonts w:ascii="Times New Roman" w:hAnsi="Times New Roman" w:cs="Times New Roman"/>
          <w:b/>
          <w:sz w:val="24"/>
          <w:szCs w:val="24"/>
        </w:rPr>
        <w:t>Цель преподавания цикла</w:t>
      </w:r>
      <w:r w:rsidR="00BC137A" w:rsidRPr="005C566C">
        <w:rPr>
          <w:rFonts w:ascii="Times New Roman" w:hAnsi="Times New Roman" w:cs="Times New Roman"/>
          <w:sz w:val="24"/>
          <w:szCs w:val="24"/>
        </w:rPr>
        <w:t xml:space="preserve"> – </w:t>
      </w:r>
      <w:r w:rsidR="00531B2B" w:rsidRPr="00531B2B">
        <w:rPr>
          <w:rFonts w:ascii="Times New Roman" w:hAnsi="Times New Roman" w:cs="Times New Roman"/>
          <w:sz w:val="24"/>
          <w:szCs w:val="24"/>
        </w:rPr>
        <w:t>приобретение, повышение уровня теоретических знаний и совершенствование профессиональных  умений  и  навыков врачей лучевой диагностики  знание методов медицинской визуализации и умение проведения дифференциальной лучевой диагностики опухолевых процессов.</w:t>
      </w:r>
      <w:r w:rsidR="00531B2B" w:rsidRPr="00531B2B">
        <w:rPr>
          <w:rFonts w:ascii="Times New Roman" w:hAnsi="Times New Roman" w:cs="Times New Roman"/>
          <w:sz w:val="24"/>
          <w:szCs w:val="24"/>
        </w:rPr>
        <w:tab/>
      </w:r>
    </w:p>
    <w:p w:rsidR="00531B2B" w:rsidRPr="00531B2B" w:rsidRDefault="00531B2B" w:rsidP="00531B2B">
      <w:pPr>
        <w:pStyle w:val="a7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1B2B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31B2B" w:rsidRPr="00531B2B" w:rsidRDefault="00531B2B" w:rsidP="00531B2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>закрепить теоретические знания по основным методам лучевой диагностики злокачественных новообразований органов и систем;</w:t>
      </w:r>
    </w:p>
    <w:p w:rsidR="00531B2B" w:rsidRPr="00531B2B" w:rsidRDefault="00531B2B" w:rsidP="00531B2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 xml:space="preserve">закрепить навыки квалифицированной дифференциальной  диагностике  доброкачественных и злокачественных процессов;  </w:t>
      </w:r>
    </w:p>
    <w:p w:rsidR="00531B2B" w:rsidRPr="00531B2B" w:rsidRDefault="00531B2B" w:rsidP="00531B2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>усовершенствовать умение проводить основные диагностические мероприятия в рамках специальности "Рентгенография " у больных  злокачественными образованиями отдельных локализаций;</w:t>
      </w:r>
    </w:p>
    <w:p w:rsidR="00531B2B" w:rsidRPr="00531B2B" w:rsidRDefault="00531B2B" w:rsidP="00531B2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>закрепить  потребность  к непрерывному профессиональному обучению и совершенствованию своих знаний  и  навыков  на  протяжении всей профессиональной деятельности;</w:t>
      </w:r>
    </w:p>
    <w:p w:rsidR="006F3AB6" w:rsidRPr="00531B2B" w:rsidRDefault="006F3AB6" w:rsidP="00531B2B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31B2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Pr="00531B2B">
        <w:rPr>
          <w:rFonts w:ascii="Times New Roman" w:eastAsia="Calibri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</w:p>
    <w:p w:rsidR="00556138" w:rsidRPr="00B75132" w:rsidRDefault="00556138" w:rsidP="006F3AB6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992"/>
        <w:gridCol w:w="1276"/>
        <w:gridCol w:w="1134"/>
        <w:gridCol w:w="992"/>
        <w:gridCol w:w="1276"/>
      </w:tblGrid>
      <w:tr w:rsidR="00556138" w:rsidRPr="00262E52" w:rsidTr="00556138">
        <w:trPr>
          <w:trHeight w:val="390"/>
        </w:trPr>
        <w:tc>
          <w:tcPr>
            <w:tcW w:w="567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4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394" w:type="dxa"/>
            <w:gridSpan w:val="4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56138" w:rsidRPr="00262E52" w:rsidTr="00556138">
        <w:trPr>
          <w:trHeight w:val="330"/>
        </w:trPr>
        <w:tc>
          <w:tcPr>
            <w:tcW w:w="567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38" w:rsidRPr="00262E52" w:rsidTr="00556138">
        <w:trPr>
          <w:trHeight w:val="511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992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138" w:rsidRPr="00262E52" w:rsidTr="00556138">
        <w:trPr>
          <w:trHeight w:val="55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138" w:rsidRPr="00262E52" w:rsidTr="00556138">
        <w:trPr>
          <w:trHeight w:val="571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138" w:rsidRPr="00262E52" w:rsidTr="00556138">
        <w:trPr>
          <w:trHeight w:val="834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138" w:rsidRPr="00262E52" w:rsidTr="00556138">
        <w:trPr>
          <w:trHeight w:val="547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138" w:rsidRPr="00262E52" w:rsidTr="00556138">
        <w:trPr>
          <w:trHeight w:val="838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6138" w:rsidRPr="00262E52" w:rsidTr="00556138">
        <w:trPr>
          <w:trHeight w:val="65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138" w:rsidRDefault="00556138" w:rsidP="00E62E4B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6138" w:rsidRPr="00262E52" w:rsidTr="00556138">
        <w:trPr>
          <w:trHeight w:val="76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медицины. Новые технологии в онкологической практике (КТ, ПЭТ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556138" w:rsidRDefault="00556138" w:rsidP="00E62E4B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138" w:rsidRDefault="00556138" w:rsidP="00E62E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56138" w:rsidRPr="00F007B3" w:rsidRDefault="00556138" w:rsidP="00E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6138" w:rsidRPr="00262E52" w:rsidTr="00556138">
        <w:trPr>
          <w:trHeight w:val="240"/>
        </w:trPr>
        <w:tc>
          <w:tcPr>
            <w:tcW w:w="8931" w:type="dxa"/>
            <w:gridSpan w:val="2"/>
          </w:tcPr>
          <w:p w:rsidR="00556138" w:rsidRPr="00054B27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56138" w:rsidRPr="00054B27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6138" w:rsidRPr="00054B27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6138" w:rsidRPr="00054B27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6138" w:rsidRPr="00054B27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56138" w:rsidRPr="00054B27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DB5357" w:rsidRPr="00DB5357" w:rsidRDefault="00DB5357" w:rsidP="002F0102">
      <w:pPr>
        <w:tabs>
          <w:tab w:val="left" w:pos="4650"/>
          <w:tab w:val="center" w:pos="7285"/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5357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DB5357" w:rsidRPr="002F0102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DB5357" w:rsidRPr="002F0102" w:rsidRDefault="00DB5357" w:rsidP="002F0102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7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DB5357" w:rsidRPr="002F0102" w:rsidRDefault="00DB5357" w:rsidP="002F01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357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DB53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5357">
        <w:rPr>
          <w:rFonts w:ascii="Times New Roman" w:eastAsia="Times New Roman" w:hAnsi="Times New Roman" w:cs="Times New Roman"/>
          <w:sz w:val="24"/>
          <w:szCs w:val="24"/>
        </w:rPr>
        <w:t>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6F3AB6" w:rsidRPr="00DB5357" w:rsidRDefault="00DB5357" w:rsidP="002F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распорядка:</w:t>
      </w:r>
    </w:p>
    <w:p w:rsidR="00283D34" w:rsidRDefault="00DB5357" w:rsidP="002F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6F3AB6" w:rsidRDefault="00DB5357" w:rsidP="00DB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6F3AB6" w:rsidRDefault="00FC1BF0" w:rsidP="00FC1BF0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EA2D64" w:rsidRPr="002F0102" w:rsidRDefault="00EA2D64" w:rsidP="002F0102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EA2D64" w:rsidRDefault="00EA2D64" w:rsidP="00EA2D64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EA2D64" w:rsidRDefault="00EA2D64" w:rsidP="00EA2D64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EA2D64" w:rsidRPr="002F0102" w:rsidRDefault="00EA2D64" w:rsidP="002F0102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EA2D64" w:rsidRDefault="00EA2D64" w:rsidP="002F0102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4111"/>
        <w:gridCol w:w="3260"/>
      </w:tblGrid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31B2B" w:rsidRDefault="00531B2B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02" w:rsidRDefault="00E92DE2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A422D1" w:rsidRPr="00E92DE2">
        <w:rPr>
          <w:rFonts w:ascii="Times New Roman" w:hAnsi="Times New Roman" w:cs="Times New Roman"/>
          <w:b/>
          <w:sz w:val="24"/>
          <w:szCs w:val="24"/>
        </w:rPr>
        <w:t>и дополнительн</w:t>
      </w:r>
      <w:r w:rsidRPr="00E92DE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A422D1" w:rsidRPr="00E92DE2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Pr="00E92DE2">
        <w:rPr>
          <w:rFonts w:ascii="Times New Roman" w:hAnsi="Times New Roman" w:cs="Times New Roman"/>
          <w:b/>
          <w:sz w:val="24"/>
          <w:szCs w:val="24"/>
        </w:rPr>
        <w:t>а:</w:t>
      </w:r>
    </w:p>
    <w:p w:rsidR="00531B2B" w:rsidRDefault="00531B2B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69" w:rsidRDefault="00E92DE2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E81831" w:rsidRPr="005C566C">
        <w:rPr>
          <w:rFonts w:ascii="Times New Roman" w:hAnsi="Times New Roman" w:cs="Times New Roman"/>
          <w:b/>
          <w:sz w:val="24"/>
          <w:szCs w:val="24"/>
        </w:rPr>
        <w:t>: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Трофимова Т.Н. Лучевая анатомия человека. 2005, - 496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И.П. Рентгенанатомический атлас скелета (норма, варианты, ошибки интерпретации). 2008, - 192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МакНиколас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Юстейс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 Анатомия человека при лучевых исследованиях (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87B4B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  <w:sz w:val="24"/>
          <w:szCs w:val="24"/>
        </w:rPr>
        <w:t xml:space="preserve"> англ.). 2009, - 328 с. 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Ростовцев М.В.</w:t>
      </w:r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Атлас </w:t>
      </w: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рентгеноанатомии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и укладок.</w:t>
      </w:r>
      <w:r w:rsidRPr="00387B4B">
        <w:rPr>
          <w:rFonts w:ascii="Times New Roman" w:hAnsi="Times New Roman" w:cs="Times New Roman"/>
          <w:sz w:val="24"/>
          <w:szCs w:val="24"/>
        </w:rPr>
        <w:t xml:space="preserve"> 2013, - 320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 xml:space="preserve">Кеннет Л.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Бонтрагер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>. Руководство по рентгенографии с рентгеноанатомическим атласом укладок (пер. с англ.). 2005, - 831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Ланге </w:t>
      </w:r>
      <w:r w:rsidRPr="00387B4B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Д.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Хофер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Pr="00387B4B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 грудной клетки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анг.). </w:t>
      </w:r>
      <w:r w:rsidRPr="00387B4B">
        <w:rPr>
          <w:rFonts w:ascii="Times New Roman" w:hAnsi="Times New Roman" w:cs="Times New Roman"/>
          <w:sz w:val="24"/>
          <w:szCs w:val="24"/>
        </w:rPr>
        <w:t>2008, - 224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Власов П.В.,  Кармазановский Г.Г. Лучевая диагностика  заболеваний  органов  грудной  полости. 2006, - 311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Галански М., Деттмер З., Кеберле М., Оферк Я.П., Ринге К. Лучевая диагностика. Грудная клетка (пер.с англ.). 2013, - 384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Бургенер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Мартти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Кормано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Томи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Пудас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. Лучевая диагностика заболеваний костей и суставов: руководство: атлас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англ.)</w:t>
      </w:r>
      <w:r w:rsidRPr="00387B4B">
        <w:rPr>
          <w:rFonts w:ascii="Times New Roman" w:hAnsi="Times New Roman" w:cs="Times New Roman"/>
          <w:sz w:val="24"/>
          <w:szCs w:val="24"/>
        </w:rPr>
        <w:t>. 2011, - 552 с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 xml:space="preserve">Ланге </w:t>
      </w:r>
      <w:r w:rsidRPr="00387B4B">
        <w:rPr>
          <w:rStyle w:val="st"/>
          <w:rFonts w:ascii="Times New Roman" w:hAnsi="Times New Roman" w:cs="Times New Roman"/>
          <w:color w:val="000000"/>
        </w:rPr>
        <w:t xml:space="preserve">С., </w:t>
      </w:r>
      <w:proofErr w:type="spellStart"/>
      <w:r w:rsidRPr="00387B4B">
        <w:rPr>
          <w:rStyle w:val="st"/>
          <w:rFonts w:ascii="Times New Roman" w:hAnsi="Times New Roman" w:cs="Times New Roman"/>
          <w:color w:val="000000"/>
        </w:rPr>
        <w:t>Уолш</w:t>
      </w:r>
      <w:proofErr w:type="spellEnd"/>
      <w:r w:rsidRPr="00387B4B">
        <w:rPr>
          <w:rStyle w:val="st"/>
          <w:rFonts w:ascii="Times New Roman" w:hAnsi="Times New Roman" w:cs="Times New Roman"/>
          <w:color w:val="000000"/>
        </w:rPr>
        <w:t xml:space="preserve"> Д.</w:t>
      </w:r>
      <w:r w:rsidRPr="00387B4B">
        <w:rPr>
          <w:rFonts w:ascii="Times New Roman" w:hAnsi="Times New Roman" w:cs="Times New Roman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t>Райзер</w:t>
      </w:r>
      <w:proofErr w:type="spellEnd"/>
      <w:r w:rsidRPr="00387B4B">
        <w:rPr>
          <w:rFonts w:ascii="Times New Roman" w:hAnsi="Times New Roman" w:cs="Times New Roman"/>
        </w:rPr>
        <w:t xml:space="preserve"> М., </w:t>
      </w:r>
      <w:proofErr w:type="spellStart"/>
      <w:r w:rsidRPr="00387B4B">
        <w:rPr>
          <w:rFonts w:ascii="Times New Roman" w:hAnsi="Times New Roman" w:cs="Times New Roman"/>
        </w:rPr>
        <w:t>Баур</w:t>
      </w:r>
      <w:proofErr w:type="spellEnd"/>
      <w:r w:rsidRPr="00387B4B">
        <w:rPr>
          <w:rFonts w:ascii="Times New Roman" w:hAnsi="Times New Roman" w:cs="Times New Roman"/>
        </w:rPr>
        <w:t xml:space="preserve">-Мельник А., </w:t>
      </w:r>
      <w:proofErr w:type="spellStart"/>
      <w:r w:rsidRPr="00387B4B">
        <w:rPr>
          <w:rFonts w:ascii="Times New Roman" w:hAnsi="Times New Roman" w:cs="Times New Roman"/>
        </w:rPr>
        <w:t>Гласер</w:t>
      </w:r>
      <w:proofErr w:type="spellEnd"/>
      <w:r w:rsidRPr="00387B4B">
        <w:rPr>
          <w:rFonts w:ascii="Times New Roman" w:hAnsi="Times New Roman" w:cs="Times New Roman"/>
        </w:rPr>
        <w:t xml:space="preserve"> К. Лучевая диагностика. Костно-мышечная система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2011, - 384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87B4B">
        <w:rPr>
          <w:rFonts w:ascii="Times New Roman" w:hAnsi="Times New Roman" w:cs="Times New Roman"/>
          <w:lang w:val="kk-KZ"/>
        </w:rPr>
        <w:t>Семизоров  А.Н. Рентгенография в диагностике и лечении переломов костей. 2007, - 176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  <w:lang w:val="kk-KZ"/>
        </w:rPr>
        <w:t xml:space="preserve">Ульрих Мёддер, Матиас Конен, Киль Андерсен, Фольктер Энгельбрехт, Беньямин Фриц. </w:t>
      </w:r>
      <w:r w:rsidRPr="00387B4B">
        <w:rPr>
          <w:rFonts w:ascii="Times New Roman" w:hAnsi="Times New Roman" w:cs="Times New Roman"/>
        </w:rPr>
        <w:t xml:space="preserve">Лучевая диагностика. Голова и шея </w:t>
      </w:r>
      <w:r w:rsidRPr="00387B4B">
        <w:rPr>
          <w:rStyle w:val="st"/>
          <w:rFonts w:ascii="Times New Roman" w:hAnsi="Times New Roman" w:cs="Times New Roman"/>
        </w:rPr>
        <w:t>(</w:t>
      </w:r>
      <w:proofErr w:type="spellStart"/>
      <w:r w:rsidRPr="00387B4B">
        <w:rPr>
          <w:rStyle w:val="st"/>
          <w:rFonts w:ascii="Times New Roman" w:hAnsi="Times New Roman" w:cs="Times New Roman"/>
        </w:rPr>
        <w:t>пер</w:t>
      </w:r>
      <w:proofErr w:type="gramStart"/>
      <w:r w:rsidRPr="00387B4B">
        <w:rPr>
          <w:rStyle w:val="st"/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Style w:val="st"/>
          <w:rFonts w:ascii="Times New Roman" w:hAnsi="Times New Roman" w:cs="Times New Roman"/>
        </w:rPr>
        <w:t xml:space="preserve"> англ.)</w:t>
      </w:r>
      <w:r>
        <w:rPr>
          <w:rFonts w:ascii="Times New Roman" w:hAnsi="Times New Roman" w:cs="Times New Roman"/>
        </w:rPr>
        <w:t>. 2010,</w:t>
      </w:r>
      <w:r w:rsidRPr="00387B4B">
        <w:rPr>
          <w:rFonts w:ascii="Times New Roman" w:hAnsi="Times New Roman" w:cs="Times New Roman"/>
        </w:rPr>
        <w:t>- 304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t>Дюннебир</w:t>
      </w:r>
      <w:proofErr w:type="spellEnd"/>
      <w:r w:rsidRPr="00387B4B">
        <w:rPr>
          <w:rFonts w:ascii="Times New Roman" w:hAnsi="Times New Roman" w:cs="Times New Roman"/>
        </w:rPr>
        <w:t xml:space="preserve"> Э.А. Лучевая диагностика. Оториноларингология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2013, - 360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 Лучевая диагностика заболеваний пищевода. 2011, - 192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</w:rPr>
        <w:t xml:space="preserve">Труфанов Г.Е., Петров С.Б., Мищенко А.В., Рязанов В.В., </w:t>
      </w:r>
      <w:proofErr w:type="spellStart"/>
      <w:r w:rsidRPr="00387B4B">
        <w:rPr>
          <w:rFonts w:ascii="Times New Roman" w:hAnsi="Times New Roman" w:cs="Times New Roman"/>
        </w:rPr>
        <w:t>Оперкунова</w:t>
      </w:r>
      <w:proofErr w:type="spellEnd"/>
      <w:r w:rsidRPr="00387B4B">
        <w:rPr>
          <w:rFonts w:ascii="Times New Roman" w:hAnsi="Times New Roman" w:cs="Times New Roman"/>
        </w:rPr>
        <w:t xml:space="preserve"> А.М. Лучевая диагностика опухолей почек, мочеточников и мочевого пузыря. 2006, - 198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Г.Е., Панов В.О. Лучевая диагностика в гинекологии: Руководство для врачей. 2008, - 592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Клиническое руководство «Онкология» (2 тома). Под редакцией  К.Ш. Нургазиева.-Алматы, 2006 г.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Садыков М.С. Комплексная визуальная диагностика колоректального рака.-Алматы, 2010.-220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lastRenderedPageBreak/>
        <w:t>Интернет ресурсы</w:t>
      </w:r>
    </w:p>
    <w:p w:rsidR="00531B2B" w:rsidRPr="00387B4B" w:rsidRDefault="000C2029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http://thoracicrad.org/?portfolio=education</w:t>
        </w:r>
      </w:hyperlink>
    </w:p>
    <w:p w:rsidR="00531B2B" w:rsidRPr="00387B4B" w:rsidRDefault="000C2029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http://radiologyassistant.nl/</w:t>
        </w:r>
      </w:hyperlink>
    </w:p>
    <w:p w:rsidR="00531B2B" w:rsidRPr="00387B4B" w:rsidRDefault="000C2029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http://www.radiologyeducation.com/</w:t>
        </w:r>
      </w:hyperlink>
    </w:p>
    <w:p w:rsidR="00531B2B" w:rsidRPr="00387B4B" w:rsidRDefault="000C2029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http://www.learningradiology.com/</w:t>
        </w:r>
      </w:hyperlink>
    </w:p>
    <w:p w:rsidR="00531B2B" w:rsidRPr="00387B4B" w:rsidRDefault="000C2029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https://3s.acr.org/CIP/</w:t>
        </w:r>
      </w:hyperlink>
    </w:p>
    <w:p w:rsidR="00531B2B" w:rsidRDefault="00531B2B" w:rsidP="00531B2B">
      <w:pPr>
        <w:pStyle w:val="a7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531B2B" w:rsidRPr="00A4145C" w:rsidRDefault="00531B2B" w:rsidP="00531B2B">
      <w:pPr>
        <w:pStyle w:val="a7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26223D">
        <w:rPr>
          <w:rFonts w:ascii="Times New Roman" w:hAnsi="Times New Roman" w:cs="Times New Roman"/>
          <w:sz w:val="24"/>
          <w:lang w:eastAsia="ru-RU"/>
        </w:rPr>
        <w:t>Труфанов Г.Е. Лучевая диагностика: учебник. 2013, - 496 с.</w:t>
      </w:r>
      <w:r w:rsidRPr="0026223D">
        <w:rPr>
          <w:rFonts w:ascii="Times New Roman" w:hAnsi="Times New Roman" w:cs="Times New Roman"/>
          <w:sz w:val="24"/>
          <w:lang w:val="kk-KZ" w:eastAsia="ru-RU"/>
        </w:rPr>
        <w:t xml:space="preserve"> 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26223D">
        <w:rPr>
          <w:rFonts w:ascii="Times New Roman" w:hAnsi="Times New Roman" w:cs="Times New Roman"/>
          <w:sz w:val="24"/>
          <w:lang w:val="kk-KZ" w:eastAsia="ru-RU"/>
        </w:rPr>
        <w:t>Королюк И.П. Лучевая диагностика. 2013, - 496 с.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26223D">
        <w:rPr>
          <w:rFonts w:ascii="Times New Roman" w:hAnsi="Times New Roman" w:cs="Times New Roman"/>
          <w:sz w:val="24"/>
          <w:lang w:val="kk-KZ" w:eastAsia="ru-RU"/>
        </w:rPr>
        <w:t>Коков Л.С. Национальное руководство по лучевой диагностике и терапии. 2011, - 688 с.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26223D">
        <w:rPr>
          <w:rFonts w:ascii="Times New Roman" w:hAnsi="Times New Roman" w:cs="Times New Roman"/>
          <w:sz w:val="24"/>
          <w:lang w:val="kk-KZ" w:eastAsia="ru-RU"/>
        </w:rPr>
        <w:t>Зедгенидзе  Г.А. Клиническая рентгенорадиология. Руководство в 5томах. 2005 г.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26223D">
        <w:rPr>
          <w:rFonts w:ascii="Times New Roman" w:hAnsi="Times New Roman" w:cs="Times New Roman"/>
          <w:sz w:val="24"/>
          <w:lang w:val="kk-KZ"/>
        </w:rPr>
        <w:t>Вольф К.Ю. Лучевая диагностика: артерии и вены (пер.с англ.). 2011, - 320 с.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26223D">
        <w:rPr>
          <w:rFonts w:ascii="Times New Roman" w:hAnsi="Times New Roman" w:cs="Times New Roman"/>
          <w:sz w:val="24"/>
          <w:lang w:val="kk-KZ"/>
        </w:rPr>
        <w:t>Коков Л.С. Национальное руководство по лучевой диагностике и терапии. 2011,-688 с.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26223D">
        <w:rPr>
          <w:rFonts w:ascii="Times New Roman" w:hAnsi="Times New Roman" w:cs="Times New Roman"/>
          <w:sz w:val="24"/>
        </w:rPr>
        <w:t>Труфанов Г.Е. Лучевая диагностика: учебник. 2013, - 496 с.</w:t>
      </w:r>
      <w:r w:rsidRPr="0026223D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26223D">
        <w:rPr>
          <w:rFonts w:ascii="Times New Roman" w:hAnsi="Times New Roman" w:cs="Times New Roman"/>
          <w:sz w:val="24"/>
          <w:lang w:val="kk-KZ"/>
        </w:rPr>
        <w:t>Королюк И.П. Лучевая диагностика. 2013, - 496 с.</w:t>
      </w:r>
    </w:p>
    <w:p w:rsidR="00531B2B" w:rsidRPr="0026223D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26223D">
        <w:rPr>
          <w:rFonts w:ascii="Times New Roman" w:hAnsi="Times New Roman" w:cs="Times New Roman"/>
          <w:sz w:val="24"/>
          <w:lang w:val="kk-KZ"/>
        </w:rPr>
        <w:t>Фрэнсис А. Бургенер, Мартти Кормано, Томи Пудас. Лучевая диагностика заболеваний костей и суставов: руководство: атлас (пер. с англ.). 2011 – 552 с.</w:t>
      </w:r>
    </w:p>
    <w:p w:rsidR="00531B2B" w:rsidRPr="0026223D" w:rsidRDefault="00531B2B" w:rsidP="00531B2B">
      <w:pPr>
        <w:pStyle w:val="a7"/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beforeAutospacing="1"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6223D">
        <w:rPr>
          <w:rFonts w:ascii="Times New Roman" w:hAnsi="Times New Roman" w:cs="Times New Roman"/>
          <w:sz w:val="24"/>
        </w:rPr>
        <w:t>Маринчек</w:t>
      </w:r>
      <w:proofErr w:type="spellEnd"/>
      <w:proofErr w:type="gramStart"/>
      <w:r w:rsidRPr="0026223D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26223D">
        <w:rPr>
          <w:rFonts w:ascii="Times New Roman" w:hAnsi="Times New Roman" w:cs="Times New Roman"/>
          <w:sz w:val="24"/>
        </w:rPr>
        <w:t xml:space="preserve">орют, </w:t>
      </w:r>
      <w:proofErr w:type="spellStart"/>
      <w:r w:rsidRPr="0026223D">
        <w:rPr>
          <w:rFonts w:ascii="Times New Roman" w:hAnsi="Times New Roman" w:cs="Times New Roman"/>
          <w:sz w:val="24"/>
        </w:rPr>
        <w:t>Донделинджер</w:t>
      </w:r>
      <w:proofErr w:type="spellEnd"/>
      <w:r w:rsidRPr="0026223D">
        <w:rPr>
          <w:rFonts w:ascii="Times New Roman" w:hAnsi="Times New Roman" w:cs="Times New Roman"/>
          <w:sz w:val="24"/>
        </w:rPr>
        <w:t xml:space="preserve"> Роберт Ф. Неотложная радиология. В 2 частях (</w:t>
      </w:r>
      <w:proofErr w:type="spellStart"/>
      <w:r w:rsidRPr="0026223D">
        <w:rPr>
          <w:rFonts w:ascii="Times New Roman" w:hAnsi="Times New Roman" w:cs="Times New Roman"/>
          <w:sz w:val="24"/>
        </w:rPr>
        <w:t>пер</w:t>
      </w:r>
      <w:proofErr w:type="gramStart"/>
      <w:r w:rsidRPr="0026223D">
        <w:rPr>
          <w:rFonts w:ascii="Times New Roman" w:hAnsi="Times New Roman" w:cs="Times New Roman"/>
          <w:sz w:val="24"/>
        </w:rPr>
        <w:t>.с</w:t>
      </w:r>
      <w:proofErr w:type="spellEnd"/>
      <w:proofErr w:type="gramEnd"/>
      <w:r w:rsidRPr="0026223D">
        <w:rPr>
          <w:rFonts w:ascii="Times New Roman" w:hAnsi="Times New Roman" w:cs="Times New Roman"/>
          <w:sz w:val="24"/>
        </w:rPr>
        <w:t xml:space="preserve"> англ.). 2009 г.</w:t>
      </w:r>
    </w:p>
    <w:p w:rsidR="000466A5" w:rsidRPr="009F4303" w:rsidRDefault="000466A5" w:rsidP="00531B2B">
      <w:pPr>
        <w:pStyle w:val="a7"/>
        <w:tabs>
          <w:tab w:val="left" w:pos="8747"/>
        </w:tabs>
        <w:spacing w:after="0"/>
        <w:ind w:left="465"/>
      </w:pPr>
    </w:p>
    <w:sectPr w:rsidR="000466A5" w:rsidRPr="009F4303" w:rsidSect="00EC2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29" w:rsidRDefault="000C2029" w:rsidP="00EC2A0B">
      <w:pPr>
        <w:spacing w:after="0" w:line="240" w:lineRule="auto"/>
      </w:pPr>
      <w:r>
        <w:separator/>
      </w:r>
    </w:p>
  </w:endnote>
  <w:endnote w:type="continuationSeparator" w:id="0">
    <w:p w:rsidR="000C2029" w:rsidRDefault="000C2029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29" w:rsidRDefault="000C2029" w:rsidP="00EC2A0B">
      <w:pPr>
        <w:spacing w:after="0" w:line="240" w:lineRule="auto"/>
      </w:pPr>
      <w:r>
        <w:separator/>
      </w:r>
    </w:p>
  </w:footnote>
  <w:footnote w:type="continuationSeparator" w:id="0">
    <w:p w:rsidR="000C2029" w:rsidRDefault="000C2029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841BE"/>
    <w:multiLevelType w:val="hybridMultilevel"/>
    <w:tmpl w:val="BDEEF0E4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8C4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374662"/>
    <w:multiLevelType w:val="hybridMultilevel"/>
    <w:tmpl w:val="ABD23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44238B"/>
    <w:multiLevelType w:val="hybridMultilevel"/>
    <w:tmpl w:val="7D20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52D6"/>
    <w:multiLevelType w:val="hybridMultilevel"/>
    <w:tmpl w:val="435464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4C6689"/>
    <w:multiLevelType w:val="hybridMultilevel"/>
    <w:tmpl w:val="B4AC9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1783"/>
    <w:multiLevelType w:val="hybridMultilevel"/>
    <w:tmpl w:val="443043F6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FB44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E4807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1EC2DEE"/>
    <w:multiLevelType w:val="hybridMultilevel"/>
    <w:tmpl w:val="88CE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055D"/>
    <w:multiLevelType w:val="hybridMultilevel"/>
    <w:tmpl w:val="8C2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E6C98"/>
    <w:multiLevelType w:val="hybridMultilevel"/>
    <w:tmpl w:val="A51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364E5"/>
    <w:multiLevelType w:val="hybridMultilevel"/>
    <w:tmpl w:val="096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BB9"/>
    <w:multiLevelType w:val="hybridMultilevel"/>
    <w:tmpl w:val="DC7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E1A56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51750D"/>
    <w:multiLevelType w:val="hybridMultilevel"/>
    <w:tmpl w:val="95EE620E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B6556"/>
    <w:multiLevelType w:val="hybridMultilevel"/>
    <w:tmpl w:val="CFD4B7B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D1BCC"/>
    <w:multiLevelType w:val="hybridMultilevel"/>
    <w:tmpl w:val="19AAD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481696"/>
    <w:multiLevelType w:val="hybridMultilevel"/>
    <w:tmpl w:val="44AC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063C1"/>
    <w:multiLevelType w:val="hybridMultilevel"/>
    <w:tmpl w:val="82E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E1A22"/>
    <w:multiLevelType w:val="hybridMultilevel"/>
    <w:tmpl w:val="6EA8A9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59D5D26"/>
    <w:multiLevelType w:val="hybridMultilevel"/>
    <w:tmpl w:val="9A88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22E3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0704"/>
    <w:multiLevelType w:val="hybridMultilevel"/>
    <w:tmpl w:val="9F2AB1E8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48C16ABC"/>
    <w:multiLevelType w:val="hybridMultilevel"/>
    <w:tmpl w:val="F7D0AF26"/>
    <w:lvl w:ilvl="0" w:tplc="4FB4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E96556"/>
    <w:multiLevelType w:val="hybridMultilevel"/>
    <w:tmpl w:val="AF7E0A78"/>
    <w:lvl w:ilvl="0" w:tplc="1AF8DA4E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7E34"/>
    <w:multiLevelType w:val="hybridMultilevel"/>
    <w:tmpl w:val="EB3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56902"/>
    <w:multiLevelType w:val="hybridMultilevel"/>
    <w:tmpl w:val="7F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A7A58"/>
    <w:multiLevelType w:val="hybridMultilevel"/>
    <w:tmpl w:val="B8D2C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33650"/>
    <w:multiLevelType w:val="hybridMultilevel"/>
    <w:tmpl w:val="A42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E754B"/>
    <w:multiLevelType w:val="hybridMultilevel"/>
    <w:tmpl w:val="215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30591"/>
    <w:multiLevelType w:val="hybridMultilevel"/>
    <w:tmpl w:val="79F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B381E"/>
    <w:multiLevelType w:val="hybridMultilevel"/>
    <w:tmpl w:val="44BE8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1B69FE"/>
    <w:multiLevelType w:val="hybridMultilevel"/>
    <w:tmpl w:val="E7368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E127FEF"/>
    <w:multiLevelType w:val="hybridMultilevel"/>
    <w:tmpl w:val="2CEEF168"/>
    <w:lvl w:ilvl="0" w:tplc="C7F8F0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522E365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D7C51"/>
    <w:multiLevelType w:val="hybridMultilevel"/>
    <w:tmpl w:val="8628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C22C6"/>
    <w:multiLevelType w:val="multilevel"/>
    <w:tmpl w:val="04190021"/>
    <w:lvl w:ilvl="0">
      <w:start w:val="1"/>
      <w:numFmt w:val="bullet"/>
      <w:lvlText w:val=""/>
      <w:lvlJc w:val="left"/>
      <w:pPr>
        <w:ind w:left="112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3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7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0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4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7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4156" w:hanging="360"/>
      </w:pPr>
      <w:rPr>
        <w:rFonts w:ascii="Symbol" w:hAnsi="Symbol" w:hint="default"/>
      </w:rPr>
    </w:lvl>
  </w:abstractNum>
  <w:abstractNum w:abstractNumId="42">
    <w:nsid w:val="77FE2901"/>
    <w:multiLevelType w:val="hybridMultilevel"/>
    <w:tmpl w:val="915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E72FD"/>
    <w:multiLevelType w:val="hybridMultilevel"/>
    <w:tmpl w:val="3D4A8C4E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17"/>
  </w:num>
  <w:num w:numId="6">
    <w:abstractNumId w:val="34"/>
  </w:num>
  <w:num w:numId="7">
    <w:abstractNumId w:val="13"/>
  </w:num>
  <w:num w:numId="8">
    <w:abstractNumId w:val="0"/>
  </w:num>
  <w:num w:numId="9">
    <w:abstractNumId w:val="41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22"/>
  </w:num>
  <w:num w:numId="18">
    <w:abstractNumId w:val="6"/>
  </w:num>
  <w:num w:numId="19">
    <w:abstractNumId w:val="31"/>
  </w:num>
  <w:num w:numId="20">
    <w:abstractNumId w:val="20"/>
  </w:num>
  <w:num w:numId="21">
    <w:abstractNumId w:val="36"/>
  </w:num>
  <w:num w:numId="22">
    <w:abstractNumId w:val="15"/>
  </w:num>
  <w:num w:numId="23">
    <w:abstractNumId w:val="14"/>
  </w:num>
  <w:num w:numId="24">
    <w:abstractNumId w:val="32"/>
  </w:num>
  <w:num w:numId="25">
    <w:abstractNumId w:val="7"/>
  </w:num>
  <w:num w:numId="26">
    <w:abstractNumId w:val="29"/>
  </w:num>
  <w:num w:numId="27">
    <w:abstractNumId w:val="37"/>
  </w:num>
  <w:num w:numId="28">
    <w:abstractNumId w:val="9"/>
  </w:num>
  <w:num w:numId="29">
    <w:abstractNumId w:val="30"/>
  </w:num>
  <w:num w:numId="30">
    <w:abstractNumId w:val="42"/>
  </w:num>
  <w:num w:numId="31">
    <w:abstractNumId w:val="39"/>
  </w:num>
  <w:num w:numId="32">
    <w:abstractNumId w:val="23"/>
  </w:num>
  <w:num w:numId="33">
    <w:abstractNumId w:val="16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9"/>
  </w:num>
  <w:num w:numId="41">
    <w:abstractNumId w:val="5"/>
  </w:num>
  <w:num w:numId="42">
    <w:abstractNumId w:val="24"/>
  </w:num>
  <w:num w:numId="43">
    <w:abstractNumId w:val="25"/>
  </w:num>
  <w:num w:numId="44">
    <w:abstractNumId w:val="11"/>
  </w:num>
  <w:num w:numId="45">
    <w:abstractNumId w:val="44"/>
  </w:num>
  <w:num w:numId="46">
    <w:abstractNumId w:val="28"/>
  </w:num>
  <w:num w:numId="47">
    <w:abstractNumId w:val="43"/>
  </w:num>
  <w:num w:numId="48">
    <w:abstractNumId w:val="4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414EB"/>
    <w:rsid w:val="000466A5"/>
    <w:rsid w:val="0009616E"/>
    <w:rsid w:val="000A28A4"/>
    <w:rsid w:val="000A7A0F"/>
    <w:rsid w:val="000B5C55"/>
    <w:rsid w:val="000C2029"/>
    <w:rsid w:val="000D0B3B"/>
    <w:rsid w:val="000E6D64"/>
    <w:rsid w:val="001144AD"/>
    <w:rsid w:val="00120B42"/>
    <w:rsid w:val="001736DC"/>
    <w:rsid w:val="001766E5"/>
    <w:rsid w:val="001877EA"/>
    <w:rsid w:val="00197E97"/>
    <w:rsid w:val="001A04E2"/>
    <w:rsid w:val="001A511D"/>
    <w:rsid w:val="001B1BE2"/>
    <w:rsid w:val="001C05F5"/>
    <w:rsid w:val="001D115F"/>
    <w:rsid w:val="001D6F07"/>
    <w:rsid w:val="001E6D27"/>
    <w:rsid w:val="001E70FA"/>
    <w:rsid w:val="001F57C9"/>
    <w:rsid w:val="001F6B8E"/>
    <w:rsid w:val="00245EB0"/>
    <w:rsid w:val="00251E4C"/>
    <w:rsid w:val="00253C05"/>
    <w:rsid w:val="002559B4"/>
    <w:rsid w:val="0026223D"/>
    <w:rsid w:val="00277EDA"/>
    <w:rsid w:val="0028291B"/>
    <w:rsid w:val="002838B4"/>
    <w:rsid w:val="00283D34"/>
    <w:rsid w:val="002A4044"/>
    <w:rsid w:val="002F0102"/>
    <w:rsid w:val="003209B9"/>
    <w:rsid w:val="00330B17"/>
    <w:rsid w:val="00335354"/>
    <w:rsid w:val="0033627B"/>
    <w:rsid w:val="0035059D"/>
    <w:rsid w:val="00352468"/>
    <w:rsid w:val="00372560"/>
    <w:rsid w:val="003A23A0"/>
    <w:rsid w:val="003B3E38"/>
    <w:rsid w:val="003C4F10"/>
    <w:rsid w:val="003F6F02"/>
    <w:rsid w:val="00410EF8"/>
    <w:rsid w:val="00426079"/>
    <w:rsid w:val="00427276"/>
    <w:rsid w:val="00442C0F"/>
    <w:rsid w:val="00450026"/>
    <w:rsid w:val="004610BC"/>
    <w:rsid w:val="00461340"/>
    <w:rsid w:val="00487E72"/>
    <w:rsid w:val="004B3D42"/>
    <w:rsid w:val="004C04DD"/>
    <w:rsid w:val="004C552F"/>
    <w:rsid w:val="004C768B"/>
    <w:rsid w:val="004E6B20"/>
    <w:rsid w:val="004F393E"/>
    <w:rsid w:val="004F6C34"/>
    <w:rsid w:val="005023A9"/>
    <w:rsid w:val="00507705"/>
    <w:rsid w:val="00516910"/>
    <w:rsid w:val="005210DA"/>
    <w:rsid w:val="00531B2B"/>
    <w:rsid w:val="00556138"/>
    <w:rsid w:val="00562CFD"/>
    <w:rsid w:val="00576AEF"/>
    <w:rsid w:val="00582402"/>
    <w:rsid w:val="005842DC"/>
    <w:rsid w:val="005A03BC"/>
    <w:rsid w:val="005C566C"/>
    <w:rsid w:val="005C752B"/>
    <w:rsid w:val="005C7FE7"/>
    <w:rsid w:val="005D052C"/>
    <w:rsid w:val="005D6E2C"/>
    <w:rsid w:val="005D7478"/>
    <w:rsid w:val="005E1190"/>
    <w:rsid w:val="005F5B53"/>
    <w:rsid w:val="00610EBF"/>
    <w:rsid w:val="00616BE9"/>
    <w:rsid w:val="00633350"/>
    <w:rsid w:val="00641E81"/>
    <w:rsid w:val="00647B31"/>
    <w:rsid w:val="006550FC"/>
    <w:rsid w:val="00657248"/>
    <w:rsid w:val="00663691"/>
    <w:rsid w:val="00671565"/>
    <w:rsid w:val="0067610D"/>
    <w:rsid w:val="00683F0C"/>
    <w:rsid w:val="00686A4B"/>
    <w:rsid w:val="00691B50"/>
    <w:rsid w:val="0069435D"/>
    <w:rsid w:val="006A4EF9"/>
    <w:rsid w:val="006A66AE"/>
    <w:rsid w:val="006B1741"/>
    <w:rsid w:val="006F3AB6"/>
    <w:rsid w:val="00707C27"/>
    <w:rsid w:val="00743559"/>
    <w:rsid w:val="00754E04"/>
    <w:rsid w:val="00755994"/>
    <w:rsid w:val="00762147"/>
    <w:rsid w:val="00785B44"/>
    <w:rsid w:val="00791552"/>
    <w:rsid w:val="007A0DF7"/>
    <w:rsid w:val="007C3498"/>
    <w:rsid w:val="007C6BDF"/>
    <w:rsid w:val="007C70F0"/>
    <w:rsid w:val="007E1727"/>
    <w:rsid w:val="00816E9C"/>
    <w:rsid w:val="008245F2"/>
    <w:rsid w:val="008641EC"/>
    <w:rsid w:val="00876C52"/>
    <w:rsid w:val="0088146B"/>
    <w:rsid w:val="008C5FD6"/>
    <w:rsid w:val="008E5107"/>
    <w:rsid w:val="0090179D"/>
    <w:rsid w:val="00917B6D"/>
    <w:rsid w:val="00927193"/>
    <w:rsid w:val="0092795C"/>
    <w:rsid w:val="00942E7B"/>
    <w:rsid w:val="009529FD"/>
    <w:rsid w:val="00953BAE"/>
    <w:rsid w:val="00981401"/>
    <w:rsid w:val="0098206B"/>
    <w:rsid w:val="009824AF"/>
    <w:rsid w:val="009970D9"/>
    <w:rsid w:val="009B0D7D"/>
    <w:rsid w:val="009C30D2"/>
    <w:rsid w:val="009C6F75"/>
    <w:rsid w:val="009E4C36"/>
    <w:rsid w:val="00A012CA"/>
    <w:rsid w:val="00A02E30"/>
    <w:rsid w:val="00A073F7"/>
    <w:rsid w:val="00A10AAE"/>
    <w:rsid w:val="00A16FA2"/>
    <w:rsid w:val="00A22605"/>
    <w:rsid w:val="00A2361F"/>
    <w:rsid w:val="00A30813"/>
    <w:rsid w:val="00A422D1"/>
    <w:rsid w:val="00A4346D"/>
    <w:rsid w:val="00A71984"/>
    <w:rsid w:val="00A73F8B"/>
    <w:rsid w:val="00A74FEB"/>
    <w:rsid w:val="00A91BA5"/>
    <w:rsid w:val="00AA16C5"/>
    <w:rsid w:val="00AA6873"/>
    <w:rsid w:val="00AA73F2"/>
    <w:rsid w:val="00AB1E2A"/>
    <w:rsid w:val="00AB435B"/>
    <w:rsid w:val="00AC4914"/>
    <w:rsid w:val="00AD614C"/>
    <w:rsid w:val="00B1780D"/>
    <w:rsid w:val="00B20A79"/>
    <w:rsid w:val="00B20D0D"/>
    <w:rsid w:val="00B31D82"/>
    <w:rsid w:val="00B537AF"/>
    <w:rsid w:val="00B5581B"/>
    <w:rsid w:val="00B6084E"/>
    <w:rsid w:val="00B75132"/>
    <w:rsid w:val="00B77DD0"/>
    <w:rsid w:val="00B815E2"/>
    <w:rsid w:val="00B901E0"/>
    <w:rsid w:val="00BB5467"/>
    <w:rsid w:val="00BC137A"/>
    <w:rsid w:val="00BC3A27"/>
    <w:rsid w:val="00BE4AA3"/>
    <w:rsid w:val="00BF240E"/>
    <w:rsid w:val="00C1594F"/>
    <w:rsid w:val="00C53A29"/>
    <w:rsid w:val="00C62588"/>
    <w:rsid w:val="00C66728"/>
    <w:rsid w:val="00C82E09"/>
    <w:rsid w:val="00CC2678"/>
    <w:rsid w:val="00CD7188"/>
    <w:rsid w:val="00CE7CD8"/>
    <w:rsid w:val="00CF5D34"/>
    <w:rsid w:val="00D077D7"/>
    <w:rsid w:val="00D20870"/>
    <w:rsid w:val="00D22DE8"/>
    <w:rsid w:val="00D22E12"/>
    <w:rsid w:val="00D237A9"/>
    <w:rsid w:val="00D63FB3"/>
    <w:rsid w:val="00D66E1C"/>
    <w:rsid w:val="00D66FC2"/>
    <w:rsid w:val="00D719DB"/>
    <w:rsid w:val="00D84ECA"/>
    <w:rsid w:val="00DA7E3E"/>
    <w:rsid w:val="00DB5357"/>
    <w:rsid w:val="00DD0269"/>
    <w:rsid w:val="00E03878"/>
    <w:rsid w:val="00E1527D"/>
    <w:rsid w:val="00E2087F"/>
    <w:rsid w:val="00E24068"/>
    <w:rsid w:val="00E27CAA"/>
    <w:rsid w:val="00E45A9B"/>
    <w:rsid w:val="00E51C28"/>
    <w:rsid w:val="00E63C24"/>
    <w:rsid w:val="00E7204B"/>
    <w:rsid w:val="00E81831"/>
    <w:rsid w:val="00E92DE2"/>
    <w:rsid w:val="00EA2D64"/>
    <w:rsid w:val="00EC0B24"/>
    <w:rsid w:val="00EC1BF9"/>
    <w:rsid w:val="00EC2863"/>
    <w:rsid w:val="00EC2A0B"/>
    <w:rsid w:val="00EC3903"/>
    <w:rsid w:val="00ED4F2B"/>
    <w:rsid w:val="00EE0459"/>
    <w:rsid w:val="00EE0F40"/>
    <w:rsid w:val="00F06CF6"/>
    <w:rsid w:val="00F07099"/>
    <w:rsid w:val="00F17F3E"/>
    <w:rsid w:val="00F32BA0"/>
    <w:rsid w:val="00F437A0"/>
    <w:rsid w:val="00F4555B"/>
    <w:rsid w:val="00F46D35"/>
    <w:rsid w:val="00F718E7"/>
    <w:rsid w:val="00F76912"/>
    <w:rsid w:val="00FB5E22"/>
    <w:rsid w:val="00FC1BF0"/>
    <w:rsid w:val="00FE00F5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B1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466A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466A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04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5C7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DB5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F3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C2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locked/>
    <w:rsid w:val="00531B2B"/>
  </w:style>
  <w:style w:type="character" w:customStyle="1" w:styleId="st">
    <w:name w:val="st"/>
    <w:rsid w:val="0053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B1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466A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466A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04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5C7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DB5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F3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radiologyeducation.com/&amp;hash=2ae5c7885bca45506d2d16396c5dac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radiologyassistant.nl/&amp;hash=ffa3c934382c0b6abfe19fde880cb5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rambler.ru/m/redirect?url=http%3A//thoracicrad.org/%3Fportfolio%3Deducation&amp;hash=371541118164e0f3160c7e4a5e1624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onco.kz" TargetMode="External"/><Relationship Id="rId14" Type="http://schemas.openxmlformats.org/officeDocument/2006/relationships/hyperlink" Target="https://mail.rambler.ru/m/redirect?url=http%3A//www.learningradiology.com/&amp;hash=7b892d30b6a21988afdb163342e0b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8088-911C-4E6E-8D06-02A878E2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postdip</cp:lastModifiedBy>
  <cp:revision>178</cp:revision>
  <cp:lastPrinted>2017-05-25T05:25:00Z</cp:lastPrinted>
  <dcterms:created xsi:type="dcterms:W3CDTF">2016-10-06T05:38:00Z</dcterms:created>
  <dcterms:modified xsi:type="dcterms:W3CDTF">2018-05-31T13:58:00Z</dcterms:modified>
</cp:coreProperties>
</file>