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5A" w:rsidRDefault="00124A5A" w:rsidP="001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A9" w:rsidRDefault="00C14AA9" w:rsidP="00C14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F86" w:rsidRDefault="00DD1F86" w:rsidP="00C14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F86" w:rsidRDefault="00DD1F86" w:rsidP="00C14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F86" w:rsidRDefault="00DD1F86" w:rsidP="00C14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F86" w:rsidRDefault="00DD1F86" w:rsidP="00C14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F86" w:rsidRDefault="00DD1F86" w:rsidP="00C1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дисциплине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112000 «Лучевая терапия»</w:t>
      </w: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«Медицинская физика»</w:t>
      </w: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A9" w:rsidRDefault="00C14AA9" w:rsidP="00C14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A9" w:rsidRPr="0021109E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учебных часов – 360 часов / 8 кредитов</w:t>
      </w: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часы – 120 часов</w:t>
      </w: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(СРР, СРРП) – 240 часов</w:t>
      </w: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A9" w:rsidRDefault="00C14AA9" w:rsidP="00C1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F4" w:rsidRDefault="004555AF" w:rsidP="00DD1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781468" w:rsidRPr="004555AF" w:rsidRDefault="00781468" w:rsidP="00DD1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468" w:rsidRPr="00781468" w:rsidRDefault="00781468" w:rsidP="007814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1468">
        <w:rPr>
          <w:rFonts w:ascii="Times New Roman" w:eastAsia="Calibri" w:hAnsi="Times New Roman" w:cs="Times New Roman"/>
          <w:sz w:val="28"/>
          <w:szCs w:val="28"/>
        </w:rPr>
        <w:t>Силлабус</w:t>
      </w:r>
      <w:proofErr w:type="spellEnd"/>
      <w:r w:rsidRPr="00781468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781468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781468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781468" w:rsidRPr="00781468" w:rsidRDefault="00781468" w:rsidP="007814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1468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781468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68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6D9">
        <w:rPr>
          <w:rFonts w:ascii="Times New Roman" w:eastAsia="Calibri" w:hAnsi="Times New Roman" w:cs="Times New Roman"/>
          <w:sz w:val="28"/>
          <w:szCs w:val="28"/>
        </w:rPr>
        <w:t xml:space="preserve">(протокол </w:t>
      </w:r>
      <w:r w:rsidR="00DC66D9" w:rsidRPr="00DC66D9">
        <w:rPr>
          <w:rFonts w:ascii="Times New Roman" w:eastAsia="Calibri" w:hAnsi="Times New Roman" w:cs="Times New Roman"/>
          <w:sz w:val="28"/>
          <w:szCs w:val="28"/>
        </w:rPr>
        <w:t xml:space="preserve">№7 </w:t>
      </w:r>
      <w:r w:rsidRPr="00DC66D9">
        <w:rPr>
          <w:rFonts w:ascii="Times New Roman" w:eastAsia="Calibri" w:hAnsi="Times New Roman" w:cs="Times New Roman"/>
          <w:sz w:val="28"/>
          <w:szCs w:val="28"/>
        </w:rPr>
        <w:t>от «2</w:t>
      </w:r>
      <w:r w:rsidR="00DC66D9" w:rsidRPr="00DC66D9">
        <w:rPr>
          <w:rFonts w:ascii="Times New Roman" w:eastAsia="Calibri" w:hAnsi="Times New Roman" w:cs="Times New Roman"/>
          <w:sz w:val="28"/>
          <w:szCs w:val="28"/>
        </w:rPr>
        <w:t>5</w:t>
      </w:r>
      <w:r w:rsidRPr="00DC66D9">
        <w:rPr>
          <w:rFonts w:ascii="Times New Roman" w:eastAsia="Calibri" w:hAnsi="Times New Roman" w:cs="Times New Roman"/>
          <w:sz w:val="28"/>
          <w:szCs w:val="28"/>
        </w:rPr>
        <w:t>» августа 201</w:t>
      </w:r>
      <w:r w:rsidR="00DC66D9" w:rsidRPr="00DC66D9">
        <w:rPr>
          <w:rFonts w:ascii="Times New Roman" w:eastAsia="Calibri" w:hAnsi="Times New Roman" w:cs="Times New Roman"/>
          <w:sz w:val="28"/>
          <w:szCs w:val="28"/>
        </w:rPr>
        <w:t>7</w:t>
      </w:r>
      <w:r w:rsidRPr="00DC66D9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1468"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 w:rsidRPr="00781468">
        <w:rPr>
          <w:rFonts w:ascii="Times New Roman" w:eastAsia="Calibri" w:hAnsi="Times New Roman" w:cs="Times New Roman"/>
          <w:b/>
          <w:sz w:val="28"/>
          <w:szCs w:val="28"/>
        </w:rPr>
        <w:t xml:space="preserve"> за дисциплину: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78146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Мухаметхан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4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78146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Ким С.И.</w:t>
      </w: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B9" w:rsidRDefault="00DC34B9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B9" w:rsidRDefault="00DC34B9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468" w:rsidRPr="00781468" w:rsidRDefault="00781468" w:rsidP="0078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205" w:rsidRPr="00DC34B9" w:rsidRDefault="00DC34B9" w:rsidP="00DC34B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C34B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</w:t>
      </w:r>
      <w:bookmarkStart w:id="0" w:name="_GoBack"/>
      <w:bookmarkEnd w:id="0"/>
      <w:r w:rsidRPr="00DC34B9">
        <w:rPr>
          <w:rFonts w:ascii="Times New Roman" w:hAnsi="Times New Roman" w:cs="Times New Roman"/>
          <w:b/>
          <w:sz w:val="28"/>
          <w:szCs w:val="28"/>
        </w:rPr>
        <w:t>я</w:t>
      </w: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Казахский НИИ онкологии и радиологии (адрес: г. Алматы,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564510" w:rsidRDefault="00564510" w:rsidP="00564510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 xml:space="preserve">: отделение Дневной стационар лучевой терапии, отделение </w:t>
      </w:r>
      <w:r>
        <w:rPr>
          <w:rFonts w:ascii="Times New Roman" w:hAnsi="Times New Roman" w:cs="Times New Roman"/>
          <w:sz w:val="28"/>
          <w:szCs w:val="28"/>
        </w:rPr>
        <w:t>Клинической д</w:t>
      </w:r>
      <w:r w:rsidRPr="0033427F">
        <w:rPr>
          <w:rFonts w:ascii="Times New Roman" w:hAnsi="Times New Roman" w:cs="Times New Roman"/>
          <w:sz w:val="28"/>
          <w:szCs w:val="28"/>
        </w:rPr>
        <w:t xml:space="preserve">озиметрии и </w:t>
      </w:r>
      <w:r>
        <w:rPr>
          <w:rFonts w:ascii="Times New Roman" w:hAnsi="Times New Roman" w:cs="Times New Roman"/>
          <w:sz w:val="28"/>
          <w:szCs w:val="28"/>
        </w:rPr>
        <w:t>физико-</w:t>
      </w:r>
      <w:r w:rsidRPr="0033427F">
        <w:rPr>
          <w:rFonts w:ascii="Times New Roman" w:hAnsi="Times New Roman" w:cs="Times New Roman"/>
          <w:sz w:val="28"/>
          <w:szCs w:val="28"/>
        </w:rPr>
        <w:t xml:space="preserve">технического обеспечения лучевой терапии, </w:t>
      </w:r>
      <w:r>
        <w:rPr>
          <w:rFonts w:ascii="Times New Roman" w:hAnsi="Times New Roman" w:cs="Times New Roman"/>
          <w:sz w:val="28"/>
          <w:szCs w:val="28"/>
        </w:rPr>
        <w:t>отделение Лучевой диагностики.</w:t>
      </w: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6</w:t>
      </w:r>
      <w:r>
        <w:rPr>
          <w:rFonts w:ascii="Times New Roman" w:hAnsi="Times New Roman" w:cs="Times New Roman"/>
          <w:sz w:val="28"/>
          <w:szCs w:val="28"/>
          <w:lang w:val="en-US"/>
        </w:rPr>
        <w:t>R112000</w:t>
      </w:r>
      <w:r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«Медицинская физика»</w:t>
      </w: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учебных часов: 360 часов / 8 кредитов</w:t>
      </w: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p w:rsidR="00C26205" w:rsidRDefault="00C26205" w:rsidP="00C262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2806"/>
        <w:gridCol w:w="3006"/>
        <w:gridCol w:w="1417"/>
        <w:gridCol w:w="1985"/>
      </w:tblGrid>
      <w:tr w:rsidR="00C26205" w:rsidTr="00564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C26205" w:rsidTr="00564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564510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564510" w:rsidP="008C7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Мухаметхан</w:t>
            </w:r>
            <w:proofErr w:type="spellEnd"/>
          </w:p>
          <w:p w:rsidR="00564510" w:rsidRDefault="00564510" w:rsidP="008C7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56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64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C26205" w:rsidRDefault="00564510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д</w:t>
            </w:r>
            <w:r w:rsidR="00C26205">
              <w:rPr>
                <w:rFonts w:ascii="Times New Roman" w:hAnsi="Times New Roman" w:cs="Times New Roman"/>
                <w:sz w:val="24"/>
                <w:szCs w:val="24"/>
              </w:rPr>
              <w:t xml:space="preserve">озиметрии </w:t>
            </w:r>
          </w:p>
          <w:p w:rsidR="00C26205" w:rsidRDefault="00C26205" w:rsidP="0056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4510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обеспечения </w:t>
            </w:r>
            <w:r w:rsidR="00564510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</w:tr>
      <w:tr w:rsidR="00C26205" w:rsidTr="00564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564510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C26205" w:rsidRDefault="00C26205" w:rsidP="008C7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5" w:rsidRDefault="00C26205" w:rsidP="008C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</w:tr>
    </w:tbl>
    <w:p w:rsidR="00C26205" w:rsidRDefault="00C26205" w:rsidP="00C262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564510" w:rsidRPr="00564510" w:rsidRDefault="00564510" w:rsidP="0056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Мухаметхан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645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64510">
        <w:t xml:space="preserve">  </w:t>
      </w:r>
      <w:r>
        <w:rPr>
          <w:rFonts w:ascii="Times New Roman" w:hAnsi="Times New Roman" w:cs="Times New Roman"/>
          <w:sz w:val="28"/>
          <w:szCs w:val="28"/>
        </w:rPr>
        <w:t>8 74</w:t>
      </w:r>
      <w:r w:rsidRPr="005645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4510">
        <w:rPr>
          <w:rFonts w:ascii="Times New Roman" w:hAnsi="Times New Roman" w:cs="Times New Roman"/>
          <w:sz w:val="28"/>
          <w:szCs w:val="28"/>
        </w:rPr>
        <w:t>126 34 73 (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564510">
        <w:rPr>
          <w:rFonts w:ascii="Times New Roman" w:hAnsi="Times New Roman" w:cs="Times New Roman"/>
          <w:sz w:val="28"/>
          <w:szCs w:val="28"/>
        </w:rPr>
        <w:t xml:space="preserve">), 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4510">
        <w:rPr>
          <w:rFonts w:ascii="Times New Roman" w:hAnsi="Times New Roman" w:cs="Times New Roman"/>
          <w:sz w:val="28"/>
          <w:szCs w:val="28"/>
        </w:rPr>
        <w:t>-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45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dana</w:t>
      </w:r>
      <w:proofErr w:type="spellEnd"/>
      <w:r w:rsidR="00EE607F">
        <w:fldChar w:fldCharType="begin"/>
      </w:r>
      <w:r w:rsidR="00EE607F">
        <w:instrText xml:space="preserve"> HYPERLINK "mailto:_shon_jan@mail.ru" </w:instrText>
      </w:r>
      <w:r w:rsidR="00EE607F">
        <w:fldChar w:fldCharType="separate"/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_</w:t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shon</w:t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_</w:t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jan</w:t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5645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EE60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C26205" w:rsidRPr="00564510" w:rsidRDefault="00C26205" w:rsidP="00C262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26205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Pr="0056451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262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64510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C262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64510">
        <w:rPr>
          <w:rFonts w:ascii="Times New Roman" w:hAnsi="Times New Roman" w:cs="Times New Roman"/>
          <w:sz w:val="28"/>
          <w:szCs w:val="28"/>
          <w:u w:val="single"/>
          <w:lang w:val="en-US"/>
        </w:rPr>
        <w:t>.: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701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725 37 62 (</w:t>
      </w:r>
      <w:r w:rsidR="00564510">
        <w:rPr>
          <w:rFonts w:ascii="Times New Roman" w:hAnsi="Times New Roman" w:cs="Times New Roman"/>
          <w:sz w:val="28"/>
          <w:szCs w:val="28"/>
        </w:rPr>
        <w:t>тел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4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kim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55@</w:t>
      </w:r>
      <w:r w:rsidRPr="00564510">
        <w:rPr>
          <w:lang w:val="en-US"/>
        </w:rPr>
        <w:t xml:space="preserve"> 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45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2620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6205" w:rsidRPr="00564510" w:rsidRDefault="00C26205" w:rsidP="00C262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6205" w:rsidRDefault="00C26205" w:rsidP="00C262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принципах обучения в высших учебных заведениях РК:</w:t>
      </w:r>
    </w:p>
    <w:p w:rsidR="00C26205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C26205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C26205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занятий, участие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больных</w:t>
      </w:r>
      <w:r w:rsidR="00EF7FA8">
        <w:rPr>
          <w:rFonts w:ascii="Times New Roman" w:hAnsi="Times New Roman" w:cs="Times New Roman"/>
          <w:sz w:val="28"/>
          <w:szCs w:val="28"/>
        </w:rPr>
        <w:t xml:space="preserve"> (включая этап УЗ, КТ-</w:t>
      </w:r>
      <w:proofErr w:type="spellStart"/>
      <w:r w:rsidR="00EF7FA8">
        <w:rPr>
          <w:rFonts w:ascii="Times New Roman" w:hAnsi="Times New Roman" w:cs="Times New Roman"/>
          <w:sz w:val="28"/>
          <w:szCs w:val="28"/>
        </w:rPr>
        <w:t>топометрию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планировании и проведении сеансов лучевой терапии</w:t>
      </w:r>
    </w:p>
    <w:p w:rsidR="00C26205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самосовершенствование (работа в библиотеке и с интернетом)</w:t>
      </w:r>
    </w:p>
    <w:p w:rsidR="00C26205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врачебной этики и деонтологии по отношению к пациентам и коллегам</w:t>
      </w:r>
    </w:p>
    <w:p w:rsidR="00C26205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A924F4" w:rsidRDefault="00C26205" w:rsidP="00AD61A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штрафные меры: при пропуске 3-х занятий по неуважительной причине отработка в виде ночного дежурства и подготовка презентаций по темам пропущенных занятий с последующей ее защитой. Пропуски занятий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уважительным причинам отрабатываются самостоятельной подготовкой с защитой презентации по пропущенным темам.</w:t>
      </w:r>
    </w:p>
    <w:p w:rsidR="00A924F4" w:rsidRDefault="00A924F4" w:rsidP="00A9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4" w:rsidRPr="00DB26BD" w:rsidRDefault="00A924F4" w:rsidP="00A92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A924F4" w:rsidRPr="007D49E0" w:rsidRDefault="00A924F4" w:rsidP="00A92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EF7FA8" w:rsidRDefault="00A924F4" w:rsidP="00A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Данная программа включает объем современных знаний, умений и навыков у резидента по основной специальности (лучевая терапия) на основании принципов доказательной медицины с подготовкой квалифицированных врачебных кадров </w:t>
      </w:r>
      <w:r w:rsidRPr="00A924F4">
        <w:rPr>
          <w:rFonts w:ascii="Times New Roman" w:hAnsi="Times New Roman" w:cs="Times New Roman"/>
          <w:sz w:val="28"/>
          <w:szCs w:val="28"/>
        </w:rPr>
        <w:t xml:space="preserve">радиологического профиля. </w:t>
      </w:r>
    </w:p>
    <w:p w:rsidR="00A924F4" w:rsidRPr="00A924F4" w:rsidRDefault="00A924F4" w:rsidP="00A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F4">
        <w:rPr>
          <w:rFonts w:ascii="Times New Roman" w:hAnsi="Times New Roman" w:cs="Times New Roman"/>
          <w:sz w:val="28"/>
          <w:szCs w:val="28"/>
        </w:rPr>
        <w:t>В настоящей дисциплине представлены вопросы физических основ лучевой терап</w:t>
      </w:r>
      <w:proofErr w:type="gramStart"/>
      <w:r w:rsidRPr="00A924F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924F4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EF7FA8">
        <w:rPr>
          <w:rFonts w:ascii="Times New Roman" w:hAnsi="Times New Roman" w:cs="Times New Roman"/>
          <w:sz w:val="28"/>
          <w:szCs w:val="28"/>
        </w:rPr>
        <w:t>му</w:t>
      </w:r>
      <w:r w:rsidRPr="00A924F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F7FA8">
        <w:rPr>
          <w:rFonts w:ascii="Times New Roman" w:hAnsi="Times New Roman" w:cs="Times New Roman"/>
          <w:sz w:val="28"/>
          <w:szCs w:val="28"/>
        </w:rPr>
        <w:t>ю</w:t>
      </w:r>
      <w:r w:rsidRPr="00A924F4">
        <w:rPr>
          <w:rFonts w:ascii="Times New Roman" w:hAnsi="Times New Roman" w:cs="Times New Roman"/>
          <w:sz w:val="28"/>
          <w:szCs w:val="28"/>
        </w:rPr>
        <w:t>.</w:t>
      </w:r>
      <w:r w:rsidR="00151721">
        <w:rPr>
          <w:rFonts w:ascii="Times New Roman" w:hAnsi="Times New Roman" w:cs="Times New Roman"/>
          <w:sz w:val="28"/>
          <w:szCs w:val="28"/>
        </w:rPr>
        <w:t xml:space="preserve"> Дано понятие </w:t>
      </w:r>
      <w:r w:rsidRPr="00A924F4">
        <w:rPr>
          <w:rFonts w:ascii="Times New Roman" w:hAnsi="Times New Roman" w:cs="Times New Roman"/>
          <w:sz w:val="28"/>
          <w:szCs w:val="28"/>
        </w:rPr>
        <w:t>клини</w:t>
      </w:r>
      <w:r w:rsidR="00151721">
        <w:rPr>
          <w:rFonts w:ascii="Times New Roman" w:hAnsi="Times New Roman" w:cs="Times New Roman"/>
          <w:sz w:val="28"/>
          <w:szCs w:val="28"/>
        </w:rPr>
        <w:t>ч</w:t>
      </w:r>
      <w:r w:rsidRPr="00A924F4">
        <w:rPr>
          <w:rFonts w:ascii="Times New Roman" w:hAnsi="Times New Roman" w:cs="Times New Roman"/>
          <w:sz w:val="28"/>
          <w:szCs w:val="28"/>
        </w:rPr>
        <w:t>еской дозиметрии</w:t>
      </w:r>
      <w:r w:rsidR="00151721">
        <w:rPr>
          <w:rFonts w:ascii="Times New Roman" w:hAnsi="Times New Roman" w:cs="Times New Roman"/>
          <w:sz w:val="28"/>
          <w:szCs w:val="28"/>
        </w:rPr>
        <w:t xml:space="preserve">, как науки. Важным звеном понимания радиационного повреждения опухоли является изучение радиобиологических основ радиотерапии, приводящего в последующем к развитию морфологических, функциональных </w:t>
      </w:r>
      <w:r w:rsidR="00151721" w:rsidRPr="00AA4FB4">
        <w:rPr>
          <w:rFonts w:ascii="Times New Roman" w:hAnsi="Times New Roman" w:cs="Times New Roman"/>
          <w:sz w:val="28"/>
          <w:szCs w:val="28"/>
        </w:rPr>
        <w:t>изменени</w:t>
      </w:r>
      <w:r w:rsidR="00151721">
        <w:rPr>
          <w:rFonts w:ascii="Times New Roman" w:hAnsi="Times New Roman" w:cs="Times New Roman"/>
          <w:sz w:val="28"/>
          <w:szCs w:val="28"/>
        </w:rPr>
        <w:t>й,</w:t>
      </w:r>
      <w:r w:rsidR="00151721" w:rsidRPr="00AA4FB4">
        <w:rPr>
          <w:rFonts w:ascii="Times New Roman" w:hAnsi="Times New Roman" w:cs="Times New Roman"/>
          <w:sz w:val="28"/>
          <w:szCs w:val="28"/>
        </w:rPr>
        <w:t xml:space="preserve"> </w:t>
      </w:r>
      <w:r w:rsidR="00151721">
        <w:rPr>
          <w:rFonts w:ascii="Times New Roman" w:hAnsi="Times New Roman" w:cs="Times New Roman"/>
          <w:sz w:val="28"/>
          <w:szCs w:val="28"/>
        </w:rPr>
        <w:t>как в</w:t>
      </w:r>
      <w:r w:rsidR="00151721" w:rsidRPr="00AA4FB4">
        <w:rPr>
          <w:rFonts w:ascii="Times New Roman" w:hAnsi="Times New Roman" w:cs="Times New Roman"/>
          <w:sz w:val="28"/>
          <w:szCs w:val="28"/>
        </w:rPr>
        <w:t xml:space="preserve"> клетках,</w:t>
      </w:r>
      <w:r w:rsidR="007D61D1">
        <w:rPr>
          <w:rFonts w:ascii="Times New Roman" w:hAnsi="Times New Roman" w:cs="Times New Roman"/>
          <w:sz w:val="28"/>
          <w:szCs w:val="28"/>
        </w:rPr>
        <w:t xml:space="preserve"> так </w:t>
      </w:r>
      <w:r w:rsidR="00151721">
        <w:rPr>
          <w:rFonts w:ascii="Times New Roman" w:hAnsi="Times New Roman" w:cs="Times New Roman"/>
          <w:sz w:val="28"/>
          <w:szCs w:val="28"/>
        </w:rPr>
        <w:t>в</w:t>
      </w:r>
      <w:r w:rsidR="00151721" w:rsidRPr="00AA4FB4">
        <w:rPr>
          <w:rFonts w:ascii="Times New Roman" w:hAnsi="Times New Roman" w:cs="Times New Roman"/>
          <w:sz w:val="28"/>
          <w:szCs w:val="28"/>
        </w:rPr>
        <w:t xml:space="preserve"> тканях и органах</w:t>
      </w:r>
      <w:r w:rsidR="00151721">
        <w:rPr>
          <w:rFonts w:ascii="Times New Roman" w:hAnsi="Times New Roman" w:cs="Times New Roman"/>
          <w:sz w:val="28"/>
          <w:szCs w:val="28"/>
        </w:rPr>
        <w:t xml:space="preserve"> пациента. В</w:t>
      </w:r>
      <w:r w:rsidR="007D61D1">
        <w:rPr>
          <w:rFonts w:ascii="Times New Roman" w:hAnsi="Times New Roman" w:cs="Times New Roman"/>
          <w:sz w:val="28"/>
          <w:szCs w:val="28"/>
        </w:rPr>
        <w:t>ажно также создать безопасные условия труда при работе с источниками ионизирующего излучения, в связи, с чем необходимы знания г</w:t>
      </w:r>
      <w:r w:rsidR="007D61D1" w:rsidRPr="00AA4FB4">
        <w:rPr>
          <w:rFonts w:ascii="Times New Roman" w:hAnsi="Times New Roman" w:cs="Times New Roman"/>
          <w:sz w:val="28"/>
          <w:szCs w:val="28"/>
        </w:rPr>
        <w:t>игиенически</w:t>
      </w:r>
      <w:r w:rsidR="007D61D1">
        <w:rPr>
          <w:rFonts w:ascii="Times New Roman" w:hAnsi="Times New Roman" w:cs="Times New Roman"/>
          <w:sz w:val="28"/>
          <w:szCs w:val="28"/>
        </w:rPr>
        <w:t>х основ</w:t>
      </w:r>
      <w:r w:rsidR="007D61D1" w:rsidRPr="00AA4FB4">
        <w:rPr>
          <w:rFonts w:ascii="Times New Roman" w:hAnsi="Times New Roman" w:cs="Times New Roman"/>
          <w:sz w:val="28"/>
          <w:szCs w:val="28"/>
        </w:rPr>
        <w:t xml:space="preserve"> радиационной безопасности в лучевой терапии.</w:t>
      </w:r>
    </w:p>
    <w:p w:rsidR="00A924F4" w:rsidRDefault="00A924F4" w:rsidP="007D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4" w:rsidRDefault="00A924F4" w:rsidP="00A924F4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D49E0">
        <w:rPr>
          <w:rFonts w:ascii="Times New Roman" w:hAnsi="Times New Roman" w:cs="Times New Roman"/>
          <w:sz w:val="28"/>
          <w:szCs w:val="28"/>
        </w:rPr>
        <w:t>риобретение и совершенствование теорети</w:t>
      </w:r>
      <w:r w:rsidR="007D61D1">
        <w:rPr>
          <w:rFonts w:ascii="Times New Roman" w:hAnsi="Times New Roman" w:cs="Times New Roman"/>
          <w:sz w:val="28"/>
          <w:szCs w:val="28"/>
        </w:rPr>
        <w:t xml:space="preserve">ческих и практических знаний </w:t>
      </w:r>
      <w:r w:rsidR="00FD458F">
        <w:rPr>
          <w:rFonts w:ascii="Times New Roman" w:hAnsi="Times New Roman" w:cs="Times New Roman"/>
          <w:sz w:val="28"/>
          <w:szCs w:val="28"/>
        </w:rPr>
        <w:t xml:space="preserve">по </w:t>
      </w:r>
      <w:r w:rsidR="007D61D1">
        <w:rPr>
          <w:rFonts w:ascii="Times New Roman" w:hAnsi="Times New Roman" w:cs="Times New Roman"/>
          <w:sz w:val="28"/>
          <w:szCs w:val="28"/>
        </w:rPr>
        <w:t>физически</w:t>
      </w:r>
      <w:r w:rsidR="00FD458F">
        <w:rPr>
          <w:rFonts w:ascii="Times New Roman" w:hAnsi="Times New Roman" w:cs="Times New Roman"/>
          <w:sz w:val="28"/>
          <w:szCs w:val="28"/>
        </w:rPr>
        <w:t>м</w:t>
      </w:r>
      <w:r w:rsidR="007D61D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D458F">
        <w:rPr>
          <w:rFonts w:ascii="Times New Roman" w:hAnsi="Times New Roman" w:cs="Times New Roman"/>
          <w:sz w:val="28"/>
          <w:szCs w:val="28"/>
        </w:rPr>
        <w:t>ам</w:t>
      </w:r>
      <w:r w:rsidR="007D61D1">
        <w:rPr>
          <w:rFonts w:ascii="Times New Roman" w:hAnsi="Times New Roman" w:cs="Times New Roman"/>
          <w:sz w:val="28"/>
          <w:szCs w:val="28"/>
        </w:rPr>
        <w:t xml:space="preserve"> лучевой терап</w:t>
      </w:r>
      <w:proofErr w:type="gramStart"/>
      <w:r w:rsidR="007D61D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7D61D1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FD458F">
        <w:rPr>
          <w:rFonts w:ascii="Times New Roman" w:hAnsi="Times New Roman" w:cs="Times New Roman"/>
          <w:sz w:val="28"/>
          <w:szCs w:val="28"/>
        </w:rPr>
        <w:t>му</w:t>
      </w:r>
      <w:r w:rsidR="007D61D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D458F">
        <w:rPr>
          <w:rFonts w:ascii="Times New Roman" w:hAnsi="Times New Roman" w:cs="Times New Roman"/>
          <w:sz w:val="28"/>
          <w:szCs w:val="28"/>
        </w:rPr>
        <w:t>ю</w:t>
      </w:r>
      <w:r w:rsidR="007D61D1">
        <w:rPr>
          <w:rFonts w:ascii="Times New Roman" w:hAnsi="Times New Roman" w:cs="Times New Roman"/>
          <w:sz w:val="28"/>
          <w:szCs w:val="28"/>
        </w:rPr>
        <w:t>.</w:t>
      </w:r>
    </w:p>
    <w:p w:rsidR="00A924F4" w:rsidRDefault="00A924F4" w:rsidP="00A924F4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A924F4" w:rsidRPr="007D49E0" w:rsidRDefault="00A924F4" w:rsidP="00A924F4">
      <w:pPr>
        <w:pStyle w:val="a3"/>
        <w:numPr>
          <w:ilvl w:val="1"/>
          <w:numId w:val="3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237310" w:rsidRDefault="00237310" w:rsidP="00237310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специальные знания по физическим, радиобиологическим основам лучевой терап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техническому обеспечению.</w:t>
      </w:r>
    </w:p>
    <w:p w:rsidR="00237310" w:rsidRPr="00237310" w:rsidRDefault="00FD458F" w:rsidP="00A924F4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31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237310" w:rsidRPr="00237310">
        <w:rPr>
          <w:rFonts w:ascii="Times New Roman" w:hAnsi="Times New Roman" w:cs="Times New Roman"/>
          <w:sz w:val="28"/>
          <w:szCs w:val="28"/>
        </w:rPr>
        <w:t>знания по ядерной физике и клинической дозиметрии, гигиеническим основам радиационной безопасности в лучевой терапии</w:t>
      </w:r>
      <w:r w:rsidR="00237310">
        <w:rPr>
          <w:rFonts w:ascii="Times New Roman" w:hAnsi="Times New Roman" w:cs="Times New Roman"/>
          <w:sz w:val="28"/>
          <w:szCs w:val="28"/>
        </w:rPr>
        <w:t>.</w:t>
      </w:r>
    </w:p>
    <w:p w:rsidR="00A924F4" w:rsidRPr="00F61B47" w:rsidRDefault="00237310" w:rsidP="00A924F4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основных методов лучевой терапии и его аппаратурного обеспечения</w:t>
      </w:r>
      <w:r w:rsidR="00EF7FA8">
        <w:rPr>
          <w:rFonts w:ascii="Times New Roman" w:hAnsi="Times New Roman" w:cs="Times New Roman"/>
          <w:sz w:val="28"/>
          <w:szCs w:val="28"/>
        </w:rPr>
        <w:t>.</w:t>
      </w:r>
    </w:p>
    <w:p w:rsidR="00F61B47" w:rsidRPr="00EF7FA8" w:rsidRDefault="00F61B47" w:rsidP="00F61B47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2B75" w:rsidRPr="00772769" w:rsidRDefault="00772769" w:rsidP="00772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69">
        <w:rPr>
          <w:rFonts w:ascii="Times New Roman" w:hAnsi="Times New Roman" w:cs="Times New Roman"/>
          <w:b/>
          <w:sz w:val="28"/>
          <w:szCs w:val="28"/>
        </w:rPr>
        <w:t>2.4</w:t>
      </w:r>
      <w:r w:rsidR="005C2B75" w:rsidRPr="00772769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(СРР, СРРП)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759"/>
        <w:gridCol w:w="1696"/>
      </w:tblGrid>
      <w:tr w:rsidR="005C2B75" w:rsidRPr="00895B5C" w:rsidTr="002064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 w:rsidRPr="00895B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онкологических больных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2064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031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Участие в планировании лучевой терапии (оконтуривание клинических объемов и критических органов, анализ гистограмм доза-объем)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ведении медицинской документации по профилю специальности (заполнение лучевых карт)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Изучение отдельных тем с помощью слайдов и других учебных пособий: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Виды ионизирующих излучений.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Взаимодействие излучений с веществом.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Основы клинической дозиметрии.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Оборудование дистанционной лучевой терапии.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 xml:space="preserve">- Оборудование </w:t>
            </w:r>
            <w:proofErr w:type="spellStart"/>
            <w:r w:rsidRPr="00895B5C">
              <w:rPr>
                <w:sz w:val="28"/>
                <w:szCs w:val="28"/>
              </w:rPr>
              <w:t>брахитерапии</w:t>
            </w:r>
            <w:proofErr w:type="spellEnd"/>
            <w:r w:rsidRPr="00895B5C">
              <w:rPr>
                <w:sz w:val="28"/>
                <w:szCs w:val="28"/>
              </w:rPr>
              <w:t>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Дозиметрическое планирование лучевой терапии.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Контроль качества в лучевой терапии.</w:t>
            </w:r>
          </w:p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- Радиационная безопасность в лучевой терапии.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95B5C">
              <w:rPr>
                <w:sz w:val="28"/>
                <w:szCs w:val="28"/>
              </w:rPr>
              <w:t>Подготовка рефератов.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семинарам.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Доклады резидентов на учебной труппе с последующим обсуждением отдельных тем по физике лучевой терапии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докладах и обсуждениях сложных клинических случаев с демонстрацией предстоящего плана лучевого лечения на этапе планирования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5C2B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C2B75" w:rsidRPr="00895B5C" w:rsidTr="002064E8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0318C2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75" w:rsidRPr="00895B5C" w:rsidRDefault="005C2B75" w:rsidP="0020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5C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</w:tbl>
    <w:p w:rsidR="005C2B75" w:rsidRDefault="005C2B75" w:rsidP="00A924F4">
      <w:pPr>
        <w:widowControl w:val="0"/>
        <w:spacing w:after="0" w:line="240" w:lineRule="auto"/>
        <w:ind w:right="6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5B5C" w:rsidRPr="00772769" w:rsidRDefault="00772769" w:rsidP="00772769">
      <w:pPr>
        <w:widowControl w:val="0"/>
        <w:tabs>
          <w:tab w:val="left" w:pos="426"/>
        </w:tabs>
        <w:spacing w:after="0" w:line="240" w:lineRule="auto"/>
        <w:jc w:val="both"/>
        <w:rPr>
          <w:rStyle w:val="2"/>
          <w:rFonts w:eastAsia="Courier New"/>
          <w:b/>
          <w:sz w:val="28"/>
          <w:szCs w:val="28"/>
        </w:rPr>
      </w:pPr>
      <w:r w:rsidRPr="00772769">
        <w:rPr>
          <w:rStyle w:val="2"/>
          <w:rFonts w:eastAsia="Courier New"/>
          <w:b/>
          <w:sz w:val="28"/>
          <w:szCs w:val="28"/>
        </w:rPr>
        <w:t>2.</w:t>
      </w:r>
      <w:r>
        <w:rPr>
          <w:rStyle w:val="2"/>
          <w:rFonts w:eastAsia="Courier New"/>
          <w:b/>
          <w:sz w:val="28"/>
          <w:szCs w:val="28"/>
          <w:lang w:val="en-US"/>
        </w:rPr>
        <w:t>5</w:t>
      </w:r>
      <w:r w:rsidR="00895B5C" w:rsidRPr="00772769">
        <w:rPr>
          <w:rStyle w:val="2"/>
          <w:rFonts w:eastAsia="Courier New"/>
          <w:b/>
          <w:sz w:val="28"/>
          <w:szCs w:val="28"/>
        </w:rPr>
        <w:t xml:space="preserve"> Материально-техническое оснащение </w:t>
      </w:r>
    </w:p>
    <w:p w:rsidR="00AD61AC" w:rsidRDefault="00895B5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r>
        <w:rPr>
          <w:sz w:val="28"/>
          <w:szCs w:val="28"/>
        </w:rPr>
        <w:t>Линейные ускорители «С</w:t>
      </w:r>
      <w:proofErr w:type="spellStart"/>
      <w:r>
        <w:rPr>
          <w:sz w:val="28"/>
          <w:szCs w:val="28"/>
          <w:lang w:val="en-US"/>
        </w:rPr>
        <w:t>linac</w:t>
      </w:r>
      <w:proofErr w:type="spellEnd"/>
      <w:r>
        <w:rPr>
          <w:sz w:val="28"/>
          <w:szCs w:val="28"/>
        </w:rPr>
        <w:t xml:space="preserve"> 2100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TrueBeam</w:t>
      </w:r>
      <w:proofErr w:type="spellEnd"/>
      <w:r>
        <w:rPr>
          <w:sz w:val="28"/>
          <w:szCs w:val="28"/>
        </w:rPr>
        <w:t>»</w:t>
      </w:r>
    </w:p>
    <w:p w:rsidR="00AD61AC" w:rsidRDefault="006F1D52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proofErr w:type="gramStart"/>
      <w:r w:rsidRPr="006F1D52">
        <w:rPr>
          <w:sz w:val="28"/>
          <w:szCs w:val="28"/>
        </w:rPr>
        <w:t>Д</w:t>
      </w:r>
      <w:r w:rsidR="00895B5C" w:rsidRPr="00AD61AC">
        <w:rPr>
          <w:sz w:val="28"/>
          <w:szCs w:val="28"/>
        </w:rPr>
        <w:t>истанционный</w:t>
      </w:r>
      <w:proofErr w:type="gramEnd"/>
      <w:r w:rsidR="00895B5C" w:rsidRPr="00AD61AC">
        <w:rPr>
          <w:sz w:val="28"/>
          <w:szCs w:val="28"/>
        </w:rPr>
        <w:t xml:space="preserve"> гамма-аппарат «</w:t>
      </w:r>
      <w:proofErr w:type="spellStart"/>
      <w:r w:rsidR="00895B5C" w:rsidRPr="00AD61AC">
        <w:rPr>
          <w:sz w:val="28"/>
          <w:szCs w:val="28"/>
          <w:lang w:val="en-US"/>
        </w:rPr>
        <w:t>Teragam</w:t>
      </w:r>
      <w:proofErr w:type="spellEnd"/>
      <w:r w:rsidR="00895B5C" w:rsidRPr="00AD61AC">
        <w:rPr>
          <w:sz w:val="28"/>
          <w:szCs w:val="28"/>
        </w:rPr>
        <w:t xml:space="preserve">» с источником </w:t>
      </w:r>
      <w:r w:rsidR="00895B5C" w:rsidRPr="00AD61AC">
        <w:rPr>
          <w:sz w:val="28"/>
          <w:szCs w:val="28"/>
          <w:lang w:val="en-US"/>
        </w:rPr>
        <w:t>Co</w:t>
      </w:r>
      <w:r w:rsidR="00895B5C" w:rsidRPr="00AD61AC">
        <w:rPr>
          <w:sz w:val="28"/>
          <w:szCs w:val="28"/>
          <w:vertAlign w:val="superscript"/>
        </w:rPr>
        <w:t>60</w:t>
      </w:r>
    </w:p>
    <w:p w:rsidR="00AD61AC" w:rsidRDefault="00AD61A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proofErr w:type="spellStart"/>
      <w:r w:rsidRPr="00AD61AC">
        <w:rPr>
          <w:sz w:val="28"/>
          <w:szCs w:val="28"/>
        </w:rPr>
        <w:t>Б</w:t>
      </w:r>
      <w:r w:rsidR="00895B5C" w:rsidRPr="00AD61AC">
        <w:rPr>
          <w:sz w:val="28"/>
          <w:szCs w:val="28"/>
        </w:rPr>
        <w:t>рахитерапевтический</w:t>
      </w:r>
      <w:proofErr w:type="spellEnd"/>
      <w:r w:rsidR="00895B5C" w:rsidRPr="00AD61AC">
        <w:rPr>
          <w:sz w:val="28"/>
          <w:szCs w:val="28"/>
        </w:rPr>
        <w:t xml:space="preserve"> аппарат «</w:t>
      </w:r>
      <w:proofErr w:type="spellStart"/>
      <w:r w:rsidR="00895B5C" w:rsidRPr="00AD61AC">
        <w:rPr>
          <w:sz w:val="28"/>
          <w:szCs w:val="28"/>
          <w:lang w:val="en-US"/>
        </w:rPr>
        <w:t>GammaMed</w:t>
      </w:r>
      <w:proofErr w:type="spellEnd"/>
      <w:r w:rsidR="00895B5C" w:rsidRPr="00AD61AC">
        <w:rPr>
          <w:sz w:val="28"/>
          <w:szCs w:val="28"/>
        </w:rPr>
        <w:t xml:space="preserve"> </w:t>
      </w:r>
      <w:proofErr w:type="spellStart"/>
      <w:r w:rsidR="00895B5C" w:rsidRPr="00AD61AC">
        <w:rPr>
          <w:sz w:val="28"/>
          <w:szCs w:val="28"/>
          <w:lang w:val="en-US"/>
        </w:rPr>
        <w:t>iX</w:t>
      </w:r>
      <w:proofErr w:type="spellEnd"/>
      <w:r w:rsidR="00895B5C" w:rsidRPr="00AD61AC">
        <w:rPr>
          <w:sz w:val="28"/>
          <w:szCs w:val="28"/>
        </w:rPr>
        <w:t xml:space="preserve"> </w:t>
      </w:r>
      <w:r w:rsidR="00895B5C" w:rsidRPr="00AD61AC">
        <w:rPr>
          <w:sz w:val="28"/>
          <w:szCs w:val="28"/>
          <w:lang w:val="en-US"/>
        </w:rPr>
        <w:t>plus</w:t>
      </w:r>
      <w:r w:rsidR="00895B5C" w:rsidRPr="00AD61AC">
        <w:rPr>
          <w:sz w:val="28"/>
          <w:szCs w:val="28"/>
        </w:rPr>
        <w:t>»</w:t>
      </w:r>
      <w:r w:rsidR="00895B5C" w:rsidRPr="00AD61AC">
        <w:rPr>
          <w:sz w:val="28"/>
          <w:szCs w:val="28"/>
          <w:lang w:val="kk-KZ"/>
        </w:rPr>
        <w:t xml:space="preserve"> </w:t>
      </w:r>
      <w:r w:rsidR="00895B5C" w:rsidRPr="00AD61AC">
        <w:rPr>
          <w:sz w:val="28"/>
          <w:szCs w:val="28"/>
        </w:rPr>
        <w:t xml:space="preserve">с источником </w:t>
      </w:r>
      <w:proofErr w:type="spellStart"/>
      <w:r w:rsidR="00895B5C" w:rsidRPr="00AD61AC">
        <w:rPr>
          <w:sz w:val="28"/>
          <w:szCs w:val="28"/>
          <w:lang w:val="en-US"/>
        </w:rPr>
        <w:t>Ir</w:t>
      </w:r>
      <w:proofErr w:type="spellEnd"/>
      <w:r w:rsidR="00895B5C" w:rsidRPr="00AD61AC">
        <w:rPr>
          <w:sz w:val="28"/>
          <w:szCs w:val="28"/>
          <w:vertAlign w:val="superscript"/>
        </w:rPr>
        <w:t>192</w:t>
      </w:r>
    </w:p>
    <w:p w:rsidR="00AD61AC" w:rsidRDefault="00AD61A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r w:rsidRPr="00AD61AC">
        <w:rPr>
          <w:sz w:val="28"/>
          <w:szCs w:val="28"/>
        </w:rPr>
        <w:t>К</w:t>
      </w:r>
      <w:r w:rsidR="00895B5C" w:rsidRPr="00AD61AC">
        <w:rPr>
          <w:sz w:val="28"/>
          <w:szCs w:val="28"/>
        </w:rPr>
        <w:t>омпьютеризованные системы планирования лучевой терапии «</w:t>
      </w:r>
      <w:r w:rsidR="00895B5C" w:rsidRPr="00AD61AC">
        <w:rPr>
          <w:sz w:val="28"/>
          <w:szCs w:val="28"/>
          <w:lang w:val="en-US"/>
        </w:rPr>
        <w:t>Eclipse</w:t>
      </w:r>
      <w:r w:rsidR="00895B5C" w:rsidRPr="00AD61AC">
        <w:rPr>
          <w:sz w:val="28"/>
          <w:szCs w:val="28"/>
        </w:rPr>
        <w:t>», «</w:t>
      </w:r>
      <w:proofErr w:type="spellStart"/>
      <w:r w:rsidR="00895B5C" w:rsidRPr="00AD61AC">
        <w:rPr>
          <w:sz w:val="28"/>
          <w:szCs w:val="28"/>
          <w:lang w:val="en-US"/>
        </w:rPr>
        <w:t>BrachyVision</w:t>
      </w:r>
      <w:proofErr w:type="spellEnd"/>
      <w:r w:rsidR="00895B5C" w:rsidRPr="00AD61AC">
        <w:rPr>
          <w:sz w:val="28"/>
          <w:szCs w:val="28"/>
        </w:rPr>
        <w:t>», «</w:t>
      </w:r>
      <w:proofErr w:type="spellStart"/>
      <w:r w:rsidR="00895B5C" w:rsidRPr="00AD61AC">
        <w:rPr>
          <w:sz w:val="28"/>
          <w:szCs w:val="28"/>
          <w:lang w:val="en-US"/>
        </w:rPr>
        <w:t>PlanW</w:t>
      </w:r>
      <w:proofErr w:type="spellEnd"/>
      <w:r w:rsidR="00895B5C" w:rsidRPr="00AD61AC">
        <w:rPr>
          <w:sz w:val="28"/>
          <w:szCs w:val="28"/>
        </w:rPr>
        <w:t xml:space="preserve"> 2000»</w:t>
      </w:r>
    </w:p>
    <w:p w:rsidR="00AD61AC" w:rsidRDefault="00895B5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r w:rsidRPr="00AD61AC">
        <w:rPr>
          <w:sz w:val="28"/>
          <w:szCs w:val="28"/>
        </w:rPr>
        <w:t>Информационная система лучевой терапии «</w:t>
      </w:r>
      <w:r w:rsidRPr="00AD61AC">
        <w:rPr>
          <w:sz w:val="28"/>
          <w:szCs w:val="28"/>
          <w:lang w:val="en-US"/>
        </w:rPr>
        <w:t>ARIA</w:t>
      </w:r>
      <w:r w:rsidRPr="00AD61AC">
        <w:rPr>
          <w:sz w:val="28"/>
          <w:szCs w:val="28"/>
        </w:rPr>
        <w:t>»</w:t>
      </w:r>
    </w:p>
    <w:p w:rsidR="00AD61AC" w:rsidRDefault="00895B5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r w:rsidRPr="00AD61AC">
        <w:rPr>
          <w:sz w:val="28"/>
          <w:szCs w:val="28"/>
        </w:rPr>
        <w:t xml:space="preserve">Дозиметрическое оборудование: автоматизированные системы сканирования радиационных пучков </w:t>
      </w:r>
      <w:r w:rsidRPr="00AD61AC">
        <w:rPr>
          <w:sz w:val="28"/>
          <w:szCs w:val="28"/>
          <w:lang w:val="en-US"/>
        </w:rPr>
        <w:t>MP</w:t>
      </w:r>
      <w:r w:rsidRPr="00AD61AC">
        <w:rPr>
          <w:sz w:val="28"/>
          <w:szCs w:val="28"/>
        </w:rPr>
        <w:t xml:space="preserve">3, клинические дозиметры </w:t>
      </w:r>
      <w:proofErr w:type="spellStart"/>
      <w:r w:rsidRPr="00AD61AC">
        <w:rPr>
          <w:sz w:val="28"/>
          <w:szCs w:val="28"/>
          <w:lang w:val="en-US"/>
        </w:rPr>
        <w:t>Unidos</w:t>
      </w:r>
      <w:proofErr w:type="spellEnd"/>
      <w:r w:rsidRPr="00AD61AC">
        <w:rPr>
          <w:sz w:val="28"/>
          <w:szCs w:val="28"/>
        </w:rPr>
        <w:t>, ионизационные камеры, антропоморфные фантомы, оборудование контроля качества</w:t>
      </w:r>
    </w:p>
    <w:p w:rsidR="00AD61AC" w:rsidRDefault="00895B5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r w:rsidRPr="00AD61AC">
        <w:rPr>
          <w:sz w:val="28"/>
          <w:szCs w:val="28"/>
        </w:rPr>
        <w:t>Рентгеновский компьютерный симулятор «</w:t>
      </w:r>
      <w:r w:rsidRPr="00AD61AC">
        <w:rPr>
          <w:sz w:val="28"/>
          <w:szCs w:val="28"/>
          <w:lang w:val="en-US"/>
        </w:rPr>
        <w:t>Acuity</w:t>
      </w:r>
      <w:r w:rsidRPr="00AD61AC">
        <w:rPr>
          <w:sz w:val="28"/>
          <w:szCs w:val="28"/>
        </w:rPr>
        <w:t xml:space="preserve"> СВСТ»</w:t>
      </w:r>
    </w:p>
    <w:p w:rsidR="00895B5C" w:rsidRPr="00AD61AC" w:rsidRDefault="00895B5C" w:rsidP="00AD61A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</w:pPr>
      <w:r w:rsidRPr="00AD61AC">
        <w:rPr>
          <w:sz w:val="28"/>
          <w:szCs w:val="28"/>
        </w:rPr>
        <w:t>Передвижной рентгеновский аппарат «</w:t>
      </w:r>
      <w:r w:rsidRPr="00AD61AC">
        <w:rPr>
          <w:sz w:val="28"/>
          <w:szCs w:val="28"/>
          <w:lang w:val="en-US"/>
        </w:rPr>
        <w:t>BV</w:t>
      </w:r>
      <w:r w:rsidRPr="00AD61AC">
        <w:rPr>
          <w:sz w:val="28"/>
          <w:szCs w:val="28"/>
        </w:rPr>
        <w:t xml:space="preserve"> </w:t>
      </w:r>
      <w:proofErr w:type="spellStart"/>
      <w:r w:rsidRPr="00AD61AC">
        <w:rPr>
          <w:sz w:val="28"/>
          <w:szCs w:val="28"/>
          <w:lang w:val="en-US"/>
        </w:rPr>
        <w:t>Endura</w:t>
      </w:r>
      <w:proofErr w:type="spellEnd"/>
      <w:r w:rsidRPr="00AD61AC">
        <w:rPr>
          <w:sz w:val="28"/>
          <w:szCs w:val="28"/>
        </w:rPr>
        <w:t xml:space="preserve">» </w:t>
      </w:r>
    </w:p>
    <w:p w:rsidR="00F61B47" w:rsidRDefault="00F61B47" w:rsidP="00F61B47">
      <w:pPr>
        <w:pStyle w:val="3"/>
        <w:shd w:val="clear" w:color="auto" w:fill="auto"/>
        <w:spacing w:before="0" w:line="240" w:lineRule="auto"/>
        <w:ind w:left="375"/>
        <w:jc w:val="both"/>
        <w:rPr>
          <w:b/>
          <w:sz w:val="28"/>
          <w:szCs w:val="28"/>
        </w:rPr>
      </w:pPr>
    </w:p>
    <w:p w:rsidR="00895B5C" w:rsidRDefault="00772769" w:rsidP="00772769">
      <w:pPr>
        <w:pStyle w:val="3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772769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6</w:t>
      </w:r>
      <w:r w:rsidR="00895B5C">
        <w:rPr>
          <w:b/>
          <w:sz w:val="28"/>
          <w:szCs w:val="28"/>
        </w:rPr>
        <w:t xml:space="preserve">  Рекомендуемая литература</w:t>
      </w:r>
    </w:p>
    <w:p w:rsidR="00895B5C" w:rsidRDefault="00895B5C" w:rsidP="00895B5C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</w:t>
      </w:r>
      <w:r w:rsidR="00F61B47" w:rsidRPr="00772769">
        <w:rPr>
          <w:sz w:val="28"/>
          <w:szCs w:val="28"/>
          <w:u w:val="single"/>
        </w:rPr>
        <w:t xml:space="preserve"> </w:t>
      </w:r>
      <w:r w:rsidR="00F61B47">
        <w:rPr>
          <w:sz w:val="28"/>
          <w:szCs w:val="28"/>
          <w:u w:val="single"/>
        </w:rPr>
        <w:t>литература</w:t>
      </w:r>
      <w:r>
        <w:rPr>
          <w:sz w:val="28"/>
          <w:szCs w:val="28"/>
          <w:u w:val="single"/>
        </w:rPr>
        <w:t>: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Костылев В.А., Наркевич Б.Я. Медицинская физика. - М.: Москва, 2008. - С.126-155.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sz w:val="28"/>
          <w:szCs w:val="28"/>
          <w:lang w:val="en-US"/>
        </w:rPr>
      </w:pPr>
      <w:r>
        <w:rPr>
          <w:rStyle w:val="2"/>
          <w:rFonts w:eastAsia="Courier New"/>
          <w:sz w:val="28"/>
          <w:szCs w:val="28"/>
          <w:lang w:val="en-US"/>
        </w:rPr>
        <w:t>Radiation</w:t>
      </w:r>
      <w:r w:rsidRPr="00781468">
        <w:rPr>
          <w:rStyle w:val="2"/>
          <w:rFonts w:eastAsia="Courier New"/>
          <w:sz w:val="28"/>
          <w:szCs w:val="28"/>
          <w:lang w:val="en-US"/>
        </w:rPr>
        <w:t xml:space="preserve"> </w:t>
      </w:r>
      <w:r>
        <w:rPr>
          <w:rStyle w:val="2"/>
          <w:rFonts w:eastAsia="Courier New"/>
          <w:sz w:val="28"/>
          <w:szCs w:val="28"/>
          <w:lang w:val="en-US"/>
        </w:rPr>
        <w:t>oncology</w:t>
      </w:r>
      <w:r w:rsidRPr="00781468">
        <w:rPr>
          <w:rStyle w:val="2"/>
          <w:rFonts w:eastAsia="Courier New"/>
          <w:sz w:val="28"/>
          <w:szCs w:val="28"/>
          <w:lang w:val="en-US"/>
        </w:rPr>
        <w:t xml:space="preserve"> </w:t>
      </w:r>
      <w:r>
        <w:rPr>
          <w:rStyle w:val="2"/>
          <w:rFonts w:eastAsia="Courier New"/>
          <w:sz w:val="28"/>
          <w:szCs w:val="28"/>
          <w:lang w:val="en-US"/>
        </w:rPr>
        <w:t xml:space="preserve">physics: A </w:t>
      </w:r>
      <w:r>
        <w:rPr>
          <w:rStyle w:val="2"/>
          <w:rFonts w:eastAsia="Courier New"/>
          <w:vanish/>
          <w:sz w:val="28"/>
          <w:szCs w:val="28"/>
          <w:lang w:val="en-US"/>
        </w:rPr>
        <w:t>h</w:t>
      </w:r>
      <w:r>
        <w:rPr>
          <w:rStyle w:val="2"/>
          <w:rFonts w:eastAsia="Courier New"/>
          <w:sz w:val="28"/>
          <w:szCs w:val="28"/>
          <w:lang w:val="en-US"/>
        </w:rPr>
        <w:t>Handbook for teachers and students. IAEA, Vienna, 2005.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sz w:val="28"/>
          <w:szCs w:val="28"/>
          <w:lang w:val="en-US"/>
        </w:rPr>
      </w:pPr>
      <w:r>
        <w:rPr>
          <w:rStyle w:val="2"/>
          <w:rFonts w:eastAsia="Courier New"/>
          <w:sz w:val="28"/>
          <w:szCs w:val="28"/>
          <w:lang w:val="en-US"/>
        </w:rPr>
        <w:t xml:space="preserve">Handbook of radiotherapy physics. Theory and practice.  Edit by </w:t>
      </w:r>
      <w:proofErr w:type="spellStart"/>
      <w:r>
        <w:rPr>
          <w:rStyle w:val="2"/>
          <w:rFonts w:eastAsia="Courier New"/>
          <w:sz w:val="28"/>
          <w:szCs w:val="28"/>
          <w:lang w:val="en-US"/>
        </w:rPr>
        <w:t>Mayles</w:t>
      </w:r>
      <w:proofErr w:type="spellEnd"/>
      <w:r>
        <w:rPr>
          <w:rStyle w:val="2"/>
          <w:rFonts w:eastAsia="Courier New"/>
          <w:sz w:val="28"/>
          <w:szCs w:val="28"/>
          <w:lang w:val="en-US"/>
        </w:rPr>
        <w:t xml:space="preserve"> P., Nahum A., </w:t>
      </w:r>
      <w:proofErr w:type="spellStart"/>
      <w:r>
        <w:rPr>
          <w:rStyle w:val="2"/>
          <w:rFonts w:eastAsia="Courier New"/>
          <w:sz w:val="28"/>
          <w:szCs w:val="28"/>
          <w:lang w:val="en-US"/>
        </w:rPr>
        <w:t>Rosenwald</w:t>
      </w:r>
      <w:proofErr w:type="spellEnd"/>
      <w:r>
        <w:rPr>
          <w:rStyle w:val="2"/>
          <w:rFonts w:eastAsia="Courier New"/>
          <w:sz w:val="28"/>
          <w:szCs w:val="28"/>
          <w:lang w:val="en-US"/>
        </w:rPr>
        <w:t xml:space="preserve"> J.C. 2007.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sz w:val="28"/>
          <w:szCs w:val="28"/>
          <w:lang w:val="en-US"/>
        </w:rPr>
      </w:pPr>
      <w:r>
        <w:rPr>
          <w:rStyle w:val="2"/>
          <w:rFonts w:eastAsia="Courier New"/>
          <w:sz w:val="28"/>
          <w:szCs w:val="28"/>
          <w:lang w:val="en-US"/>
        </w:rPr>
        <w:lastRenderedPageBreak/>
        <w:t xml:space="preserve">Setting up a radiotherapy </w:t>
      </w:r>
      <w:proofErr w:type="spellStart"/>
      <w:r>
        <w:rPr>
          <w:rStyle w:val="2"/>
          <w:rFonts w:eastAsia="Courier New"/>
          <w:sz w:val="28"/>
          <w:szCs w:val="28"/>
          <w:lang w:val="en-US"/>
        </w:rPr>
        <w:t>programme</w:t>
      </w:r>
      <w:proofErr w:type="spellEnd"/>
      <w:r>
        <w:rPr>
          <w:rStyle w:val="2"/>
          <w:rFonts w:eastAsia="Courier New"/>
          <w:sz w:val="28"/>
          <w:szCs w:val="28"/>
          <w:lang w:val="en-US"/>
        </w:rPr>
        <w:t>: clinical, medical physics, radiation protection and safety aspects. International Atomic Energy Agency, Vienna, 2008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Нургазиев</w:t>
      </w:r>
      <w:proofErr w:type="spellEnd"/>
      <w:r>
        <w:rPr>
          <w:rStyle w:val="2"/>
          <w:rFonts w:eastAsia="Courier New"/>
          <w:sz w:val="28"/>
          <w:szCs w:val="28"/>
        </w:rPr>
        <w:t xml:space="preserve"> К.Ш., </w:t>
      </w:r>
      <w:proofErr w:type="spellStart"/>
      <w:r>
        <w:rPr>
          <w:rStyle w:val="2"/>
          <w:rFonts w:eastAsia="Courier New"/>
          <w:sz w:val="28"/>
          <w:szCs w:val="28"/>
        </w:rPr>
        <w:t>Сейтказина</w:t>
      </w:r>
      <w:proofErr w:type="spellEnd"/>
      <w:r>
        <w:rPr>
          <w:rStyle w:val="2"/>
          <w:rFonts w:eastAsia="Courier New"/>
          <w:sz w:val="28"/>
          <w:szCs w:val="28"/>
        </w:rPr>
        <w:t xml:space="preserve"> Г.Д. и др. Показатели онкологической службы Р</w:t>
      </w:r>
      <w:r w:rsidR="00AD61AC">
        <w:rPr>
          <w:rStyle w:val="2"/>
          <w:rFonts w:eastAsia="Courier New"/>
          <w:sz w:val="28"/>
          <w:szCs w:val="28"/>
        </w:rPr>
        <w:t>К</w:t>
      </w:r>
      <w:r>
        <w:rPr>
          <w:rStyle w:val="2"/>
          <w:rFonts w:eastAsia="Courier New"/>
          <w:sz w:val="28"/>
          <w:szCs w:val="28"/>
        </w:rPr>
        <w:t xml:space="preserve"> за 2012 год (статистические материалы). - Алматы, 2013. - 98 с.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Малаховский</w:t>
      </w:r>
      <w:proofErr w:type="spellEnd"/>
      <w:r>
        <w:rPr>
          <w:rStyle w:val="2"/>
          <w:rFonts w:eastAsia="Courier New"/>
          <w:sz w:val="28"/>
          <w:szCs w:val="28"/>
        </w:rPr>
        <w:t xml:space="preserve"> В.Н., Труфанов Г.Е. Радиационная безопасность при проведении лучевой терапии // Учебно-методическое пособие для врачей. – 2011.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Закон РК «О радиационной безопасности населения» от 23.04 1998 г. № 219-</w:t>
      </w:r>
      <w:r>
        <w:rPr>
          <w:rStyle w:val="2"/>
          <w:rFonts w:eastAsia="Courier New"/>
          <w:sz w:val="28"/>
          <w:szCs w:val="28"/>
          <w:lang w:val="en-US"/>
        </w:rPr>
        <w:t>I</w:t>
      </w:r>
      <w:r>
        <w:rPr>
          <w:rStyle w:val="2"/>
          <w:rFonts w:eastAsia="Courier New"/>
          <w:sz w:val="28"/>
          <w:szCs w:val="28"/>
        </w:rPr>
        <w:t>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 «Санитарно-эпидемиологические требования к обеспечению радиационной безопасности», утв. приказом Министра национал</w:t>
      </w:r>
      <w:r w:rsidR="00AD61AC">
        <w:rPr>
          <w:rStyle w:val="2"/>
          <w:rFonts w:eastAsia="Courier New"/>
          <w:sz w:val="28"/>
          <w:szCs w:val="28"/>
        </w:rPr>
        <w:t>ьной экономики РК от 27.02.2015г. №</w:t>
      </w:r>
      <w:r>
        <w:rPr>
          <w:rStyle w:val="2"/>
          <w:rFonts w:eastAsia="Courier New"/>
          <w:sz w:val="28"/>
          <w:szCs w:val="28"/>
        </w:rPr>
        <w:t>155.</w:t>
      </w:r>
    </w:p>
    <w:p w:rsidR="00895B5C" w:rsidRDefault="00AD61A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«</w:t>
      </w:r>
      <w:r w:rsidR="00895B5C">
        <w:rPr>
          <w:rStyle w:val="2"/>
          <w:rFonts w:eastAsia="Courier New"/>
          <w:sz w:val="28"/>
          <w:szCs w:val="28"/>
        </w:rPr>
        <w:t>Санитарно-эпидемиологические требования к объектам здравоохранения</w:t>
      </w:r>
      <w:r>
        <w:rPr>
          <w:rStyle w:val="2"/>
          <w:rFonts w:eastAsia="Courier New"/>
          <w:sz w:val="28"/>
          <w:szCs w:val="28"/>
        </w:rPr>
        <w:t>»</w:t>
      </w:r>
      <w:r w:rsidR="00895B5C">
        <w:rPr>
          <w:rStyle w:val="2"/>
          <w:rFonts w:eastAsia="Courier New"/>
          <w:sz w:val="28"/>
          <w:szCs w:val="28"/>
        </w:rPr>
        <w:t xml:space="preserve"> Постановление Правительства Р</w:t>
      </w:r>
      <w:r>
        <w:rPr>
          <w:rStyle w:val="2"/>
          <w:rFonts w:eastAsia="Courier New"/>
          <w:sz w:val="28"/>
          <w:szCs w:val="28"/>
        </w:rPr>
        <w:t>К</w:t>
      </w:r>
      <w:r w:rsidR="00895B5C">
        <w:rPr>
          <w:rStyle w:val="2"/>
          <w:rFonts w:eastAsia="Courier New"/>
          <w:sz w:val="28"/>
          <w:szCs w:val="28"/>
        </w:rPr>
        <w:t xml:space="preserve"> от 17</w:t>
      </w:r>
      <w:r>
        <w:rPr>
          <w:rStyle w:val="2"/>
          <w:rFonts w:eastAsia="Courier New"/>
          <w:sz w:val="28"/>
          <w:szCs w:val="28"/>
        </w:rPr>
        <w:t>.01.2012г.</w:t>
      </w:r>
      <w:r w:rsidR="00895B5C">
        <w:rPr>
          <w:rStyle w:val="2"/>
          <w:rFonts w:eastAsia="Courier New"/>
          <w:sz w:val="28"/>
          <w:szCs w:val="28"/>
        </w:rPr>
        <w:t xml:space="preserve"> №87.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 xml:space="preserve"> «Санитарно-эпидемиологические требования к </w:t>
      </w:r>
      <w:r w:rsidR="00AD61AC">
        <w:rPr>
          <w:rStyle w:val="2"/>
          <w:rFonts w:eastAsia="Courier New"/>
          <w:sz w:val="28"/>
          <w:szCs w:val="28"/>
        </w:rPr>
        <w:t xml:space="preserve">радиационно-опасным объектам», </w:t>
      </w:r>
      <w:r>
        <w:rPr>
          <w:rStyle w:val="2"/>
          <w:rFonts w:eastAsia="Courier New"/>
          <w:sz w:val="28"/>
          <w:szCs w:val="28"/>
        </w:rPr>
        <w:t xml:space="preserve">утв. приказом </w:t>
      </w:r>
      <w:proofErr w:type="spellStart"/>
      <w:r>
        <w:rPr>
          <w:rStyle w:val="2"/>
          <w:rFonts w:eastAsia="Courier New"/>
          <w:sz w:val="28"/>
          <w:szCs w:val="28"/>
        </w:rPr>
        <w:t>и.о</w:t>
      </w:r>
      <w:proofErr w:type="spellEnd"/>
      <w:r>
        <w:rPr>
          <w:rStyle w:val="2"/>
          <w:rFonts w:eastAsia="Courier New"/>
          <w:sz w:val="28"/>
          <w:szCs w:val="28"/>
        </w:rPr>
        <w:t>. Министра национальной экономики РК от 27.03.2015 г. № 260</w:t>
      </w:r>
    </w:p>
    <w:p w:rsidR="00895B5C" w:rsidRP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/>
        <w:jc w:val="both"/>
        <w:rPr>
          <w:rStyle w:val="2"/>
          <w:rFonts w:eastAsia="Courier New"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 xml:space="preserve"> </w:t>
      </w:r>
      <w:r w:rsidRPr="00895B5C">
        <w:rPr>
          <w:rStyle w:val="s1"/>
          <w:b w:val="0"/>
          <w:sz w:val="28"/>
          <w:szCs w:val="28"/>
        </w:rPr>
        <w:t xml:space="preserve">«Санитарно-эпидемиологические требования к обеспечению радиационной безопасности», утв. приказом </w:t>
      </w:r>
      <w:proofErr w:type="spellStart"/>
      <w:r w:rsidRPr="00895B5C">
        <w:rPr>
          <w:rStyle w:val="s1"/>
          <w:b w:val="0"/>
          <w:sz w:val="28"/>
          <w:szCs w:val="28"/>
        </w:rPr>
        <w:t>и.о</w:t>
      </w:r>
      <w:proofErr w:type="spellEnd"/>
      <w:r w:rsidRPr="00895B5C">
        <w:rPr>
          <w:rStyle w:val="s1"/>
          <w:b w:val="0"/>
          <w:sz w:val="28"/>
          <w:szCs w:val="28"/>
        </w:rPr>
        <w:t>. Министра национал</w:t>
      </w:r>
      <w:r>
        <w:rPr>
          <w:rStyle w:val="s1"/>
          <w:b w:val="0"/>
          <w:sz w:val="28"/>
          <w:szCs w:val="28"/>
        </w:rPr>
        <w:t>ьной экономики РК от 27.03.2015</w:t>
      </w:r>
      <w:r w:rsidRPr="00895B5C">
        <w:rPr>
          <w:rStyle w:val="s1"/>
          <w:b w:val="0"/>
          <w:sz w:val="28"/>
          <w:szCs w:val="28"/>
        </w:rPr>
        <w:t xml:space="preserve">г. </w:t>
      </w:r>
      <w:r w:rsidRPr="00895B5C">
        <w:rPr>
          <w:rFonts w:ascii="Times New Roman" w:hAnsi="Times New Roman" w:cs="Times New Roman"/>
          <w:sz w:val="28"/>
          <w:szCs w:val="28"/>
        </w:rPr>
        <w:t>№ 261.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Фотина</w:t>
      </w:r>
      <w:proofErr w:type="spellEnd"/>
      <w:r>
        <w:rPr>
          <w:rStyle w:val="2"/>
          <w:rFonts w:eastAsia="Courier New"/>
          <w:sz w:val="28"/>
          <w:szCs w:val="28"/>
        </w:rPr>
        <w:t xml:space="preserve"> И.Е. Основы лучевой терапии. Дистанционная радиотерапия. - Изд. Томского политехнического университета, 2010. - 103 с.</w:t>
      </w:r>
    </w:p>
    <w:p w:rsidR="00895B5C" w:rsidRDefault="00895B5C" w:rsidP="00895B5C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Ярмоненко</w:t>
      </w:r>
      <w:proofErr w:type="spellEnd"/>
      <w:r>
        <w:rPr>
          <w:rStyle w:val="2"/>
          <w:rFonts w:eastAsia="Courier New"/>
          <w:sz w:val="28"/>
          <w:szCs w:val="28"/>
        </w:rPr>
        <w:t xml:space="preserve"> С. П. Радиобиология человека и животных. - М.: Высшая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Courier New"/>
          <w:sz w:val="28"/>
          <w:szCs w:val="28"/>
        </w:rPr>
        <w:t>1988. - 424 с.</w:t>
      </w:r>
    </w:p>
    <w:p w:rsidR="00895B5C" w:rsidRDefault="00895B5C" w:rsidP="00895B5C">
      <w:pPr>
        <w:pStyle w:val="41"/>
        <w:shd w:val="clear" w:color="auto" w:fill="auto"/>
        <w:spacing w:before="0" w:line="240" w:lineRule="auto"/>
        <w:jc w:val="center"/>
      </w:pPr>
      <w:r>
        <w:rPr>
          <w:b w:val="0"/>
          <w:i w:val="0"/>
          <w:sz w:val="28"/>
          <w:szCs w:val="28"/>
          <w:u w:val="single"/>
        </w:rPr>
        <w:t>Дополнительная</w:t>
      </w:r>
      <w:r w:rsidR="00F61B47">
        <w:rPr>
          <w:b w:val="0"/>
          <w:i w:val="0"/>
          <w:sz w:val="28"/>
          <w:szCs w:val="28"/>
          <w:u w:val="single"/>
        </w:rPr>
        <w:t xml:space="preserve"> литература</w:t>
      </w:r>
      <w:r>
        <w:rPr>
          <w:b w:val="0"/>
          <w:i w:val="0"/>
          <w:sz w:val="28"/>
          <w:szCs w:val="28"/>
          <w:u w:val="single"/>
        </w:rPr>
        <w:t>: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Khan F. Physics of Radiation Therapy. – 2010.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Prescribing, Recording, and Reporting Photon Beam Therapy // ICRU Report 50 (MKPE 50).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Prescribing, Recording, and Reporting Photon Beam Therapy // ICRU Report 62 (MKPE 62).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Prescribing, Recording, and Reporting Photon Beam Intensity-Modulated Radiation Therapy // ICRU Report 83 (MKPE 83).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Transition from 2-D Radiotherapy to 3-D Conformal and Intensity Modulated Radiotherapy. - IAEA. - 2008.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IAEA (</w:t>
      </w:r>
      <w:proofErr w:type="spellStart"/>
      <w:r w:rsidRPr="00895B5C">
        <w:rPr>
          <w:rStyle w:val="2"/>
          <w:b w:val="0"/>
          <w:i w:val="0"/>
          <w:sz w:val="28"/>
          <w:szCs w:val="28"/>
          <w:lang w:val="en-US"/>
        </w:rPr>
        <w:t>Int</w:t>
      </w:r>
      <w:proofErr w:type="spellEnd"/>
      <w:r w:rsidRPr="00895B5C">
        <w:rPr>
          <w:rStyle w:val="2"/>
          <w:b w:val="0"/>
          <w:i w:val="0"/>
          <w:sz w:val="28"/>
          <w:szCs w:val="28"/>
          <w:lang w:val="en-US"/>
        </w:rPr>
        <w:t xml:space="preserve"> Atomic Energy Agency), </w:t>
      </w:r>
      <w:proofErr w:type="gramStart"/>
      <w:r w:rsidRPr="00895B5C">
        <w:rPr>
          <w:rStyle w:val="2"/>
          <w:b w:val="0"/>
          <w:i w:val="0"/>
          <w:sz w:val="28"/>
          <w:szCs w:val="28"/>
          <w:lang w:val="en-US"/>
        </w:rPr>
        <w:t>Absorbed</w:t>
      </w:r>
      <w:proofErr w:type="gramEnd"/>
      <w:r w:rsidRPr="00895B5C">
        <w:rPr>
          <w:rStyle w:val="2"/>
          <w:b w:val="0"/>
          <w:i w:val="0"/>
          <w:sz w:val="28"/>
          <w:szCs w:val="28"/>
          <w:lang w:val="en-US"/>
        </w:rPr>
        <w:t xml:space="preserve"> dose determination in external beam radiotherapy: An international Code of Practice for </w:t>
      </w:r>
      <w:proofErr w:type="spellStart"/>
      <w:r w:rsidRPr="00895B5C">
        <w:rPr>
          <w:rStyle w:val="2"/>
          <w:b w:val="0"/>
          <w:i w:val="0"/>
          <w:sz w:val="28"/>
          <w:szCs w:val="28"/>
          <w:lang w:val="en-US"/>
        </w:rPr>
        <w:t>dosimetry</w:t>
      </w:r>
      <w:proofErr w:type="spellEnd"/>
      <w:r w:rsidRPr="00895B5C">
        <w:rPr>
          <w:rStyle w:val="2"/>
          <w:b w:val="0"/>
          <w:i w:val="0"/>
          <w:sz w:val="28"/>
          <w:szCs w:val="28"/>
          <w:lang w:val="en-US"/>
        </w:rPr>
        <w:t xml:space="preserve"> based on standards of absorbed dose to water, Technical Report Series no.398, IAEA, Vienna, 2000.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 xml:space="preserve">Barrett A., Dobbs J., Morris S., </w:t>
      </w:r>
      <w:proofErr w:type="spellStart"/>
      <w:r w:rsidRPr="00895B5C">
        <w:rPr>
          <w:rStyle w:val="2"/>
          <w:b w:val="0"/>
          <w:i w:val="0"/>
          <w:sz w:val="28"/>
          <w:szCs w:val="28"/>
          <w:lang w:val="en-US"/>
        </w:rPr>
        <w:t>Roques</w:t>
      </w:r>
      <w:proofErr w:type="spellEnd"/>
      <w:r w:rsidRPr="00895B5C">
        <w:rPr>
          <w:rStyle w:val="2"/>
          <w:b w:val="0"/>
          <w:i w:val="0"/>
          <w:sz w:val="28"/>
          <w:szCs w:val="28"/>
          <w:lang w:val="en-US"/>
        </w:rPr>
        <w:t xml:space="preserve"> T., Practical Radiotherapy Planning, 2009</w:t>
      </w:r>
    </w:p>
    <w:p w:rsidR="00895B5C" w:rsidRPr="00895B5C" w:rsidRDefault="00895B5C" w:rsidP="00895B5C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</w:rPr>
      </w:pPr>
      <w:r w:rsidRPr="00895B5C">
        <w:rPr>
          <w:rStyle w:val="2"/>
          <w:b w:val="0"/>
          <w:i w:val="0"/>
          <w:sz w:val="28"/>
          <w:szCs w:val="28"/>
        </w:rPr>
        <w:t xml:space="preserve">Обеспечение качества в лучевой терапии // </w:t>
      </w:r>
      <w:proofErr w:type="spellStart"/>
      <w:r w:rsidRPr="00895B5C">
        <w:rPr>
          <w:rStyle w:val="2"/>
          <w:b w:val="0"/>
          <w:i w:val="0"/>
          <w:sz w:val="28"/>
          <w:szCs w:val="28"/>
        </w:rPr>
        <w:t>Респ</w:t>
      </w:r>
      <w:proofErr w:type="gramStart"/>
      <w:r w:rsidRPr="00895B5C">
        <w:rPr>
          <w:rStyle w:val="2"/>
          <w:b w:val="0"/>
          <w:i w:val="0"/>
          <w:sz w:val="28"/>
          <w:szCs w:val="28"/>
        </w:rPr>
        <w:t>.н</w:t>
      </w:r>
      <w:proofErr w:type="gramEnd"/>
      <w:r w:rsidRPr="00895B5C">
        <w:rPr>
          <w:rStyle w:val="2"/>
          <w:b w:val="0"/>
          <w:i w:val="0"/>
          <w:sz w:val="28"/>
          <w:szCs w:val="28"/>
        </w:rPr>
        <w:t>ауч-практ.конф</w:t>
      </w:r>
      <w:proofErr w:type="spellEnd"/>
      <w:r w:rsidRPr="00895B5C">
        <w:rPr>
          <w:rStyle w:val="2"/>
          <w:b w:val="0"/>
          <w:i w:val="0"/>
          <w:sz w:val="28"/>
          <w:szCs w:val="28"/>
        </w:rPr>
        <w:t xml:space="preserve"> - Алматы, Казахстан, 23-26 сентября 2002 г.</w:t>
      </w:r>
    </w:p>
    <w:p w:rsidR="000318C2" w:rsidRDefault="00895B5C" w:rsidP="000318C2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895B5C">
        <w:rPr>
          <w:rStyle w:val="2"/>
          <w:b w:val="0"/>
          <w:i w:val="0"/>
          <w:sz w:val="28"/>
          <w:szCs w:val="28"/>
          <w:lang w:val="en-US"/>
        </w:rPr>
        <w:t>Radiation Biology: A Handbook for teachers and students. IAEA, Vienna, 2010.</w:t>
      </w:r>
    </w:p>
    <w:p w:rsidR="000318C2" w:rsidRPr="00781468" w:rsidRDefault="000318C2" w:rsidP="000318C2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0318C2">
        <w:rPr>
          <w:b w:val="0"/>
          <w:i w:val="0"/>
          <w:sz w:val="28"/>
          <w:szCs w:val="28"/>
        </w:rPr>
        <w:t>Тельгузиева</w:t>
      </w:r>
      <w:proofErr w:type="spellEnd"/>
      <w:r w:rsidRPr="000318C2">
        <w:rPr>
          <w:b w:val="0"/>
          <w:i w:val="0"/>
          <w:sz w:val="28"/>
          <w:szCs w:val="28"/>
        </w:rPr>
        <w:t xml:space="preserve"> Ж.А., </w:t>
      </w:r>
      <w:proofErr w:type="spellStart"/>
      <w:r w:rsidRPr="000318C2">
        <w:rPr>
          <w:b w:val="0"/>
          <w:i w:val="0"/>
          <w:sz w:val="28"/>
          <w:szCs w:val="28"/>
        </w:rPr>
        <w:t>Жолдыбай</w:t>
      </w:r>
      <w:proofErr w:type="spellEnd"/>
      <w:r w:rsidRPr="000318C2">
        <w:rPr>
          <w:b w:val="0"/>
          <w:i w:val="0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0318C2" w:rsidRPr="00755A0E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755A0E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0318C2" w:rsidRPr="00425D97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0318C2" w:rsidRPr="00425D97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Нургалиев Н.С.,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>
        <w:rPr>
          <w:rFonts w:ascii="Times New Roman" w:hAnsi="Times New Roman"/>
          <w:sz w:val="28"/>
          <w:szCs w:val="28"/>
        </w:rPr>
        <w:t>низкодозной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>). – Алматы, 2017. – С.108</w:t>
      </w:r>
    </w:p>
    <w:p w:rsidR="000318C2" w:rsidRPr="004D21F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4D21F2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4D21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1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4D21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4D21F2">
        <w:rPr>
          <w:rFonts w:ascii="Times New Roman" w:hAnsi="Times New Roman"/>
          <w:sz w:val="28"/>
          <w:szCs w:val="28"/>
        </w:rPr>
        <w:t>). – Алматы, 2017. – С.161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Кайбаров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0318C2" w:rsidRPr="001E553C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1E553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1E553C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lastRenderedPageBreak/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1E553C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Периодически</w:t>
      </w:r>
      <w:r w:rsidR="00AD61AC">
        <w:rPr>
          <w:rFonts w:ascii="Times New Roman" w:hAnsi="Times New Roman"/>
          <w:sz w:val="28"/>
          <w:szCs w:val="28"/>
        </w:rPr>
        <w:t>е протоколы</w:t>
      </w:r>
      <w:r w:rsidRPr="001E553C">
        <w:rPr>
          <w:rFonts w:ascii="Times New Roman" w:hAnsi="Times New Roman"/>
          <w:sz w:val="28"/>
          <w:szCs w:val="28"/>
        </w:rPr>
        <w:t xml:space="preserve"> диагностики и лечения злокачественных новообразований (2012г., 2015г).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 «Клиниче</w:t>
      </w:r>
      <w:r w:rsidR="00AD61AC">
        <w:rPr>
          <w:rFonts w:ascii="Times New Roman" w:hAnsi="Times New Roman"/>
          <w:sz w:val="28"/>
          <w:szCs w:val="28"/>
        </w:rPr>
        <w:t xml:space="preserve">ское руководство по онкологии». – Алматы, </w:t>
      </w:r>
      <w:r w:rsidRPr="001E553C">
        <w:rPr>
          <w:rFonts w:ascii="Times New Roman" w:hAnsi="Times New Roman"/>
          <w:sz w:val="28"/>
          <w:szCs w:val="28"/>
        </w:rPr>
        <w:t>2016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- </w:t>
      </w:r>
      <w:proofErr w:type="spellStart"/>
      <w:r w:rsidRPr="001E553C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» (31.03-04.04.2016,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</w:t>
      </w:r>
    </w:p>
    <w:p w:rsidR="000318C2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в радиационной онкологии» (28.06-02.07.2016,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</w:t>
      </w:r>
    </w:p>
    <w:p w:rsidR="000318C2" w:rsidRPr="00EA0336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в </w:t>
      </w:r>
      <w:r w:rsidRPr="00EA0336">
        <w:rPr>
          <w:rFonts w:ascii="Times New Roman" w:hAnsi="Times New Roman"/>
          <w:sz w:val="28"/>
          <w:szCs w:val="28"/>
        </w:rPr>
        <w:t xml:space="preserve">радиационной онкологии» (18.10-22.10.2016, </w:t>
      </w:r>
      <w:proofErr w:type="spellStart"/>
      <w:r w:rsidRPr="00EA0336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EA0336">
        <w:rPr>
          <w:rFonts w:ascii="Times New Roman" w:hAnsi="Times New Roman"/>
          <w:sz w:val="28"/>
          <w:szCs w:val="28"/>
        </w:rPr>
        <w:t>)</w:t>
      </w:r>
    </w:p>
    <w:p w:rsidR="000318C2" w:rsidRPr="00EA0336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 и др.  Лучевое лечение больных раком почки с метастатическим поражением костей скелета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№180. - С.106-107</w:t>
      </w:r>
    </w:p>
    <w:p w:rsidR="000318C2" w:rsidRPr="00EA0336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№181 - С.107</w:t>
      </w:r>
    </w:p>
    <w:p w:rsidR="000318C2" w:rsidRPr="00EA0336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и др.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FC55E6">
        <w:rPr>
          <w:rFonts w:ascii="Times New Roman" w:hAnsi="Times New Roman" w:cs="Times New Roman"/>
          <w:color w:val="000000" w:themeColor="text1"/>
          <w:sz w:val="28"/>
          <w:szCs w:val="28"/>
        </w:rPr>
        <w:t>опометрическая подготовка при 3</w:t>
      </w:r>
      <w:r w:rsidR="00FC55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C55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конформной и интенсивно-</w:t>
      </w:r>
      <w:r w:rsidR="00FC55E6">
        <w:rPr>
          <w:rFonts w:ascii="Times New Roman" w:hAnsi="Times New Roman" w:cs="Times New Roman"/>
          <w:color w:val="000000" w:themeColor="text1"/>
          <w:sz w:val="28"/>
          <w:szCs w:val="28"/>
        </w:rPr>
        <w:t>модулированной лучевой терапии, о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применения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2014.- №185 с. 109 – 110</w:t>
      </w:r>
    </w:p>
    <w:p w:rsidR="000318C2" w:rsidRPr="00EA0336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EA033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336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0318C2" w:rsidRPr="00EA0336" w:rsidRDefault="000318C2" w:rsidP="000318C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</w:t>
      </w:r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Нургалиев Н.С.,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 и д.м.н., профессора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0318C2" w:rsidRPr="00EA0336" w:rsidRDefault="000318C2" w:rsidP="00AD61AC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</w:t>
      </w:r>
      <w:r w:rsidR="00AD6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Нургалиев Н.С., </w:t>
      </w:r>
      <w:proofErr w:type="spellStart"/>
      <w:r w:rsidR="00AD61AC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="00AD6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 п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од ред</w:t>
      </w:r>
      <w:r w:rsidR="00AD61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AD61AC">
        <w:rPr>
          <w:rFonts w:ascii="Times New Roman" w:hAnsi="Times New Roman" w:cs="Times New Roman"/>
          <w:bCs/>
          <w:color w:val="000000"/>
          <w:sz w:val="28"/>
          <w:szCs w:val="28"/>
        </w:rPr>
        <w:t>мн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 пересмотром и дополнениями.. – Алматы, 2014г. 26с. ISBN 978-601-80100-7-1</w:t>
      </w:r>
    </w:p>
    <w:p w:rsidR="000318C2" w:rsidRPr="009F248A" w:rsidRDefault="000318C2" w:rsidP="00AD61AC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Y.I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V.B.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Y.O.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Fractionation modes of radiation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therapy for kidney cancer patients with bone metastasis//Radiotherapy &amp; Oncology </w:t>
      </w:r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55557C" w:rsidRPr="00781468" w:rsidRDefault="0055557C" w:rsidP="00AD61AC">
      <w:pPr>
        <w:pStyle w:val="3"/>
        <w:shd w:val="clear" w:color="auto" w:fill="auto"/>
        <w:spacing w:before="0" w:line="240" w:lineRule="auto"/>
        <w:ind w:right="-164"/>
        <w:jc w:val="both"/>
        <w:rPr>
          <w:b/>
          <w:sz w:val="28"/>
          <w:szCs w:val="28"/>
          <w:lang w:val="en-US"/>
        </w:rPr>
      </w:pPr>
    </w:p>
    <w:p w:rsidR="000318C2" w:rsidRPr="0055557C" w:rsidRDefault="000318C2" w:rsidP="00AD61AC">
      <w:pPr>
        <w:pStyle w:val="3"/>
        <w:shd w:val="clear" w:color="auto" w:fill="auto"/>
        <w:spacing w:before="0" w:line="240" w:lineRule="auto"/>
        <w:ind w:right="-164"/>
        <w:jc w:val="both"/>
        <w:rPr>
          <w:sz w:val="28"/>
          <w:szCs w:val="28"/>
        </w:rPr>
      </w:pPr>
      <w:proofErr w:type="spellStart"/>
      <w:r w:rsidRPr="0055557C">
        <w:rPr>
          <w:sz w:val="28"/>
          <w:szCs w:val="28"/>
        </w:rPr>
        <w:t>Силлабус</w:t>
      </w:r>
      <w:proofErr w:type="spellEnd"/>
      <w:r w:rsidRPr="0055557C">
        <w:rPr>
          <w:sz w:val="28"/>
          <w:szCs w:val="28"/>
        </w:rPr>
        <w:t xml:space="preserve"> разработан в соответствии с рабочей учебной программой, обсужден на заседании Уч</w:t>
      </w:r>
      <w:r w:rsidR="00AD61AC" w:rsidRPr="0055557C">
        <w:rPr>
          <w:sz w:val="28"/>
          <w:szCs w:val="28"/>
        </w:rPr>
        <w:t>.</w:t>
      </w:r>
      <w:r w:rsidRPr="0055557C">
        <w:rPr>
          <w:sz w:val="28"/>
          <w:szCs w:val="28"/>
        </w:rPr>
        <w:t xml:space="preserve"> совета </w:t>
      </w:r>
      <w:proofErr w:type="spellStart"/>
      <w:r w:rsidRPr="0055557C">
        <w:rPr>
          <w:sz w:val="28"/>
          <w:szCs w:val="28"/>
        </w:rPr>
        <w:t>КазНИИОиР</w:t>
      </w:r>
      <w:proofErr w:type="spellEnd"/>
      <w:r w:rsidRPr="0055557C">
        <w:rPr>
          <w:sz w:val="28"/>
          <w:szCs w:val="28"/>
        </w:rPr>
        <w:t xml:space="preserve"> </w:t>
      </w:r>
      <w:r w:rsidR="00AD61AC" w:rsidRPr="00781468">
        <w:rPr>
          <w:sz w:val="28"/>
          <w:szCs w:val="28"/>
        </w:rPr>
        <w:t xml:space="preserve">(протокол № </w:t>
      </w:r>
      <w:r w:rsidR="00781468" w:rsidRPr="00781468">
        <w:rPr>
          <w:sz w:val="28"/>
          <w:szCs w:val="28"/>
        </w:rPr>
        <w:t>7</w:t>
      </w:r>
      <w:r w:rsidR="00AD61AC" w:rsidRPr="00781468">
        <w:rPr>
          <w:sz w:val="28"/>
          <w:szCs w:val="28"/>
        </w:rPr>
        <w:t xml:space="preserve"> от «</w:t>
      </w:r>
      <w:r w:rsidR="00781468" w:rsidRPr="00781468">
        <w:rPr>
          <w:sz w:val="28"/>
          <w:szCs w:val="28"/>
        </w:rPr>
        <w:t>25</w:t>
      </w:r>
      <w:r w:rsidR="00AD61AC" w:rsidRPr="00781468">
        <w:rPr>
          <w:sz w:val="28"/>
          <w:szCs w:val="28"/>
        </w:rPr>
        <w:t>»</w:t>
      </w:r>
      <w:r w:rsidR="00781468" w:rsidRPr="00781468">
        <w:rPr>
          <w:sz w:val="28"/>
          <w:szCs w:val="28"/>
        </w:rPr>
        <w:t xml:space="preserve"> августа </w:t>
      </w:r>
      <w:r w:rsidRPr="00781468">
        <w:rPr>
          <w:sz w:val="28"/>
          <w:szCs w:val="28"/>
        </w:rPr>
        <w:t>2017 г.)</w:t>
      </w:r>
    </w:p>
    <w:p w:rsidR="000318C2" w:rsidRDefault="000318C2" w:rsidP="00AD61AC">
      <w:pPr>
        <w:pStyle w:val="3"/>
        <w:shd w:val="clear" w:color="auto" w:fill="auto"/>
        <w:spacing w:before="0" w:line="240" w:lineRule="auto"/>
        <w:ind w:right="-164"/>
        <w:jc w:val="both"/>
        <w:rPr>
          <w:sz w:val="28"/>
          <w:szCs w:val="28"/>
        </w:rPr>
      </w:pPr>
    </w:p>
    <w:p w:rsidR="00A924F4" w:rsidRDefault="000318C2" w:rsidP="00555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5557C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="0055557C" w:rsidRPr="0055557C">
        <w:rPr>
          <w:rFonts w:ascii="Times New Roman" w:hAnsi="Times New Roman" w:cs="Times New Roman"/>
          <w:b/>
          <w:sz w:val="28"/>
          <w:szCs w:val="28"/>
        </w:rPr>
        <w:t>М</w:t>
      </w:r>
      <w:r w:rsidR="0055557C">
        <w:rPr>
          <w:rFonts w:ascii="Times New Roman" w:hAnsi="Times New Roman" w:cs="Times New Roman"/>
          <w:b/>
          <w:sz w:val="28"/>
          <w:szCs w:val="28"/>
        </w:rPr>
        <w:t>ухаметхан</w:t>
      </w:r>
      <w:proofErr w:type="spellEnd"/>
      <w:r w:rsidR="005555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557C" w:rsidRPr="0055557C" w:rsidRDefault="0055557C" w:rsidP="00555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Ким С.И.</w:t>
      </w:r>
    </w:p>
    <w:sectPr w:rsidR="0055557C" w:rsidRPr="0055557C" w:rsidSect="00564510">
      <w:foot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02" w:rsidRDefault="00EC7D02" w:rsidP="00564510">
      <w:pPr>
        <w:spacing w:after="0" w:line="240" w:lineRule="auto"/>
      </w:pPr>
      <w:r>
        <w:separator/>
      </w:r>
    </w:p>
  </w:endnote>
  <w:endnote w:type="continuationSeparator" w:id="0">
    <w:p w:rsidR="00EC7D02" w:rsidRDefault="00EC7D02" w:rsidP="0056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1845"/>
      <w:docPartObj>
        <w:docPartGallery w:val="Page Numbers (Bottom of Page)"/>
        <w:docPartUnique/>
      </w:docPartObj>
    </w:sdtPr>
    <w:sdtEndPr/>
    <w:sdtContent>
      <w:p w:rsidR="00564510" w:rsidRDefault="005645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D9">
          <w:rPr>
            <w:noProof/>
          </w:rPr>
          <w:t>8</w:t>
        </w:r>
        <w:r>
          <w:fldChar w:fldCharType="end"/>
        </w:r>
      </w:p>
    </w:sdtContent>
  </w:sdt>
  <w:p w:rsidR="00564510" w:rsidRDefault="005645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02" w:rsidRDefault="00EC7D02" w:rsidP="00564510">
      <w:pPr>
        <w:spacing w:after="0" w:line="240" w:lineRule="auto"/>
      </w:pPr>
      <w:r>
        <w:separator/>
      </w:r>
    </w:p>
  </w:footnote>
  <w:footnote w:type="continuationSeparator" w:id="0">
    <w:p w:rsidR="00EC7D02" w:rsidRDefault="00EC7D02" w:rsidP="0056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D597B61"/>
    <w:multiLevelType w:val="hybridMultilevel"/>
    <w:tmpl w:val="1724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44F34"/>
    <w:multiLevelType w:val="hybridMultilevel"/>
    <w:tmpl w:val="915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21DBA"/>
    <w:multiLevelType w:val="hybridMultilevel"/>
    <w:tmpl w:val="D64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54879"/>
    <w:multiLevelType w:val="hybridMultilevel"/>
    <w:tmpl w:val="FCE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EF"/>
    <w:rsid w:val="000318C2"/>
    <w:rsid w:val="00124A5A"/>
    <w:rsid w:val="00151721"/>
    <w:rsid w:val="001A50EF"/>
    <w:rsid w:val="001E7D9E"/>
    <w:rsid w:val="00237310"/>
    <w:rsid w:val="0031079B"/>
    <w:rsid w:val="00334B25"/>
    <w:rsid w:val="003F723D"/>
    <w:rsid w:val="004555AF"/>
    <w:rsid w:val="0055557C"/>
    <w:rsid w:val="00564510"/>
    <w:rsid w:val="005C2B75"/>
    <w:rsid w:val="006F1D52"/>
    <w:rsid w:val="00772769"/>
    <w:rsid w:val="00781468"/>
    <w:rsid w:val="007D61D1"/>
    <w:rsid w:val="00895B5C"/>
    <w:rsid w:val="00A924F4"/>
    <w:rsid w:val="00AD61AC"/>
    <w:rsid w:val="00C14AA9"/>
    <w:rsid w:val="00C26205"/>
    <w:rsid w:val="00DC34B9"/>
    <w:rsid w:val="00DC66D9"/>
    <w:rsid w:val="00DD1F86"/>
    <w:rsid w:val="00E838CB"/>
    <w:rsid w:val="00EC7D02"/>
    <w:rsid w:val="00EE607F"/>
    <w:rsid w:val="00EF7FA8"/>
    <w:rsid w:val="00F30F0B"/>
    <w:rsid w:val="00F61B47"/>
    <w:rsid w:val="00FC55E6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24F4"/>
    <w:pPr>
      <w:ind w:left="720"/>
      <w:contextualSpacing/>
    </w:pPr>
  </w:style>
  <w:style w:type="table" w:styleId="a5">
    <w:name w:val="Table Grid"/>
    <w:basedOn w:val="a1"/>
    <w:uiPriority w:val="39"/>
    <w:rsid w:val="00A9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24F4"/>
    <w:rPr>
      <w:color w:val="0000FF" w:themeColor="hyperlink"/>
      <w:u w:val="single"/>
    </w:rPr>
  </w:style>
  <w:style w:type="character" w:customStyle="1" w:styleId="a7">
    <w:name w:val="Основной текст + Полужирный"/>
    <w:basedOn w:val="a0"/>
    <w:rsid w:val="00A9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A924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A924F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A92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A924F4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A924F4"/>
  </w:style>
  <w:style w:type="character" w:customStyle="1" w:styleId="40">
    <w:name w:val="Основной текст (4)_"/>
    <w:basedOn w:val="a0"/>
    <w:link w:val="41"/>
    <w:locked/>
    <w:rsid w:val="00895B5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5B5C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s1">
    <w:name w:val="s1"/>
    <w:rsid w:val="00895B5C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F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4510"/>
  </w:style>
  <w:style w:type="paragraph" w:styleId="ad">
    <w:name w:val="footer"/>
    <w:basedOn w:val="a"/>
    <w:link w:val="ae"/>
    <w:uiPriority w:val="99"/>
    <w:unhideWhenUsed/>
    <w:rsid w:val="005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24F4"/>
    <w:pPr>
      <w:ind w:left="720"/>
      <w:contextualSpacing/>
    </w:pPr>
  </w:style>
  <w:style w:type="table" w:styleId="a5">
    <w:name w:val="Table Grid"/>
    <w:basedOn w:val="a1"/>
    <w:uiPriority w:val="39"/>
    <w:rsid w:val="00A9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24F4"/>
    <w:rPr>
      <w:color w:val="0000FF" w:themeColor="hyperlink"/>
      <w:u w:val="single"/>
    </w:rPr>
  </w:style>
  <w:style w:type="character" w:customStyle="1" w:styleId="a7">
    <w:name w:val="Основной текст + Полужирный"/>
    <w:basedOn w:val="a0"/>
    <w:rsid w:val="00A9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A924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A924F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A92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A924F4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A924F4"/>
  </w:style>
  <w:style w:type="character" w:customStyle="1" w:styleId="40">
    <w:name w:val="Основной текст (4)_"/>
    <w:basedOn w:val="a0"/>
    <w:link w:val="41"/>
    <w:locked/>
    <w:rsid w:val="00895B5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5B5C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s1">
    <w:name w:val="s1"/>
    <w:rsid w:val="00895B5C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F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4510"/>
  </w:style>
  <w:style w:type="paragraph" w:styleId="ad">
    <w:name w:val="footer"/>
    <w:basedOn w:val="a"/>
    <w:link w:val="ae"/>
    <w:uiPriority w:val="99"/>
    <w:unhideWhenUsed/>
    <w:rsid w:val="005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2017-02-21T08:47:00Z</cp:lastPrinted>
  <dcterms:created xsi:type="dcterms:W3CDTF">2016-09-01T09:30:00Z</dcterms:created>
  <dcterms:modified xsi:type="dcterms:W3CDTF">2017-09-21T06:21:00Z</dcterms:modified>
</cp:coreProperties>
</file>