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E" w:rsidRPr="00745ECA" w:rsidRDefault="00D95BDB" w:rsidP="00D95BDB">
      <w:pPr>
        <w:tabs>
          <w:tab w:val="left" w:pos="4305"/>
        </w:tabs>
        <w:rPr>
          <w:b/>
        </w:rPr>
      </w:pPr>
      <w:r>
        <w:rPr>
          <w:b/>
        </w:rPr>
        <w:tab/>
      </w: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E5382E" w:rsidRPr="00D95BDB" w:rsidRDefault="00E5382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877AAC" w:rsidRPr="00D023D1" w:rsidRDefault="00877AAC" w:rsidP="00877AAC">
      <w:pPr>
        <w:rPr>
          <w:b/>
        </w:rPr>
      </w:pPr>
    </w:p>
    <w:p w:rsidR="00877AAC" w:rsidRPr="00AB4D73" w:rsidRDefault="00877AAC" w:rsidP="002A574D">
      <w:pPr>
        <w:jc w:val="center"/>
        <w:rPr>
          <w:lang w:val="kk-KZ"/>
        </w:rPr>
      </w:pPr>
      <w:r w:rsidRPr="00AB4D73">
        <w:t>6</w:t>
      </w:r>
      <w:r w:rsidRPr="00AB4D73">
        <w:rPr>
          <w:lang w:val="en-US"/>
        </w:rPr>
        <w:t>R</w:t>
      </w:r>
      <w:r w:rsidRPr="00AB4D73">
        <w:t>111900</w:t>
      </w:r>
      <w:r w:rsidRPr="00AB4D73">
        <w:rPr>
          <w:lang w:val="kk-KZ"/>
        </w:rPr>
        <w:t xml:space="preserve">«Сәулелі диагностика» мамандығы бойынша </w:t>
      </w:r>
      <w:r w:rsidRPr="00AB4D73">
        <w:t>резидентур</w:t>
      </w:r>
      <w:r w:rsidRPr="00AB4D73">
        <w:rPr>
          <w:lang w:val="kk-KZ"/>
        </w:rPr>
        <w:t>а тыңдаушысының</w:t>
      </w:r>
    </w:p>
    <w:p w:rsidR="00877AAC" w:rsidRPr="00AB4D73" w:rsidRDefault="00877AAC" w:rsidP="002A574D">
      <w:pPr>
        <w:jc w:val="center"/>
        <w:rPr>
          <w:lang w:val="kk-KZ"/>
        </w:rPr>
      </w:pPr>
      <w:r w:rsidRPr="00AB4D73">
        <w:t>СИЛЛАБУС</w:t>
      </w:r>
      <w:r w:rsidRPr="00AB4D73">
        <w:rPr>
          <w:lang w:val="kk-KZ"/>
        </w:rPr>
        <w:t>Ы</w:t>
      </w:r>
    </w:p>
    <w:p w:rsidR="00877AAC" w:rsidRPr="00BE4E4C" w:rsidRDefault="00877AAC" w:rsidP="00877AAC">
      <w:pPr>
        <w:jc w:val="center"/>
        <w:rPr>
          <w:bCs/>
          <w:lang w:val="kk-KZ"/>
        </w:rPr>
      </w:pPr>
    </w:p>
    <w:p w:rsidR="00877AAC" w:rsidRPr="00F50C5C" w:rsidRDefault="00877AAC" w:rsidP="00877AAC">
      <w:pPr>
        <w:pStyle w:val="a3"/>
        <w:rPr>
          <w:b/>
          <w:bCs/>
          <w:sz w:val="24"/>
          <w:szCs w:val="24"/>
        </w:rPr>
      </w:pPr>
    </w:p>
    <w:p w:rsidR="00877AAC" w:rsidRPr="00F50C5C" w:rsidRDefault="00877AAC" w:rsidP="00877AAC">
      <w:pPr>
        <w:pStyle w:val="a3"/>
        <w:rPr>
          <w:b/>
          <w:bCs/>
          <w:sz w:val="24"/>
          <w:szCs w:val="24"/>
        </w:rPr>
      </w:pPr>
    </w:p>
    <w:p w:rsidR="00877AAC" w:rsidRPr="00F50C5C" w:rsidRDefault="00877AAC" w:rsidP="00877AAC">
      <w:pPr>
        <w:pStyle w:val="a3"/>
        <w:rPr>
          <w:b/>
          <w:bCs/>
          <w:sz w:val="24"/>
          <w:szCs w:val="24"/>
        </w:rPr>
      </w:pPr>
    </w:p>
    <w:p w:rsidR="00877AAC" w:rsidRPr="00F50C5C" w:rsidRDefault="00877AAC" w:rsidP="00877AAC">
      <w:pPr>
        <w:pStyle w:val="a3"/>
        <w:rPr>
          <w:b/>
          <w:bCs/>
          <w:sz w:val="24"/>
          <w:szCs w:val="24"/>
        </w:rPr>
      </w:pPr>
    </w:p>
    <w:p w:rsidR="00877AAC" w:rsidRPr="00F50C5C" w:rsidRDefault="00877AAC" w:rsidP="00877AAC">
      <w:pPr>
        <w:pStyle w:val="a3"/>
        <w:rPr>
          <w:b/>
          <w:bCs/>
          <w:sz w:val="24"/>
          <w:szCs w:val="24"/>
        </w:rPr>
      </w:pPr>
    </w:p>
    <w:p w:rsidR="00877AAC" w:rsidRPr="0073099F" w:rsidRDefault="002A574D" w:rsidP="004423AD">
      <w:pPr>
        <w:pStyle w:val="a3"/>
        <w:tabs>
          <w:tab w:val="left" w:pos="142"/>
          <w:tab w:val="left" w:pos="5103"/>
        </w:tabs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</w:t>
      </w:r>
      <w:r w:rsidR="00877AAC">
        <w:rPr>
          <w:bCs/>
          <w:sz w:val="24"/>
          <w:szCs w:val="24"/>
          <w:lang w:val="kk-KZ"/>
        </w:rPr>
        <w:t>Пән</w:t>
      </w:r>
      <w:r w:rsidR="00877AAC" w:rsidRPr="00F50C5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      </w:t>
      </w:r>
      <w:r w:rsidR="004423AD">
        <w:rPr>
          <w:bCs/>
          <w:sz w:val="24"/>
          <w:szCs w:val="24"/>
        </w:rPr>
        <w:t xml:space="preserve"> </w:t>
      </w:r>
      <w:r w:rsidR="00877AAC" w:rsidRPr="00877AAC">
        <w:rPr>
          <w:sz w:val="24"/>
          <w:szCs w:val="24"/>
          <w:lang w:val="kk-KZ"/>
        </w:rPr>
        <w:t>Маммологиядағы сәулелі диагностика</w:t>
      </w:r>
    </w:p>
    <w:p w:rsidR="00877AAC" w:rsidRPr="00F50C5C" w:rsidRDefault="00877AAC" w:rsidP="00877AAC">
      <w:pPr>
        <w:rPr>
          <w:b/>
        </w:rPr>
      </w:pPr>
    </w:p>
    <w:tbl>
      <w:tblPr>
        <w:tblW w:w="8581" w:type="dxa"/>
        <w:tblLayout w:type="fixed"/>
        <w:tblLook w:val="01E0" w:firstRow="1" w:lastRow="1" w:firstColumn="1" w:lastColumn="1" w:noHBand="0" w:noVBand="0"/>
      </w:tblPr>
      <w:tblGrid>
        <w:gridCol w:w="6345"/>
        <w:gridCol w:w="2236"/>
      </w:tblGrid>
      <w:tr w:rsidR="00877AAC" w:rsidRPr="00F50C5C" w:rsidTr="008D1F33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7087"/>
            </w:tblGrid>
            <w:tr w:rsidR="00877AAC" w:rsidRPr="00F50C5C" w:rsidTr="008D1F33">
              <w:trPr>
                <w:trHeight w:val="546"/>
              </w:trPr>
              <w:tc>
                <w:tcPr>
                  <w:tcW w:w="3227" w:type="dxa"/>
                </w:tcPr>
                <w:p w:rsidR="00877AAC" w:rsidRPr="00BE4E4C" w:rsidRDefault="00877AAC" w:rsidP="008D1F33">
                  <w:pPr>
                    <w:jc w:val="both"/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BE4E4C">
                    <w:t xml:space="preserve">- </w:t>
                  </w:r>
                </w:p>
                <w:p w:rsidR="00877AAC" w:rsidRPr="00F50C5C" w:rsidRDefault="00877AAC" w:rsidP="008D1F33">
                  <w:r>
                    <w:rPr>
                      <w:lang w:val="kk-KZ"/>
                    </w:rPr>
                    <w:t>оның ішінде</w:t>
                  </w:r>
                  <w:r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877AAC" w:rsidRPr="00BE4E4C" w:rsidRDefault="00877AAC" w:rsidP="008D1F33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>
                    <w:rPr>
                      <w:lang w:val="en-US"/>
                    </w:rPr>
                    <w:t>90</w:t>
                  </w:r>
                  <w:r w:rsidR="004423AD"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  <w:r w:rsidRPr="00F50C5C">
                    <w:t>/</w:t>
                  </w:r>
                  <w:r>
                    <w:rPr>
                      <w:lang w:val="en-US"/>
                    </w:rPr>
                    <w:t>2</w:t>
                  </w:r>
                  <w:r>
                    <w:t xml:space="preserve"> кредит</w:t>
                  </w:r>
                </w:p>
              </w:tc>
            </w:tr>
            <w:tr w:rsidR="00877AAC" w:rsidRPr="00F50C5C" w:rsidTr="008D1F33">
              <w:trPr>
                <w:trHeight w:val="274"/>
              </w:trPr>
              <w:tc>
                <w:tcPr>
                  <w:tcW w:w="3227" w:type="dxa"/>
                </w:tcPr>
                <w:p w:rsidR="00877AAC" w:rsidRPr="00F50C5C" w:rsidRDefault="00877AAC" w:rsidP="008D1F33">
                  <w:pPr>
                    <w:ind w:firstLine="284"/>
                  </w:pPr>
                </w:p>
              </w:tc>
              <w:tc>
                <w:tcPr>
                  <w:tcW w:w="7087" w:type="dxa"/>
                </w:tcPr>
                <w:p w:rsidR="00877AAC" w:rsidRPr="00F50C5C" w:rsidRDefault="00877AAC" w:rsidP="008D1F33"/>
              </w:tc>
            </w:tr>
            <w:tr w:rsidR="00877AAC" w:rsidRPr="00F50C5C" w:rsidTr="008D1F33">
              <w:trPr>
                <w:trHeight w:val="171"/>
              </w:trPr>
              <w:tc>
                <w:tcPr>
                  <w:tcW w:w="3227" w:type="dxa"/>
                </w:tcPr>
                <w:p w:rsidR="00877AAC" w:rsidRPr="00F50C5C" w:rsidRDefault="00877AAC" w:rsidP="002A574D">
                  <w:r>
                    <w:rPr>
                      <w:lang w:val="kk-KZ"/>
                    </w:rPr>
                    <w:t>тәжірибелік сабақтар</w:t>
                  </w:r>
                </w:p>
              </w:tc>
              <w:tc>
                <w:tcPr>
                  <w:tcW w:w="7087" w:type="dxa"/>
                </w:tcPr>
                <w:p w:rsidR="00877AAC" w:rsidRPr="00BE4E4C" w:rsidRDefault="00AB4D73" w:rsidP="008D1F3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60</w:t>
                  </w:r>
                  <w:r w:rsidR="004423AD">
                    <w:rPr>
                      <w:lang w:val="kk-KZ"/>
                    </w:rPr>
                    <w:t xml:space="preserve"> </w:t>
                  </w:r>
                  <w:r w:rsidR="00877AAC">
                    <w:rPr>
                      <w:lang w:val="kk-KZ"/>
                    </w:rPr>
                    <w:t>сағат</w:t>
                  </w:r>
                </w:p>
              </w:tc>
            </w:tr>
            <w:tr w:rsidR="00877AAC" w:rsidRPr="00F50C5C" w:rsidTr="008D1F33">
              <w:trPr>
                <w:trHeight w:val="175"/>
              </w:trPr>
              <w:tc>
                <w:tcPr>
                  <w:tcW w:w="3227" w:type="dxa"/>
                </w:tcPr>
                <w:p w:rsidR="00877AAC" w:rsidRPr="00F50C5C" w:rsidRDefault="00877AAC" w:rsidP="008D1F33">
                  <w:r>
                    <w:rPr>
                      <w:lang w:val="kk-KZ"/>
                    </w:rPr>
                    <w:t>өзіндік жұмыс</w:t>
                  </w:r>
                </w:p>
                <w:p w:rsidR="00877AAC" w:rsidRPr="00F50C5C" w:rsidRDefault="00877AAC" w:rsidP="008D1F33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877AAC" w:rsidRPr="00F50C5C" w:rsidRDefault="00877AAC" w:rsidP="008D1F33">
                  <w:pPr>
                    <w:ind w:left="12"/>
                  </w:pPr>
                </w:p>
                <w:p w:rsidR="00877AAC" w:rsidRPr="00BE4E4C" w:rsidRDefault="00AB4D73" w:rsidP="008D1F33">
                  <w:pPr>
                    <w:ind w:left="1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30</w:t>
                  </w:r>
                  <w:r w:rsidR="004423AD">
                    <w:rPr>
                      <w:lang w:val="kk-KZ"/>
                    </w:rPr>
                    <w:t xml:space="preserve"> </w:t>
                  </w:r>
                  <w:r w:rsidR="00877AAC"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877AAC" w:rsidRPr="00BE4E4C" w:rsidRDefault="00877AAC" w:rsidP="008D1F33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877AAC" w:rsidRPr="00F50C5C" w:rsidRDefault="00877AAC" w:rsidP="008D1F33">
            <w:pPr>
              <w:rPr>
                <w:b/>
              </w:rPr>
            </w:pPr>
          </w:p>
        </w:tc>
      </w:tr>
      <w:tr w:rsidR="00877AAC" w:rsidRPr="00F50C5C" w:rsidTr="008D1F33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877AAC" w:rsidRPr="00F50C5C" w:rsidRDefault="00877AAC" w:rsidP="008D1F33">
            <w:pPr>
              <w:rPr>
                <w:b/>
              </w:rPr>
            </w:pPr>
          </w:p>
        </w:tc>
      </w:tr>
      <w:tr w:rsidR="00877AAC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877AAC" w:rsidRPr="00BE4E4C" w:rsidRDefault="002A574D" w:rsidP="002A574D">
            <w:pPr>
              <w:tabs>
                <w:tab w:val="left" w:pos="142"/>
                <w:tab w:val="left" w:pos="4111"/>
                <w:tab w:val="left" w:pos="420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877AAC">
              <w:rPr>
                <w:lang w:val="kk-KZ"/>
              </w:rPr>
              <w:t>Бақылау түрі</w:t>
            </w:r>
            <w:r w:rsidR="00877AAC" w:rsidRPr="00F50C5C">
              <w:t xml:space="preserve">:   </w:t>
            </w:r>
            <w:r>
              <w:t xml:space="preserve">                           </w:t>
            </w:r>
            <w:r w:rsidR="00877AAC">
              <w:rPr>
                <w:lang w:val="kk-KZ"/>
              </w:rPr>
              <w:t xml:space="preserve"> емтихан</w:t>
            </w:r>
          </w:p>
        </w:tc>
      </w:tr>
      <w:tr w:rsidR="00877AAC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877AAC" w:rsidRPr="00F50C5C" w:rsidRDefault="00877AAC" w:rsidP="008D1F33">
            <w:pPr>
              <w:rPr>
                <w:b/>
              </w:rPr>
            </w:pPr>
          </w:p>
          <w:p w:rsidR="00877AAC" w:rsidRPr="00F50C5C" w:rsidRDefault="00877AAC" w:rsidP="008D1F33">
            <w:pPr>
              <w:rPr>
                <w:b/>
              </w:rPr>
            </w:pPr>
          </w:p>
        </w:tc>
      </w:tr>
      <w:tr w:rsidR="00877AAC" w:rsidRPr="00745ECA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877AAC" w:rsidRPr="00745ECA" w:rsidRDefault="00877AAC" w:rsidP="008D1F33"/>
          <w:p w:rsidR="00877AAC" w:rsidRPr="00745ECA" w:rsidRDefault="00877AAC" w:rsidP="008D1F33"/>
        </w:tc>
      </w:tr>
    </w:tbl>
    <w:p w:rsidR="00877AAC" w:rsidRPr="00745ECA" w:rsidRDefault="00877AAC" w:rsidP="00877AAC"/>
    <w:p w:rsidR="00877AAC" w:rsidRPr="00745ECA" w:rsidRDefault="00877AAC" w:rsidP="00877AAC"/>
    <w:p w:rsidR="00877AAC" w:rsidRPr="00745ECA" w:rsidRDefault="00877AAC" w:rsidP="00877AAC"/>
    <w:p w:rsidR="00877AAC" w:rsidRPr="00745ECA" w:rsidRDefault="00877AAC" w:rsidP="00877AAC"/>
    <w:p w:rsidR="00877AAC" w:rsidRDefault="00877AAC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Default="002A574D" w:rsidP="00877AAC">
      <w:pPr>
        <w:jc w:val="center"/>
      </w:pPr>
    </w:p>
    <w:p w:rsidR="002A574D" w:rsidRPr="00745ECA" w:rsidRDefault="002A574D" w:rsidP="00877AAC">
      <w:pPr>
        <w:jc w:val="center"/>
      </w:pPr>
    </w:p>
    <w:p w:rsidR="00877AAC" w:rsidRDefault="00877AAC" w:rsidP="00877AAC">
      <w:pPr>
        <w:jc w:val="center"/>
      </w:pPr>
    </w:p>
    <w:p w:rsidR="00E144F2" w:rsidRPr="00745ECA" w:rsidRDefault="00E144F2" w:rsidP="00877AAC">
      <w:pPr>
        <w:jc w:val="center"/>
      </w:pPr>
    </w:p>
    <w:p w:rsidR="00877AAC" w:rsidRDefault="00877AAC" w:rsidP="00D95BDB">
      <w:pPr>
        <w:jc w:val="center"/>
      </w:pPr>
    </w:p>
    <w:p w:rsidR="00877AAC" w:rsidRPr="009844E6" w:rsidRDefault="00877AAC" w:rsidP="00D95BDB">
      <w:pPr>
        <w:jc w:val="center"/>
      </w:pPr>
      <w:r w:rsidRPr="0079187D">
        <w:t>Алматы</w:t>
      </w:r>
      <w:r>
        <w:t xml:space="preserve">, </w:t>
      </w:r>
      <w:r w:rsidRPr="0079187D">
        <w:t>201</w:t>
      </w:r>
      <w:r w:rsidR="002A574D">
        <w:t>7</w:t>
      </w:r>
    </w:p>
    <w:p w:rsidR="000D0387" w:rsidRPr="00877AAC" w:rsidRDefault="000D0387" w:rsidP="000D0387">
      <w:pPr>
        <w:jc w:val="center"/>
        <w:rPr>
          <w:b/>
          <w:lang w:val="en-US"/>
        </w:rPr>
      </w:pPr>
    </w:p>
    <w:p w:rsidR="00E5382E" w:rsidRPr="00877AAC" w:rsidRDefault="00E5382E" w:rsidP="000D0387">
      <w:pPr>
        <w:jc w:val="center"/>
        <w:rPr>
          <w:b/>
          <w:lang w:val="en-US"/>
        </w:rPr>
      </w:pPr>
    </w:p>
    <w:p w:rsidR="00877AAC" w:rsidRPr="00C91F63" w:rsidRDefault="00877AAC" w:rsidP="00877AAC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lastRenderedPageBreak/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 w:rsidR="00576EA4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877AAC" w:rsidRPr="00C91F63" w:rsidRDefault="00877AAC" w:rsidP="00877AA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4423AD" w:rsidRDefault="004423AD" w:rsidP="004423AD">
      <w:pPr>
        <w:autoSpaceDE w:val="0"/>
        <w:autoSpaceDN w:val="0"/>
        <w:adjustRightInd w:val="0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Оқу-әдістемелік кеңестін отырысында бекітілді 7 хаттама, «25» тамыз 2017 ж.</w:t>
      </w:r>
    </w:p>
    <w:p w:rsidR="005E0DC7" w:rsidRPr="00B178FD" w:rsidRDefault="005E0DC7" w:rsidP="00877AA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877AAC" w:rsidRPr="00B178FD" w:rsidRDefault="00877AAC" w:rsidP="00877AA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877AAC" w:rsidRPr="00B178FD" w:rsidRDefault="00877AAC" w:rsidP="00877AA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877AAC" w:rsidRPr="00B178FD" w:rsidRDefault="00877AAC" w:rsidP="00877AA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877AAC" w:rsidRPr="00C516BE" w:rsidRDefault="00B178FD" w:rsidP="00877AA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>
        <w:rPr>
          <w:bCs/>
          <w:lang w:val="kk-KZ" w:eastAsia="en-US"/>
        </w:rPr>
        <w:t>Бөлімше</w:t>
      </w:r>
      <w:r w:rsidR="00877AAC">
        <w:rPr>
          <w:rFonts w:ascii="Times New Roman CYR" w:eastAsia="Calibri" w:hAnsi="Times New Roman CYR" w:cs="Times New Roman CYR"/>
          <w:bCs/>
          <w:lang w:val="kk-KZ"/>
        </w:rPr>
        <w:t xml:space="preserve"> меңгерушісі</w:t>
      </w:r>
    </w:p>
    <w:p w:rsidR="00877AAC" w:rsidRPr="00655019" w:rsidRDefault="00877AAC" w:rsidP="00877AAC">
      <w:pPr>
        <w:autoSpaceDE w:val="0"/>
        <w:autoSpaceDN w:val="0"/>
        <w:adjustRightInd w:val="0"/>
        <w:rPr>
          <w:rFonts w:eastAsia="Calibri"/>
          <w:bCs/>
          <w:lang w:val="kk-KZ"/>
        </w:rPr>
      </w:pPr>
      <w:r>
        <w:rPr>
          <w:rFonts w:ascii="Times New Roman CYR" w:eastAsia="Calibri" w:hAnsi="Times New Roman CYR" w:cs="Times New Roman CYR"/>
          <w:bCs/>
          <w:lang w:val="kk-KZ"/>
        </w:rPr>
        <w:t>м</w:t>
      </w:r>
      <w:r w:rsidRPr="00655019">
        <w:rPr>
          <w:rFonts w:ascii="Times New Roman CYR" w:eastAsia="Calibri" w:hAnsi="Times New Roman CYR" w:cs="Times New Roman CYR"/>
          <w:bCs/>
          <w:lang w:val="kk-KZ"/>
        </w:rPr>
        <w:t>.</w:t>
      </w:r>
      <w:r>
        <w:rPr>
          <w:rFonts w:ascii="Times New Roman CYR" w:eastAsia="Calibri" w:hAnsi="Times New Roman CYR" w:cs="Times New Roman CYR"/>
          <w:bCs/>
          <w:lang w:val="kk-KZ"/>
        </w:rPr>
        <w:t>ғ</w:t>
      </w:r>
      <w:r w:rsidRPr="00655019">
        <w:rPr>
          <w:rFonts w:ascii="Times New Roman CYR" w:eastAsia="Calibri" w:hAnsi="Times New Roman CYR" w:cs="Times New Roman CYR"/>
          <w:bCs/>
          <w:lang w:val="kk-KZ"/>
        </w:rPr>
        <w:t>.</w:t>
      </w:r>
      <w:r>
        <w:rPr>
          <w:rFonts w:ascii="Times New Roman CYR" w:eastAsia="Calibri" w:hAnsi="Times New Roman CYR" w:cs="Times New Roman CYR"/>
          <w:bCs/>
          <w:lang w:val="kk-KZ"/>
        </w:rPr>
        <w:t>д</w:t>
      </w:r>
      <w:r w:rsidRPr="00655019">
        <w:rPr>
          <w:rFonts w:ascii="Times New Roman CYR" w:eastAsia="Calibri" w:hAnsi="Times New Roman CYR" w:cs="Times New Roman CYR"/>
          <w:bCs/>
          <w:lang w:val="kk-KZ"/>
        </w:rPr>
        <w:t xml:space="preserve">., профессор                                                                                       </w:t>
      </w:r>
      <w:r w:rsidR="004423AD">
        <w:rPr>
          <w:rFonts w:ascii="Times New Roman CYR" w:eastAsia="Calibri" w:hAnsi="Times New Roman CYR" w:cs="Times New Roman CYR"/>
          <w:bCs/>
          <w:lang w:val="kk-KZ"/>
        </w:rPr>
        <w:t xml:space="preserve">                     </w:t>
      </w:r>
      <w:r w:rsidR="00AC18A2">
        <w:rPr>
          <w:rFonts w:ascii="Times New Roman CYR" w:eastAsia="Calibri" w:hAnsi="Times New Roman CYR" w:cs="Times New Roman CYR"/>
          <w:bCs/>
          <w:lang w:val="kk-KZ"/>
        </w:rPr>
        <w:t xml:space="preserve">   </w:t>
      </w:r>
      <w:r w:rsidRPr="00655019">
        <w:rPr>
          <w:rFonts w:ascii="Times New Roman CYR" w:eastAsia="Calibri" w:hAnsi="Times New Roman CYR" w:cs="Times New Roman CYR"/>
          <w:bCs/>
          <w:lang w:val="kk-KZ"/>
        </w:rPr>
        <w:t xml:space="preserve">Жолдыбай Ж. Ж.                                                                                      </w:t>
      </w:r>
    </w:p>
    <w:p w:rsidR="00556B9D" w:rsidRPr="00655019" w:rsidRDefault="00556B9D" w:rsidP="00C41C3C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rPr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655019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655019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655019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E0DC7" w:rsidRPr="00655019" w:rsidRDefault="005E0D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E0DC7" w:rsidRDefault="005E0D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AC18A2" w:rsidRPr="00655019" w:rsidRDefault="00AC18A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E0DC7" w:rsidRPr="00655019" w:rsidRDefault="005E0D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E0DC7" w:rsidRPr="00655019" w:rsidRDefault="005E0DC7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655019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877AAC" w:rsidRPr="00A052DB" w:rsidRDefault="00877AAC" w:rsidP="00877AAC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>
        <w:rPr>
          <w:bCs/>
          <w:lang w:val="kk-KZ" w:eastAsia="en-US"/>
        </w:rPr>
        <w:lastRenderedPageBreak/>
        <w:t>Жалпы мағлұмат</w:t>
      </w:r>
    </w:p>
    <w:p w:rsidR="005E0DC7" w:rsidRPr="00201948" w:rsidRDefault="00877AAC" w:rsidP="005E0DC7">
      <w:pPr>
        <w:tabs>
          <w:tab w:val="left" w:pos="567"/>
        </w:tabs>
        <w:ind w:left="567"/>
        <w:rPr>
          <w:bCs/>
          <w:lang w:val="kk-KZ" w:eastAsia="en-US"/>
        </w:rPr>
      </w:pPr>
      <w:r>
        <w:rPr>
          <w:bCs/>
          <w:lang w:eastAsia="en-US"/>
        </w:rPr>
        <w:t>1.1.</w:t>
      </w:r>
      <w:r w:rsidR="00B178FD">
        <w:rPr>
          <w:bCs/>
          <w:lang w:val="kk-KZ" w:eastAsia="en-US"/>
        </w:rPr>
        <w:t>Қазақ онкология және радиология ғылыми зерттеу институты</w:t>
      </w:r>
    </w:p>
    <w:p w:rsidR="005E0DC7" w:rsidRPr="00201948" w:rsidRDefault="005E0DC7" w:rsidP="005E0DC7">
      <w:pPr>
        <w:tabs>
          <w:tab w:val="left" w:pos="567"/>
        </w:tabs>
        <w:ind w:left="567"/>
        <w:rPr>
          <w:bCs/>
          <w:lang w:val="kk-KZ" w:eastAsia="en-US"/>
        </w:rPr>
      </w:pPr>
      <w:r>
        <w:rPr>
          <w:bCs/>
          <w:lang w:eastAsia="en-US"/>
        </w:rPr>
        <w:t>1.2. «</w:t>
      </w:r>
      <w:r>
        <w:rPr>
          <w:bCs/>
          <w:lang w:val="kk-KZ" w:eastAsia="en-US"/>
        </w:rPr>
        <w:t>Сәулелі</w:t>
      </w:r>
      <w:proofErr w:type="gramStart"/>
      <w:r>
        <w:rPr>
          <w:bCs/>
          <w:lang w:val="kk-KZ" w:eastAsia="en-US"/>
        </w:rPr>
        <w:t>к</w:t>
      </w:r>
      <w:proofErr w:type="gramEnd"/>
      <w:r>
        <w:rPr>
          <w:bCs/>
          <w:lang w:val="kk-KZ" w:eastAsia="en-US"/>
        </w:rPr>
        <w:t xml:space="preserve"> диагностика</w:t>
      </w:r>
      <w:r>
        <w:rPr>
          <w:bCs/>
          <w:lang w:eastAsia="en-US"/>
        </w:rPr>
        <w:t>»</w:t>
      </w:r>
      <w:r>
        <w:rPr>
          <w:bCs/>
          <w:lang w:val="kk-KZ" w:eastAsia="en-US"/>
        </w:rPr>
        <w:t xml:space="preserve"> бөлімшесі</w:t>
      </w:r>
    </w:p>
    <w:p w:rsidR="00877AAC" w:rsidRDefault="00877AAC" w:rsidP="005E0DC7">
      <w:pPr>
        <w:tabs>
          <w:tab w:val="left" w:pos="567"/>
        </w:tabs>
        <w:ind w:left="567"/>
        <w:rPr>
          <w:lang w:val="kk-KZ"/>
        </w:rPr>
      </w:pPr>
      <w:r>
        <w:rPr>
          <w:bCs/>
          <w:lang w:eastAsia="en-US"/>
        </w:rPr>
        <w:t xml:space="preserve">1.3. </w:t>
      </w:r>
      <w:r>
        <w:rPr>
          <w:bCs/>
          <w:lang w:val="kk-KZ" w:eastAsia="en-US"/>
        </w:rPr>
        <w:t>Мамандық</w:t>
      </w:r>
      <w:r>
        <w:rPr>
          <w:bCs/>
          <w:lang w:eastAsia="en-US"/>
        </w:rPr>
        <w:t xml:space="preserve">: </w:t>
      </w:r>
      <w:r w:rsidRPr="003D26E4">
        <w:t>6</w:t>
      </w:r>
      <w:r w:rsidRPr="003D26E4">
        <w:rPr>
          <w:lang w:val="en-US"/>
        </w:rPr>
        <w:t>R</w:t>
      </w:r>
      <w:r w:rsidRPr="003D26E4">
        <w:t>111900 «</w:t>
      </w:r>
      <w:r>
        <w:rPr>
          <w:lang w:val="kk-KZ"/>
        </w:rPr>
        <w:t xml:space="preserve">Сәулелі </w:t>
      </w:r>
      <w:r w:rsidRPr="003D26E4">
        <w:rPr>
          <w:lang w:val="kk-KZ"/>
        </w:rPr>
        <w:t>диагностика»</w:t>
      </w:r>
    </w:p>
    <w:p w:rsidR="00877AAC" w:rsidRDefault="00877AAC" w:rsidP="00877AAC">
      <w:pPr>
        <w:tabs>
          <w:tab w:val="left" w:pos="567"/>
        </w:tabs>
        <w:ind w:left="567"/>
        <w:rPr>
          <w:lang w:val="kk-KZ"/>
        </w:rPr>
      </w:pPr>
      <w:r>
        <w:rPr>
          <w:lang w:val="kk-KZ"/>
        </w:rPr>
        <w:t>1.4. Пән: «Маммологиядағы сәулелі диагностика»</w:t>
      </w:r>
    </w:p>
    <w:p w:rsidR="00877AAC" w:rsidRPr="00C37648" w:rsidRDefault="00877AAC" w:rsidP="00877AAC">
      <w:pPr>
        <w:tabs>
          <w:tab w:val="left" w:pos="567"/>
        </w:tabs>
        <w:ind w:left="567"/>
        <w:rPr>
          <w:lang w:val="kk-KZ"/>
        </w:rPr>
      </w:pPr>
      <w:r>
        <w:rPr>
          <w:lang w:val="kk-KZ"/>
        </w:rPr>
        <w:t xml:space="preserve">1.5. Оқу сағатының көлемі: </w:t>
      </w:r>
      <w:r w:rsidRPr="00877AAC">
        <w:rPr>
          <w:lang w:val="kk-KZ"/>
        </w:rPr>
        <w:t>90</w:t>
      </w:r>
      <w:r>
        <w:rPr>
          <w:lang w:val="kk-KZ"/>
        </w:rPr>
        <w:t xml:space="preserve"> сағат (</w:t>
      </w:r>
      <w:r w:rsidRPr="00877AAC">
        <w:rPr>
          <w:lang w:val="kk-KZ"/>
        </w:rPr>
        <w:t>2</w:t>
      </w:r>
      <w:r>
        <w:rPr>
          <w:lang w:val="kk-KZ"/>
        </w:rPr>
        <w:t xml:space="preserve"> кредит)</w:t>
      </w:r>
    </w:p>
    <w:p w:rsidR="004B0F09" w:rsidRPr="00C37648" w:rsidRDefault="004B0F09" w:rsidP="00877AAC">
      <w:pPr>
        <w:tabs>
          <w:tab w:val="left" w:pos="567"/>
        </w:tabs>
        <w:ind w:left="567"/>
        <w:rPr>
          <w:bCs/>
          <w:lang w:val="kk-KZ" w:eastAsia="en-US"/>
        </w:rPr>
      </w:pPr>
    </w:p>
    <w:p w:rsidR="00877AAC" w:rsidRPr="009E0B38" w:rsidRDefault="00877AAC" w:rsidP="00877AAC">
      <w:pPr>
        <w:tabs>
          <w:tab w:val="left" w:pos="567"/>
        </w:tabs>
        <w:ind w:left="567"/>
        <w:rPr>
          <w:bCs/>
          <w:lang w:val="kk-KZ" w:eastAsia="en-US"/>
        </w:rPr>
      </w:pPr>
      <w:r w:rsidRPr="00B93FEE">
        <w:rPr>
          <w:bCs/>
          <w:lang w:eastAsia="en-US"/>
        </w:rPr>
        <w:t xml:space="preserve">1.6. </w:t>
      </w:r>
      <w:r>
        <w:rPr>
          <w:bCs/>
          <w:lang w:val="kk-KZ" w:eastAsia="en-US"/>
        </w:rPr>
        <w:t>Оқытушылар туралы мағлұмат</w:t>
      </w:r>
    </w:p>
    <w:p w:rsidR="00877AAC" w:rsidRPr="00745ECA" w:rsidRDefault="00877AAC" w:rsidP="00877AAC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65"/>
        <w:gridCol w:w="1419"/>
        <w:gridCol w:w="1417"/>
        <w:gridCol w:w="1719"/>
        <w:gridCol w:w="1541"/>
      </w:tblGrid>
      <w:tr w:rsidR="004B0F09" w:rsidRPr="00B93FEE" w:rsidTr="00845E9F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 w:rsidRPr="00B93FEE"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rPr>
                <w:lang w:val="kk-KZ"/>
              </w:rPr>
              <w:t>Аты-жөні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rPr>
                <w:lang w:val="kk-KZ"/>
              </w:rPr>
              <w:t>Қызметі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rPr>
                <w:lang w:val="kk-KZ"/>
              </w:rPr>
              <w:t>Ғылыми дәрежесі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rPr>
                <w:lang w:val="kk-KZ"/>
              </w:rPr>
              <w:t>Басым ғылыми мүддесі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rPr>
                <w:lang w:val="kk-KZ"/>
              </w:rPr>
              <w:t>Дәрігерлік</w:t>
            </w:r>
            <w:r>
              <w:t xml:space="preserve"> категория</w:t>
            </w:r>
            <w:r>
              <w:rPr>
                <w:lang w:val="kk-KZ"/>
              </w:rPr>
              <w:t>сы</w:t>
            </w:r>
          </w:p>
        </w:tc>
      </w:tr>
      <w:tr w:rsidR="004B0F09" w:rsidRPr="00B93FEE" w:rsidTr="00845E9F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roofErr w:type="spellStart"/>
            <w:r w:rsidRPr="00B93FEE">
              <w:t>Жакенова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Жанар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Кабдуалиевна</w:t>
            </w:r>
            <w:proofErr w:type="spellEnd"/>
          </w:p>
          <w:p w:rsidR="004B0F09" w:rsidRPr="00B93FEE" w:rsidRDefault="004B0F09" w:rsidP="00845E9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 w:rsidRPr="00B93FEE">
              <w:t>доцент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rPr>
                <w:lang w:val="kk-KZ"/>
              </w:rPr>
              <w:t>м</w:t>
            </w:r>
            <w:r>
              <w:t>.</w:t>
            </w:r>
            <w:r>
              <w:rPr>
                <w:lang w:val="kk-KZ"/>
              </w:rPr>
              <w:t>ғ</w:t>
            </w:r>
            <w:r>
              <w:t>.</w:t>
            </w:r>
            <w:r>
              <w:rPr>
                <w:lang w:val="kk-KZ"/>
              </w:rPr>
              <w:t>к</w:t>
            </w:r>
            <w:r w:rsidRPr="00B93FEE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rPr>
                <w:lang w:val="kk-KZ"/>
              </w:rPr>
              <w:t>жоғарғы</w:t>
            </w:r>
          </w:p>
        </w:tc>
      </w:tr>
      <w:tr w:rsidR="004B0F09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jc w:val="center"/>
            </w:pPr>
            <w: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roofErr w:type="spellStart"/>
            <w:r>
              <w:t>Иноземцева</w:t>
            </w:r>
            <w:proofErr w:type="spellEnd"/>
            <w:r>
              <w:t xml:space="preserve"> Наталья Игоревна</w:t>
            </w:r>
            <w:r w:rsidRPr="00B93FEE"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tabs>
                <w:tab w:val="left" w:pos="142"/>
              </w:tabs>
              <w:ind w:left="-16"/>
              <w:jc w:val="center"/>
            </w:pPr>
            <w:r w:rsidRPr="00B93FEE">
              <w:t xml:space="preserve"> ассистент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tabs>
                <w:tab w:val="left" w:pos="142"/>
              </w:tabs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09" w:rsidRPr="00B93FEE" w:rsidRDefault="004B0F09" w:rsidP="00845E9F">
            <w:pPr>
              <w:tabs>
                <w:tab w:val="left" w:pos="142"/>
              </w:tabs>
              <w:jc w:val="center"/>
            </w:pPr>
            <w:r>
              <w:rPr>
                <w:lang w:val="kk-KZ"/>
              </w:rPr>
              <w:t>жоғарғы</w:t>
            </w:r>
          </w:p>
        </w:tc>
      </w:tr>
      <w:tr w:rsidR="00C37648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8" w:rsidRDefault="00C37648" w:rsidP="00845E9F">
            <w:pPr>
              <w:jc w:val="center"/>
            </w:pPr>
            <w: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8" w:rsidRDefault="00C37648" w:rsidP="00845E9F">
            <w:proofErr w:type="spellStart"/>
            <w:r>
              <w:t>Еспаева</w:t>
            </w:r>
            <w:proofErr w:type="spellEnd"/>
            <w:r>
              <w:t xml:space="preserve"> Фарида </w:t>
            </w:r>
            <w:proofErr w:type="spellStart"/>
            <w:r>
              <w:t>Шымыртаевна</w:t>
            </w:r>
            <w:proofErr w:type="spellEnd"/>
          </w:p>
          <w:p w:rsidR="00C37648" w:rsidRDefault="00C37648" w:rsidP="00845E9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8" w:rsidRPr="00B93FEE" w:rsidRDefault="00C37648" w:rsidP="00845E9F">
            <w:pPr>
              <w:tabs>
                <w:tab w:val="left" w:pos="142"/>
              </w:tabs>
              <w:ind w:left="-16"/>
              <w:jc w:val="center"/>
            </w:pPr>
            <w:r w:rsidRPr="00B93FEE">
              <w:t>ассистент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8" w:rsidRDefault="00C37648" w:rsidP="00845E9F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8" w:rsidRDefault="00C37648" w:rsidP="00845E9F">
            <w:pPr>
              <w:tabs>
                <w:tab w:val="left" w:pos="1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8" w:rsidRDefault="00C37648" w:rsidP="00845E9F">
            <w:pPr>
              <w:tabs>
                <w:tab w:val="left" w:pos="1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жоғарғы</w:t>
            </w:r>
            <w:bookmarkStart w:id="0" w:name="_GoBack"/>
            <w:bookmarkEnd w:id="0"/>
          </w:p>
        </w:tc>
      </w:tr>
    </w:tbl>
    <w:p w:rsidR="004B0F09" w:rsidRPr="004B0F09" w:rsidRDefault="004B0F09" w:rsidP="00877AAC">
      <w:pPr>
        <w:ind w:left="720"/>
        <w:jc w:val="both"/>
        <w:rPr>
          <w:lang w:val="en-US" w:eastAsia="en-US"/>
        </w:rPr>
      </w:pPr>
    </w:p>
    <w:p w:rsidR="00877AAC" w:rsidRDefault="00877AAC" w:rsidP="00877AAC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4B0F09">
        <w:rPr>
          <w:bCs/>
          <w:lang w:val="en-US" w:eastAsia="en-US"/>
        </w:rPr>
        <w:t xml:space="preserve">1.7. </w:t>
      </w:r>
      <w:r w:rsidRPr="00944A4A">
        <w:rPr>
          <w:bCs/>
          <w:lang w:val="kk-KZ" w:eastAsia="en-US"/>
        </w:rPr>
        <w:t>Байланыс ақпараты</w:t>
      </w:r>
      <w:proofErr w:type="gramStart"/>
      <w:r w:rsidRPr="00944A4A">
        <w:rPr>
          <w:bCs/>
          <w:lang w:val="kk-KZ" w:eastAsia="en-US"/>
        </w:rPr>
        <w:t>:</w:t>
      </w:r>
      <w:r w:rsidR="00B178FD">
        <w:rPr>
          <w:rFonts w:eastAsia="Calibri"/>
          <w:bCs/>
          <w:lang w:val="kk-KZ"/>
        </w:rPr>
        <w:t>бөлімше</w:t>
      </w:r>
      <w:r w:rsidR="00B178FD">
        <w:rPr>
          <w:bCs/>
          <w:lang w:val="kk-KZ"/>
        </w:rPr>
        <w:t>н</w:t>
      </w:r>
      <w:r w:rsidR="00B178FD">
        <w:rPr>
          <w:rFonts w:eastAsia="Calibri"/>
          <w:bCs/>
          <w:lang w:val="kk-KZ"/>
        </w:rPr>
        <w:t>і</w:t>
      </w:r>
      <w:r w:rsidR="00B178FD" w:rsidRPr="00496D09">
        <w:rPr>
          <w:bCs/>
          <w:lang w:val="kk-KZ"/>
        </w:rPr>
        <w:t>ң</w:t>
      </w:r>
      <w:proofErr w:type="gramEnd"/>
      <w:r w:rsidRPr="00496D09">
        <w:rPr>
          <w:bCs/>
          <w:lang w:val="kk-KZ"/>
        </w:rPr>
        <w:t xml:space="preserve"> орналасқан орны </w:t>
      </w:r>
      <w:r w:rsidRPr="0020143E">
        <w:rPr>
          <w:lang w:val="kk-KZ"/>
        </w:rPr>
        <w:t>Аба</w:t>
      </w:r>
      <w:r w:rsidRPr="00496D09">
        <w:rPr>
          <w:lang w:val="kk-KZ"/>
        </w:rPr>
        <w:t>й даңғылы</w:t>
      </w:r>
      <w:r>
        <w:rPr>
          <w:lang w:val="kk-KZ"/>
        </w:rPr>
        <w:t xml:space="preserve"> 91, ҚазОРҒЗИ,</w:t>
      </w:r>
      <w:r w:rsidR="005E0DC7">
        <w:rPr>
          <w:lang w:val="kk-KZ"/>
        </w:rPr>
        <w:t>хирургия</w:t>
      </w:r>
      <w:r w:rsidRPr="00496D09">
        <w:rPr>
          <w:lang w:val="kk-KZ"/>
        </w:rPr>
        <w:t xml:space="preserve">лық корпустың </w:t>
      </w:r>
      <w:r w:rsidR="005E0DC7">
        <w:rPr>
          <w:lang w:val="kk-KZ"/>
        </w:rPr>
        <w:t>1</w:t>
      </w:r>
      <w:r w:rsidRPr="00496D09">
        <w:rPr>
          <w:lang w:val="kk-KZ"/>
        </w:rPr>
        <w:t>қабаты,</w:t>
      </w:r>
      <w:r>
        <w:rPr>
          <w:lang w:eastAsia="en-US"/>
        </w:rPr>
        <w:t>т</w:t>
      </w:r>
      <w:r w:rsidRPr="00935AAF">
        <w:rPr>
          <w:lang w:eastAsia="en-US"/>
        </w:rPr>
        <w:t>ел</w:t>
      </w:r>
      <w:r w:rsidRPr="004B0F09">
        <w:rPr>
          <w:lang w:val="en-US" w:eastAsia="en-US"/>
        </w:rPr>
        <w:t xml:space="preserve">. </w:t>
      </w:r>
      <w:proofErr w:type="gramStart"/>
      <w:r w:rsidR="005E0DC7" w:rsidRPr="004B0F09">
        <w:rPr>
          <w:lang w:val="en-US" w:eastAsia="en-US"/>
        </w:rPr>
        <w:t>292-08-81</w:t>
      </w:r>
      <w:r w:rsidRPr="004B0F09">
        <w:rPr>
          <w:lang w:val="en-US" w:eastAsia="en-US"/>
        </w:rPr>
        <w:t>; 2920061 (</w:t>
      </w:r>
      <w:r>
        <w:rPr>
          <w:lang w:val="kk-KZ" w:eastAsia="en-US"/>
        </w:rPr>
        <w:t>ішкі</w:t>
      </w:r>
      <w:r w:rsidR="005E0DC7" w:rsidRPr="004B0F09">
        <w:rPr>
          <w:lang w:val="en-US" w:eastAsia="en-US"/>
        </w:rPr>
        <w:t>193</w:t>
      </w:r>
      <w:r w:rsidRPr="004B0F09">
        <w:rPr>
          <w:lang w:val="en-US" w:eastAsia="en-US"/>
        </w:rPr>
        <w:t>)</w:t>
      </w:r>
      <w:r w:rsidR="005E0DC7" w:rsidRPr="004B0F09">
        <w:rPr>
          <w:lang w:val="en-US" w:eastAsia="en-US"/>
        </w:rPr>
        <w:t>.</w:t>
      </w:r>
      <w:proofErr w:type="gramEnd"/>
      <w:r w:rsidRPr="004B0F09">
        <w:rPr>
          <w:lang w:val="en-US" w:eastAsia="en-US"/>
        </w:rPr>
        <w:t xml:space="preserve"> </w:t>
      </w:r>
      <w:r>
        <w:rPr>
          <w:lang w:eastAsia="en-US"/>
        </w:rPr>
        <w:t>Клини</w:t>
      </w:r>
      <w:r>
        <w:rPr>
          <w:lang w:val="kk-KZ" w:eastAsia="en-US"/>
        </w:rPr>
        <w:t>калық</w:t>
      </w:r>
      <w:r w:rsidRPr="00935AAF">
        <w:rPr>
          <w:lang w:eastAsia="en-US"/>
        </w:rPr>
        <w:t>баз</w:t>
      </w:r>
      <w:r>
        <w:rPr>
          <w:lang w:val="kk-KZ" w:eastAsia="en-US"/>
        </w:rPr>
        <w:t>алары</w:t>
      </w:r>
      <w:r w:rsidRPr="004B0F09">
        <w:rPr>
          <w:lang w:val="en-US" w:eastAsia="en-US"/>
        </w:rPr>
        <w:t xml:space="preserve">: </w:t>
      </w:r>
      <w:r>
        <w:rPr>
          <w:lang w:val="kk-KZ" w:eastAsia="en-US"/>
        </w:rPr>
        <w:t xml:space="preserve">ҚазОРҒЗИ </w:t>
      </w:r>
    </w:p>
    <w:p w:rsidR="00877AAC" w:rsidRPr="00944A4A" w:rsidRDefault="00877AAC" w:rsidP="00877AAC">
      <w:pPr>
        <w:tabs>
          <w:tab w:val="left" w:pos="900"/>
        </w:tabs>
        <w:ind w:firstLine="540"/>
        <w:jc w:val="both"/>
        <w:rPr>
          <w:lang w:val="kk-KZ" w:eastAsia="en-US"/>
        </w:rPr>
      </w:pPr>
    </w:p>
    <w:p w:rsidR="00877AAC" w:rsidRPr="00202A5C" w:rsidRDefault="00877AAC" w:rsidP="00877AAC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877AAC" w:rsidRPr="00273BE2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5A43E3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877AAC" w:rsidRPr="00273BE2" w:rsidRDefault="005A43E3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радиацияға, өртке қарсы қауіпсіздік ережелерін, техника қауіпсіздігін қатаң сақтау</w:t>
      </w:r>
    </w:p>
    <w:p w:rsidR="00877AAC" w:rsidRPr="00273BE2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877AAC" w:rsidRPr="00273BE2" w:rsidRDefault="005A43E3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Рентгенология – 1, Рентгенология – 2 пәндерін өткеннен кейін </w:t>
      </w:r>
      <w:r w:rsidR="00877AAC">
        <w:rPr>
          <w:lang w:val="kk-KZ"/>
        </w:rPr>
        <w:t>бекітілген кестеге сай түнгі кезекшіліктерді міндетті түрде орындау</w:t>
      </w:r>
    </w:p>
    <w:p w:rsidR="00877AAC" w:rsidRPr="00502C3B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877AAC" w:rsidRPr="00E5382E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877AAC" w:rsidRPr="00E5382E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877AAC" w:rsidRPr="00E5382E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D023D1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877AAC" w:rsidRPr="00E5382E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877AAC" w:rsidRPr="00502C3B" w:rsidRDefault="00877AAC" w:rsidP="00877AA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877AAC" w:rsidRDefault="00877AAC" w:rsidP="00877AAC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877AAC" w:rsidRDefault="00877AAC" w:rsidP="00877AAC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өтеледі.Орынды себеппен сабақты жіберу өзіндік дайындық  және жіберілген тақырып бойынша презентация жасау арқылы өтеледі</w:t>
      </w:r>
    </w:p>
    <w:p w:rsidR="00877AAC" w:rsidRPr="004B0F09" w:rsidRDefault="00877AAC" w:rsidP="00877AAC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934281" w:rsidRPr="004B0F09" w:rsidRDefault="00934281" w:rsidP="00877AAC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934281" w:rsidRPr="004B0F09" w:rsidRDefault="00934281" w:rsidP="00877AAC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934281" w:rsidRPr="00C37648" w:rsidRDefault="00934281" w:rsidP="00877AAC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4B0F09" w:rsidRPr="00C37648" w:rsidRDefault="004B0F09" w:rsidP="00877AAC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877AAC" w:rsidRPr="00A85C31" w:rsidRDefault="00877AAC" w:rsidP="00877AAC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877AAC" w:rsidRPr="0060469E" w:rsidRDefault="00877AAC" w:rsidP="00877AAC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877AAC" w:rsidRPr="0060469E" w:rsidRDefault="00877AAC" w:rsidP="00877A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D023D1">
        <w:rPr>
          <w:color w:val="000000"/>
          <w:lang w:val="kk-KZ"/>
        </w:rPr>
        <w:t>үздіксіз</w:t>
      </w:r>
      <w:r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қиын,әрі </w:t>
      </w:r>
      <w:r w:rsidR="00D023D1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</w:t>
      </w:r>
      <w:r>
        <w:rPr>
          <w:lang w:val="kk-KZ"/>
        </w:rPr>
        <w:t>маммологиядағы сәулелі диагностика</w:t>
      </w:r>
      <w:r>
        <w:rPr>
          <w:color w:val="000000"/>
          <w:lang w:val="kk-KZ"/>
        </w:rPr>
        <w:t xml:space="preserve"> бойынша заманауи білімдер мен дағдылардың көлемін қамтиды</w:t>
      </w:r>
    </w:p>
    <w:p w:rsidR="00877AAC" w:rsidRPr="007F5A97" w:rsidRDefault="00877AAC" w:rsidP="00877AAC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мақсаты:дәлелді медицина принциптеріне негіздей отырып, маммологиядағы сәулелі диагностика бойынша резиденттердің білімі, іскерлігі және дағдыларын қалыптастыру, маммологиядағы сәулелі диагностика бойынша кең профилдегі білікті дәрігерлер дайындау.</w:t>
      </w:r>
    </w:p>
    <w:p w:rsidR="00877AAC" w:rsidRDefault="00877AAC" w:rsidP="00877AAC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</w:p>
    <w:p w:rsidR="00877AAC" w:rsidRPr="000D69AB" w:rsidRDefault="00877AAC" w:rsidP="00877AAC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маммологиядағы сәулелі диагностика</w:t>
      </w:r>
      <w:r>
        <w:rPr>
          <w:lang w:val="kk-KZ" w:eastAsia="en-US"/>
        </w:rPr>
        <w:t xml:space="preserve"> бойынша арнайы білім беруді қалыптастыру;</w:t>
      </w:r>
    </w:p>
    <w:p w:rsidR="00877AAC" w:rsidRPr="000D69AB" w:rsidRDefault="00877AAC" w:rsidP="00877AAC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сүт бездері  патологиясының сәулелі зерттеу әдістері суреттерінің интерпретациясы, дифференциалды диагностикасы, зерттеу алгоритмі бойынша іскерлік пен дағдыларды қалыптастыру;</w:t>
      </w:r>
    </w:p>
    <w:p w:rsidR="00877AAC" w:rsidRPr="00DB32B1" w:rsidRDefault="00877AAC" w:rsidP="00877AAC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877AAC" w:rsidRPr="00DB32B1" w:rsidRDefault="00877AAC" w:rsidP="00877AAC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877AAC" w:rsidRPr="009A75D2" w:rsidRDefault="00877AAC" w:rsidP="00877AAC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877AAC" w:rsidRPr="009A75D2" w:rsidRDefault="00877AAC" w:rsidP="00877AAC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877AAC" w:rsidRDefault="00877AAC" w:rsidP="00877AAC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  <w:gridCol w:w="992"/>
      </w:tblGrid>
      <w:tr w:rsidR="00877AAC" w:rsidRPr="00E4773D" w:rsidTr="00310E0D">
        <w:tc>
          <w:tcPr>
            <w:tcW w:w="445" w:type="dxa"/>
            <w:shd w:val="clear" w:color="auto" w:fill="auto"/>
          </w:tcPr>
          <w:p w:rsidR="00877AAC" w:rsidRPr="00F170E0" w:rsidRDefault="00877AAC" w:rsidP="00E4773D">
            <w:pPr>
              <w:jc w:val="center"/>
            </w:pPr>
            <w:r w:rsidRPr="00F170E0">
              <w:t>№</w:t>
            </w:r>
          </w:p>
          <w:p w:rsidR="00877AAC" w:rsidRPr="00F170E0" w:rsidRDefault="00877AAC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877AAC" w:rsidRPr="009A75D2" w:rsidRDefault="00877AAC" w:rsidP="008D1F33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877AAC" w:rsidRPr="00877AAC" w:rsidRDefault="00877AAC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877AAC" w:rsidRPr="00E4773D" w:rsidTr="00310E0D">
        <w:tc>
          <w:tcPr>
            <w:tcW w:w="445" w:type="dxa"/>
            <w:shd w:val="clear" w:color="auto" w:fill="auto"/>
          </w:tcPr>
          <w:p w:rsidR="00877AAC" w:rsidRPr="00F170E0" w:rsidRDefault="00877AAC" w:rsidP="00E4773D">
            <w:pPr>
              <w:jc w:val="center"/>
            </w:pPr>
            <w:r w:rsidRPr="00F170E0">
              <w:t>1.</w:t>
            </w:r>
          </w:p>
        </w:tc>
        <w:tc>
          <w:tcPr>
            <w:tcW w:w="8769" w:type="dxa"/>
            <w:shd w:val="clear" w:color="auto" w:fill="auto"/>
          </w:tcPr>
          <w:p w:rsidR="00877AAC" w:rsidRPr="009A75D2" w:rsidRDefault="00877AAC" w:rsidP="008D1F33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877AAC" w:rsidRPr="00AB4D73" w:rsidRDefault="00AB4D73" w:rsidP="00EC014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</w:tr>
      <w:tr w:rsidR="00877AAC" w:rsidRPr="00E4773D" w:rsidTr="00310E0D">
        <w:tc>
          <w:tcPr>
            <w:tcW w:w="445" w:type="dxa"/>
            <w:shd w:val="clear" w:color="auto" w:fill="auto"/>
          </w:tcPr>
          <w:p w:rsidR="00877AAC" w:rsidRPr="00F170E0" w:rsidRDefault="00877AAC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77AAC" w:rsidRPr="009A75D2" w:rsidRDefault="00877AAC" w:rsidP="008D1F33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>базаныңрентгенбөлмесіндекезекшілік</w:t>
            </w:r>
          </w:p>
        </w:tc>
        <w:tc>
          <w:tcPr>
            <w:tcW w:w="992" w:type="dxa"/>
            <w:shd w:val="clear" w:color="auto" w:fill="auto"/>
          </w:tcPr>
          <w:p w:rsidR="00877AAC" w:rsidRPr="00AB4D73" w:rsidRDefault="00AB4D7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77AAC" w:rsidRPr="00E4773D" w:rsidTr="00310E0D">
        <w:tc>
          <w:tcPr>
            <w:tcW w:w="445" w:type="dxa"/>
            <w:shd w:val="clear" w:color="auto" w:fill="auto"/>
          </w:tcPr>
          <w:p w:rsidR="00877AAC" w:rsidRPr="00F170E0" w:rsidRDefault="00877AAC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77AAC" w:rsidRPr="009A75D2" w:rsidRDefault="00877AAC" w:rsidP="008D1F33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877AAC" w:rsidRPr="00AB4D73" w:rsidRDefault="00AB4D7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77AAC" w:rsidRPr="00E4773D" w:rsidTr="00310E0D">
        <w:tc>
          <w:tcPr>
            <w:tcW w:w="445" w:type="dxa"/>
            <w:shd w:val="clear" w:color="auto" w:fill="auto"/>
          </w:tcPr>
          <w:p w:rsidR="00877AAC" w:rsidRPr="00F170E0" w:rsidRDefault="00877AAC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77AAC" w:rsidRPr="009A75D2" w:rsidRDefault="00877AAC" w:rsidP="008D1F33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877AAC" w:rsidRPr="00AB4D73" w:rsidRDefault="00AB4D7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877AAC" w:rsidRPr="00E4773D" w:rsidTr="00310E0D">
        <w:tc>
          <w:tcPr>
            <w:tcW w:w="445" w:type="dxa"/>
            <w:shd w:val="clear" w:color="auto" w:fill="auto"/>
          </w:tcPr>
          <w:p w:rsidR="00877AAC" w:rsidRPr="00F170E0" w:rsidRDefault="00877AAC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77AAC" w:rsidRPr="009A75D2" w:rsidRDefault="00877AAC" w:rsidP="008D1F33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калықжәне</w:t>
            </w:r>
            <w:r>
              <w:t xml:space="preserve"> патолого-</w:t>
            </w:r>
            <w:proofErr w:type="spellStart"/>
            <w:r>
              <w:t>анатоми</w:t>
            </w:r>
            <w:proofErr w:type="spellEnd"/>
            <w:r>
              <w:rPr>
                <w:lang w:val="kk-KZ"/>
              </w:rPr>
              <w:t>ялық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877AAC" w:rsidRPr="00AB4D73" w:rsidRDefault="00AB4D7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77AAC" w:rsidRPr="00E4773D" w:rsidTr="00310E0D">
        <w:tc>
          <w:tcPr>
            <w:tcW w:w="445" w:type="dxa"/>
            <w:shd w:val="clear" w:color="auto" w:fill="auto"/>
          </w:tcPr>
          <w:p w:rsidR="00877AAC" w:rsidRPr="00F170E0" w:rsidRDefault="00877AAC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77AAC" w:rsidRPr="004155D3" w:rsidRDefault="00877AAC" w:rsidP="008D1F33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877AAC" w:rsidRPr="00AB4D73" w:rsidRDefault="00AB4D7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F859E4" w:rsidRPr="00E4773D" w:rsidTr="00310E0D">
        <w:tc>
          <w:tcPr>
            <w:tcW w:w="445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769" w:type="dxa"/>
            <w:shd w:val="clear" w:color="auto" w:fill="auto"/>
          </w:tcPr>
          <w:p w:rsidR="00877AAC" w:rsidRPr="00C9505F" w:rsidRDefault="00877AAC" w:rsidP="00877AAC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933835" w:rsidRDefault="00933835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Маммография </w:t>
            </w:r>
          </w:p>
          <w:p w:rsidR="00D547D2" w:rsidRDefault="009748F2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>МР</w:t>
            </w:r>
            <w:r w:rsidR="00FE5654">
              <w:t>-маммография</w:t>
            </w:r>
          </w:p>
          <w:p w:rsidR="007A031B" w:rsidRDefault="00877AAC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 xml:space="preserve">Сүт безі рагінің диагностикасындағы </w:t>
            </w:r>
            <w:r w:rsidR="00FE5654">
              <w:t xml:space="preserve">КТ </w:t>
            </w:r>
          </w:p>
          <w:p w:rsidR="00C20D68" w:rsidRDefault="00FE5654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Эластография</w:t>
            </w:r>
            <w:proofErr w:type="spellEnd"/>
          </w:p>
          <w:p w:rsidR="00F859E4" w:rsidRPr="00E4773D" w:rsidRDefault="00877AAC" w:rsidP="00933835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М</w:t>
            </w:r>
            <w:proofErr w:type="spellStart"/>
            <w:r>
              <w:t>аммографи</w:t>
            </w:r>
            <w:proofErr w:type="spellEnd"/>
            <w:r>
              <w:rPr>
                <w:lang w:val="kk-KZ"/>
              </w:rPr>
              <w:t>ядағы жаңа әдістер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AB4D73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877AAC" w:rsidP="008D55B4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AB4D73" w:rsidP="008D55B4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</w:p>
        </w:tc>
      </w:tr>
    </w:tbl>
    <w:p w:rsidR="008C1B56" w:rsidRDefault="008C1B56" w:rsidP="003A48F7">
      <w:pPr>
        <w:jc w:val="both"/>
        <w:rPr>
          <w:bCs/>
          <w:lang w:val="kk-KZ"/>
        </w:rPr>
      </w:pPr>
    </w:p>
    <w:p w:rsidR="00877AAC" w:rsidRPr="004155D3" w:rsidRDefault="00877AAC" w:rsidP="00877AAC">
      <w:pPr>
        <w:ind w:firstLine="567"/>
        <w:jc w:val="both"/>
        <w:rPr>
          <w:bCs/>
          <w:lang w:val="kk-KZ"/>
        </w:rPr>
      </w:pPr>
      <w:r w:rsidRPr="00114F01">
        <w:rPr>
          <w:bCs/>
          <w:lang w:val="kk-KZ"/>
        </w:rPr>
        <w:t xml:space="preserve">2.5.   </w:t>
      </w:r>
      <w:r>
        <w:rPr>
          <w:bCs/>
          <w:lang w:val="kk-KZ"/>
        </w:rPr>
        <w:t>К</w:t>
      </w:r>
      <w:r w:rsidRPr="00114F01">
        <w:rPr>
          <w:bCs/>
          <w:lang w:val="kk-KZ"/>
        </w:rPr>
        <w:t>онсультаци</w:t>
      </w:r>
      <w:r>
        <w:rPr>
          <w:bCs/>
          <w:lang w:val="kk-KZ"/>
        </w:rPr>
        <w:t>я уақыты</w:t>
      </w:r>
      <w:r w:rsidRPr="00114F01">
        <w:rPr>
          <w:bCs/>
          <w:lang w:val="kk-KZ"/>
        </w:rPr>
        <w:t xml:space="preserve">. </w:t>
      </w:r>
      <w:r>
        <w:rPr>
          <w:bCs/>
          <w:lang w:val="kk-KZ"/>
        </w:rPr>
        <w:t xml:space="preserve">Консультациялар </w:t>
      </w:r>
      <w:r w:rsidR="00B178FD">
        <w:rPr>
          <w:rFonts w:eastAsia="Calibri"/>
          <w:bCs/>
          <w:lang w:val="kk-KZ"/>
        </w:rPr>
        <w:t>бөлімше</w:t>
      </w:r>
      <w:r>
        <w:rPr>
          <w:bCs/>
          <w:lang w:val="kk-KZ"/>
        </w:rPr>
        <w:t xml:space="preserve"> кестесі бойынша аптасына 2 рет сағат 14.00-ден бастап жүргізіледі.</w:t>
      </w:r>
    </w:p>
    <w:p w:rsidR="00877AAC" w:rsidRDefault="00877AAC" w:rsidP="00877AAC">
      <w:pPr>
        <w:ind w:firstLine="567"/>
        <w:jc w:val="both"/>
        <w:rPr>
          <w:bCs/>
          <w:lang w:val="kk-KZ"/>
        </w:rPr>
      </w:pPr>
    </w:p>
    <w:p w:rsidR="00721F73" w:rsidRPr="00B91EAB" w:rsidRDefault="00721F73" w:rsidP="00721F73">
      <w:pPr>
        <w:ind w:firstLine="567"/>
        <w:jc w:val="both"/>
        <w:rPr>
          <w:bCs/>
          <w:lang w:val="kk-KZ"/>
        </w:rPr>
      </w:pPr>
      <w:r w:rsidRPr="00721F73">
        <w:rPr>
          <w:bCs/>
          <w:lang w:val="kk-KZ"/>
        </w:rPr>
        <w:t>2.6. Нег</w:t>
      </w:r>
      <w:r w:rsidR="00576EA4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9844E6" w:rsidRPr="009844E6" w:rsidRDefault="00721F73" w:rsidP="00C540F9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>
        <w:rPr>
          <w:lang w:val="kk-KZ"/>
        </w:rPr>
        <w:t>Негізгі</w:t>
      </w:r>
      <w:r w:rsidRPr="00721F73">
        <w:rPr>
          <w:lang w:val="kk-KZ"/>
        </w:rPr>
        <w:t>:</w:t>
      </w:r>
    </w:p>
    <w:p w:rsidR="005E0DC7" w:rsidRPr="00683DF5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r w:rsidRPr="00683DF5">
        <w:rPr>
          <w:color w:val="000000"/>
        </w:rPr>
        <w:t>Труфанов Г.Е. Руководство по лучевой диагностике заболеваний молочных желез. Издание 2-е дополненное и переработанное. 2009, - 351 с.</w:t>
      </w:r>
    </w:p>
    <w:p w:rsidR="005E0DC7" w:rsidRPr="00683DF5" w:rsidRDefault="005E0DC7" w:rsidP="005E0D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/>
        <w:jc w:val="both"/>
        <w:rPr>
          <w:color w:val="000000"/>
          <w:lang w:val="kk-KZ"/>
        </w:rPr>
      </w:pPr>
      <w:r w:rsidRPr="00683DF5">
        <w:rPr>
          <w:color w:val="000000"/>
          <w:lang w:val="kk-KZ"/>
        </w:rPr>
        <w:t xml:space="preserve">Терновой С.К., Абдураимов  А.Б. Лучевая маммология. 2007, - </w:t>
      </w:r>
      <w:r w:rsidRPr="00683DF5">
        <w:rPr>
          <w:color w:val="000000"/>
        </w:rPr>
        <w:t>128 с.</w:t>
      </w:r>
    </w:p>
    <w:p w:rsidR="005E0DC7" w:rsidRPr="00683DF5" w:rsidRDefault="005E0DC7" w:rsidP="005E0D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beforeAutospacing="1"/>
        <w:jc w:val="both"/>
        <w:rPr>
          <w:color w:val="000000"/>
          <w:lang w:val="kk-KZ"/>
        </w:rPr>
      </w:pPr>
      <w:r w:rsidRPr="00683DF5">
        <w:rPr>
          <w:color w:val="000000"/>
          <w:lang w:val="kk-KZ"/>
        </w:rPr>
        <w:t>Ростовцев М.В., Братникова Г.И. Стандартизация рентгенологических методов обследования  молочных желез. 2007г.</w:t>
      </w:r>
    </w:p>
    <w:p w:rsidR="005E0DC7" w:rsidRPr="00683DF5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83DF5">
        <w:rPr>
          <w:color w:val="000000"/>
        </w:rPr>
        <w:lastRenderedPageBreak/>
        <w:t>Уве</w:t>
      </w:r>
      <w:proofErr w:type="spellEnd"/>
      <w:r w:rsidRPr="00683DF5">
        <w:rPr>
          <w:color w:val="000000"/>
        </w:rPr>
        <w:t xml:space="preserve"> Фишер, </w:t>
      </w:r>
      <w:proofErr w:type="spellStart"/>
      <w:r w:rsidRPr="00683DF5">
        <w:rPr>
          <w:color w:val="000000"/>
        </w:rPr>
        <w:t>ФридеманнБаум</w:t>
      </w:r>
      <w:proofErr w:type="spellEnd"/>
      <w:r w:rsidRPr="00683DF5">
        <w:rPr>
          <w:color w:val="000000"/>
        </w:rPr>
        <w:t xml:space="preserve">. Маммография: 100 клинических случаев </w:t>
      </w:r>
      <w:r w:rsidRPr="00683DF5">
        <w:rPr>
          <w:rStyle w:val="st"/>
          <w:color w:val="000000"/>
        </w:rPr>
        <w:t>(пер</w:t>
      </w:r>
      <w:proofErr w:type="gramStart"/>
      <w:r w:rsidRPr="00683DF5">
        <w:rPr>
          <w:rStyle w:val="st"/>
          <w:color w:val="000000"/>
        </w:rPr>
        <w:t>.с</w:t>
      </w:r>
      <w:proofErr w:type="gramEnd"/>
      <w:r w:rsidRPr="00683DF5">
        <w:rPr>
          <w:rStyle w:val="st"/>
          <w:color w:val="000000"/>
        </w:rPr>
        <w:t xml:space="preserve"> англ.)</w:t>
      </w:r>
      <w:r w:rsidRPr="00683DF5">
        <w:rPr>
          <w:color w:val="000000"/>
        </w:rPr>
        <w:t>. 2009, - 368 с.</w:t>
      </w:r>
    </w:p>
    <w:p w:rsidR="005E0DC7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83DF5">
        <w:rPr>
          <w:color w:val="000000"/>
        </w:rPr>
        <w:t>Жолдыбай</w:t>
      </w:r>
      <w:proofErr w:type="spellEnd"/>
      <w:r w:rsidRPr="00683DF5">
        <w:rPr>
          <w:color w:val="000000"/>
        </w:rPr>
        <w:t xml:space="preserve"> Ж.Ж., </w:t>
      </w:r>
      <w:proofErr w:type="spellStart"/>
      <w:r w:rsidRPr="00683DF5">
        <w:rPr>
          <w:color w:val="000000"/>
        </w:rPr>
        <w:t>Иноземцева</w:t>
      </w:r>
      <w:proofErr w:type="spellEnd"/>
      <w:r w:rsidRPr="00683DF5">
        <w:rPr>
          <w:color w:val="000000"/>
        </w:rPr>
        <w:t xml:space="preserve"> Н.И., </w:t>
      </w:r>
      <w:proofErr w:type="spellStart"/>
      <w:r w:rsidRPr="00683DF5">
        <w:rPr>
          <w:color w:val="000000"/>
        </w:rPr>
        <w:t>Сарсембаева</w:t>
      </w:r>
      <w:proofErr w:type="spellEnd"/>
      <w:r w:rsidRPr="00683DF5">
        <w:rPr>
          <w:color w:val="000000"/>
        </w:rPr>
        <w:t xml:space="preserve"> С.А., </w:t>
      </w:r>
      <w:proofErr w:type="spellStart"/>
      <w:r w:rsidRPr="00683DF5">
        <w:rPr>
          <w:color w:val="000000"/>
        </w:rPr>
        <w:t>Касымбекова</w:t>
      </w:r>
      <w:proofErr w:type="spellEnd"/>
      <w:r w:rsidRPr="00683DF5">
        <w:rPr>
          <w:color w:val="000000"/>
        </w:rPr>
        <w:t xml:space="preserve"> Г.Д., </w:t>
      </w:r>
      <w:proofErr w:type="spellStart"/>
      <w:r w:rsidRPr="00683DF5">
        <w:rPr>
          <w:color w:val="000000"/>
        </w:rPr>
        <w:t>Аманкулова</w:t>
      </w:r>
      <w:proofErr w:type="spellEnd"/>
      <w:r w:rsidRPr="00683DF5">
        <w:rPr>
          <w:color w:val="000000"/>
        </w:rPr>
        <w:t xml:space="preserve"> Ж.Б. Лучевые методы диагностики заболеваний молочной железы: Монография. 2014, - 229 с.</w:t>
      </w:r>
    </w:p>
    <w:p w:rsidR="005E0DC7" w:rsidRPr="006A463E" w:rsidRDefault="005E0DC7" w:rsidP="005E0DC7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Корженкова Г.П., Жолдыбай Ж.Ж., Жакенова Ж.К., Иноземцева Н.И. Лучевые методы диагностики заболеваний молочной железы (методические рекомендации) – Алматы, 2006 г.</w:t>
      </w:r>
    </w:p>
    <w:p w:rsidR="005E0DC7" w:rsidRDefault="005E0DC7" w:rsidP="005E0DC7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Клиническое руководство «Онкология» (2 тома). Под редакцией  К.Ш. Нургазиева.-Алматы, 2006 г.</w:t>
      </w:r>
    </w:p>
    <w:p w:rsidR="005E0DC7" w:rsidRDefault="005E0DC7" w:rsidP="005E0DC7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Ранняя диагностика рака молочной железы на уровне первичной медико-санитарной помощи. Маммографический скрининг. Методические рекомендации. Под редакцией К.Ш. Нургазиева. –Алматы, 2012 г.</w:t>
      </w:r>
    </w:p>
    <w:p w:rsidR="005E0DC7" w:rsidRPr="00607679" w:rsidRDefault="005E0DC7" w:rsidP="005E0DC7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Руководство по проведению скрининга целевых групп женского населения на ранее выявление рака молочной железы и обеспечению его качества. Методические рекомендации.Под редакцией К.Ш. Нургазиева. –Алматы, 2012 г.</w:t>
      </w:r>
    </w:p>
    <w:p w:rsidR="005E0DC7" w:rsidRPr="00683DF5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r w:rsidRPr="00683DF5">
        <w:rPr>
          <w:color w:val="000000"/>
        </w:rPr>
        <w:t xml:space="preserve">Рожкова Н.И., </w:t>
      </w:r>
      <w:r w:rsidRPr="00683DF5">
        <w:rPr>
          <w:rStyle w:val="st"/>
          <w:color w:val="000000"/>
        </w:rPr>
        <w:t>Харченко В.П., Фролов И.М.</w:t>
      </w:r>
      <w:r w:rsidRPr="00683DF5">
        <w:rPr>
          <w:color w:val="000000"/>
        </w:rPr>
        <w:t xml:space="preserve"> Интервенционная радиология в клинической маммологии. 2006, - 112 с.</w:t>
      </w:r>
    </w:p>
    <w:p w:rsidR="005E0DC7" w:rsidRPr="00683DF5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r w:rsidRPr="00683DF5">
        <w:rPr>
          <w:color w:val="000000"/>
        </w:rPr>
        <w:t>Рожкова Н.И. Диффузные доброкачественные заболевания молочной железы. Диагностика  и лечение: руководство для врачей. 2012, - 124 с.</w:t>
      </w:r>
    </w:p>
    <w:p w:rsidR="005E0DC7" w:rsidRPr="001B14F2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83DF5">
        <w:rPr>
          <w:color w:val="000000"/>
        </w:rPr>
        <w:t>Хричак</w:t>
      </w:r>
      <w:r w:rsidRPr="00683DF5">
        <w:rPr>
          <w:rStyle w:val="st"/>
          <w:color w:val="000000"/>
        </w:rPr>
        <w:t>Х</w:t>
      </w:r>
      <w:proofErr w:type="spellEnd"/>
      <w:r w:rsidRPr="00683DF5">
        <w:rPr>
          <w:rStyle w:val="st"/>
          <w:color w:val="000000"/>
        </w:rPr>
        <w:t xml:space="preserve">., </w:t>
      </w:r>
      <w:proofErr w:type="spellStart"/>
      <w:r w:rsidRPr="00683DF5">
        <w:rPr>
          <w:rStyle w:val="st"/>
          <w:color w:val="000000"/>
        </w:rPr>
        <w:t>Хасбэнд</w:t>
      </w:r>
      <w:proofErr w:type="spellEnd"/>
      <w:r w:rsidRPr="00683DF5">
        <w:rPr>
          <w:rStyle w:val="st"/>
          <w:color w:val="000000"/>
        </w:rPr>
        <w:t xml:space="preserve"> Дж., </w:t>
      </w:r>
      <w:proofErr w:type="spellStart"/>
      <w:r w:rsidRPr="00683DF5">
        <w:rPr>
          <w:rStyle w:val="st"/>
          <w:color w:val="000000"/>
        </w:rPr>
        <w:t>Паничек</w:t>
      </w:r>
      <w:proofErr w:type="spellEnd"/>
      <w:r w:rsidRPr="00683DF5">
        <w:rPr>
          <w:rStyle w:val="st"/>
          <w:color w:val="000000"/>
        </w:rPr>
        <w:t xml:space="preserve"> Д.М..</w:t>
      </w:r>
      <w:r w:rsidRPr="00683DF5">
        <w:rPr>
          <w:color w:val="000000"/>
        </w:rPr>
        <w:t xml:space="preserve"> Методы визуализации в онкологии. Стандарты описания опухолей. Цветной атлас </w:t>
      </w:r>
      <w:r w:rsidRPr="00683DF5">
        <w:rPr>
          <w:color w:val="000000"/>
          <w:lang w:val="kk-KZ"/>
        </w:rPr>
        <w:t>(пер</w:t>
      </w:r>
      <w:proofErr w:type="gramStart"/>
      <w:r w:rsidRPr="00683DF5">
        <w:rPr>
          <w:color w:val="000000"/>
          <w:lang w:val="kk-KZ"/>
        </w:rPr>
        <w:t>.с</w:t>
      </w:r>
      <w:proofErr w:type="gramEnd"/>
      <w:r w:rsidRPr="00683DF5">
        <w:rPr>
          <w:color w:val="000000"/>
          <w:lang w:val="kk-KZ"/>
        </w:rPr>
        <w:t xml:space="preserve"> анг.). 2014, - 288 с.</w:t>
      </w:r>
    </w:p>
    <w:p w:rsidR="005E0DC7" w:rsidRPr="001B14F2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  <w:lang w:val="kk-KZ"/>
        </w:rPr>
        <w:t>Заболотская Н.В., Заболотский В.С. Новые технологии в ультразвуковой маммографии. 2010, -256 с.</w:t>
      </w:r>
    </w:p>
    <w:p w:rsidR="005E0DC7" w:rsidRPr="00683DF5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  <w:lang w:val="kk-KZ"/>
        </w:rPr>
        <w:t>Синюкова Г.Т., Корженкова Г.П., Данзанова Т.Ю. Ультразвуковое исследование в молочной железы в онкологии. 2007,- 160 с.</w:t>
      </w:r>
    </w:p>
    <w:p w:rsidR="005E0DC7" w:rsidRPr="00683DF5" w:rsidRDefault="005E0DC7" w:rsidP="005E0DC7">
      <w:pPr>
        <w:numPr>
          <w:ilvl w:val="0"/>
          <w:numId w:val="41"/>
        </w:numPr>
        <w:jc w:val="both"/>
        <w:rPr>
          <w:color w:val="000000"/>
        </w:rPr>
      </w:pPr>
      <w:r w:rsidRPr="00683DF5">
        <w:rPr>
          <w:color w:val="000000"/>
          <w:lang w:val="kk-KZ"/>
        </w:rPr>
        <w:t>Интернет ресурсы</w:t>
      </w:r>
    </w:p>
    <w:p w:rsidR="005E0DC7" w:rsidRPr="00683DF5" w:rsidRDefault="00C25AD4" w:rsidP="005E0DC7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9" w:tgtFrame="_blank" w:history="1">
        <w:r w:rsidR="005E0DC7" w:rsidRPr="00683DF5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5E0DC7" w:rsidRPr="00683DF5" w:rsidRDefault="00C25AD4" w:rsidP="005E0DC7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10" w:tgtFrame="_blank" w:history="1">
        <w:r w:rsidR="005E0DC7" w:rsidRPr="00683DF5">
          <w:rPr>
            <w:rStyle w:val="ad"/>
            <w:color w:val="000000"/>
          </w:rPr>
          <w:t>http://radiologyassistant.nl/</w:t>
        </w:r>
      </w:hyperlink>
    </w:p>
    <w:p w:rsidR="005E0DC7" w:rsidRPr="00683DF5" w:rsidRDefault="00C25AD4" w:rsidP="005E0DC7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11" w:tgtFrame="_blank" w:history="1">
        <w:r w:rsidR="005E0DC7" w:rsidRPr="00683DF5">
          <w:rPr>
            <w:rStyle w:val="ad"/>
            <w:color w:val="000000"/>
          </w:rPr>
          <w:t>http://www.radiologyeducation.com/</w:t>
        </w:r>
      </w:hyperlink>
    </w:p>
    <w:p w:rsidR="005E0DC7" w:rsidRPr="00683DF5" w:rsidRDefault="00C25AD4" w:rsidP="005E0DC7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12" w:tgtFrame="_blank" w:history="1">
        <w:r w:rsidR="005E0DC7" w:rsidRPr="00683DF5">
          <w:rPr>
            <w:rStyle w:val="ad"/>
            <w:color w:val="000000"/>
          </w:rPr>
          <w:t>http://www.learningradiology.com/</w:t>
        </w:r>
      </w:hyperlink>
    </w:p>
    <w:p w:rsidR="005E0DC7" w:rsidRPr="00683DF5" w:rsidRDefault="00C25AD4" w:rsidP="005E0DC7">
      <w:pPr>
        <w:pStyle w:val="rmcwhuow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hyperlink r:id="rId13" w:tgtFrame="_blank" w:history="1">
        <w:r w:rsidR="005E0DC7" w:rsidRPr="00683DF5">
          <w:rPr>
            <w:rStyle w:val="ad"/>
            <w:color w:val="000000"/>
          </w:rPr>
          <w:t>https://3s.acr.org/CIP/</w:t>
        </w:r>
      </w:hyperlink>
    </w:p>
    <w:p w:rsidR="005E0DC7" w:rsidRPr="00683DF5" w:rsidRDefault="005E0DC7" w:rsidP="00C540F9">
      <w:pPr>
        <w:jc w:val="center"/>
        <w:rPr>
          <w:color w:val="000000"/>
        </w:rPr>
      </w:pPr>
      <w:r w:rsidRPr="00683DF5">
        <w:rPr>
          <w:color w:val="000000"/>
        </w:rPr>
        <w:t>Дополнительная:</w:t>
      </w:r>
    </w:p>
    <w:p w:rsidR="005E0DC7" w:rsidRPr="00683DF5" w:rsidRDefault="005E0DC7" w:rsidP="005E0DC7">
      <w:pPr>
        <w:numPr>
          <w:ilvl w:val="0"/>
          <w:numId w:val="43"/>
        </w:numPr>
        <w:rPr>
          <w:lang w:val="kk-KZ"/>
        </w:rPr>
      </w:pPr>
      <w:r w:rsidRPr="00683DF5">
        <w:rPr>
          <w:lang w:val="kk-KZ"/>
        </w:rPr>
        <w:t>Королюк И.П. Лучевая диагностика. 2013, - 496 с.</w:t>
      </w:r>
    </w:p>
    <w:p w:rsidR="005E0DC7" w:rsidRPr="00683DF5" w:rsidRDefault="005E0DC7" w:rsidP="005E0DC7">
      <w:pPr>
        <w:numPr>
          <w:ilvl w:val="0"/>
          <w:numId w:val="43"/>
        </w:numPr>
        <w:rPr>
          <w:lang w:val="kk-KZ"/>
        </w:rPr>
      </w:pPr>
      <w:r w:rsidRPr="00683DF5">
        <w:rPr>
          <w:lang w:val="kk-KZ"/>
        </w:rPr>
        <w:t>Коков Л.С. Национальное руководство по лучевой диагностике и терапии. 2011, - 688 с.</w:t>
      </w:r>
    </w:p>
    <w:p w:rsidR="005E0DC7" w:rsidRPr="005653C9" w:rsidRDefault="005E0DC7" w:rsidP="005E0DC7">
      <w:pPr>
        <w:numPr>
          <w:ilvl w:val="0"/>
          <w:numId w:val="43"/>
        </w:numPr>
      </w:pPr>
      <w:r w:rsidRPr="00683DF5">
        <w:t>Труфанов Г.Е. Лучевая диагностика: учебник. 2013, - 496 с.</w:t>
      </w:r>
    </w:p>
    <w:p w:rsidR="005E0DC7" w:rsidRPr="00683DF5" w:rsidRDefault="005E0DC7" w:rsidP="005E0DC7">
      <w:pPr>
        <w:numPr>
          <w:ilvl w:val="0"/>
          <w:numId w:val="43"/>
        </w:numPr>
      </w:pPr>
      <w:proofErr w:type="spellStart"/>
      <w:r w:rsidRPr="00683DF5">
        <w:t>Райан</w:t>
      </w:r>
      <w:proofErr w:type="spellEnd"/>
      <w:r w:rsidRPr="00683DF5">
        <w:t xml:space="preserve"> С., </w:t>
      </w:r>
      <w:proofErr w:type="spellStart"/>
      <w:r w:rsidRPr="00683DF5">
        <w:t>МакНиколас</w:t>
      </w:r>
      <w:proofErr w:type="spellEnd"/>
      <w:r w:rsidRPr="00683DF5">
        <w:t xml:space="preserve"> М., </w:t>
      </w:r>
      <w:proofErr w:type="spellStart"/>
      <w:r w:rsidRPr="00683DF5">
        <w:t>Юстейс</w:t>
      </w:r>
      <w:proofErr w:type="spellEnd"/>
      <w:r w:rsidRPr="00683DF5">
        <w:t xml:space="preserve"> С. Анатомия человека при лучевых исследованиях (пер</w:t>
      </w:r>
      <w:proofErr w:type="gramStart"/>
      <w:r w:rsidRPr="00683DF5">
        <w:t>.с</w:t>
      </w:r>
      <w:proofErr w:type="gramEnd"/>
      <w:r w:rsidRPr="00683DF5">
        <w:t xml:space="preserve"> англ.). 2009, - 328 с. </w:t>
      </w:r>
    </w:p>
    <w:p w:rsidR="00877AAC" w:rsidRPr="00953408" w:rsidRDefault="00877AAC" w:rsidP="00877AAC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877AAC" w:rsidRPr="00953408" w:rsidRDefault="00877AAC" w:rsidP="00877A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877AAC" w:rsidRPr="00E5382E" w:rsidRDefault="00877AAC" w:rsidP="00721F73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>Аралық бақылау</w:t>
      </w:r>
      <w:r w:rsidRPr="00953408">
        <w:rPr>
          <w:lang w:val="kk-KZ"/>
        </w:rPr>
        <w:t xml:space="preserve"> (</w:t>
      </w:r>
      <w:r>
        <w:rPr>
          <w:lang w:val="kk-KZ"/>
        </w:rPr>
        <w:t>аралық</w:t>
      </w:r>
      <w:r w:rsidRPr="00953408">
        <w:rPr>
          <w:lang w:val="kk-KZ"/>
        </w:rPr>
        <w:t xml:space="preserve"> аттестация): </w:t>
      </w:r>
      <w:r>
        <w:rPr>
          <w:lang w:val="kk-KZ"/>
        </w:rPr>
        <w:t>емтихандық билеттер бойынша сұхбаттасу</w:t>
      </w:r>
      <w:r w:rsidRPr="00E5382E">
        <w:rPr>
          <w:lang w:val="kk-KZ"/>
        </w:rPr>
        <w:t>.</w:t>
      </w:r>
    </w:p>
    <w:p w:rsidR="00877AAC" w:rsidRPr="00E524DD" w:rsidRDefault="00877AAC" w:rsidP="00721F73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>Айыптық шаралары</w:t>
      </w:r>
      <w:r w:rsidRPr="00E5382E">
        <w:rPr>
          <w:lang w:val="kk-KZ"/>
        </w:rPr>
        <w:t xml:space="preserve">: </w:t>
      </w:r>
      <w:r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p w:rsidR="00716B34" w:rsidRPr="008B3C48" w:rsidRDefault="00716B34" w:rsidP="00721F73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</w:p>
    <w:sectPr w:rsidR="00716B34" w:rsidRPr="008B3C48" w:rsidSect="003C7C62">
      <w:headerReference w:type="even" r:id="rId14"/>
      <w:head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D4" w:rsidRDefault="00C25AD4" w:rsidP="00F758AE">
      <w:r>
        <w:separator/>
      </w:r>
    </w:p>
  </w:endnote>
  <w:endnote w:type="continuationSeparator" w:id="0">
    <w:p w:rsidR="00C25AD4" w:rsidRDefault="00C25AD4" w:rsidP="00F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D4" w:rsidRDefault="00C25AD4" w:rsidP="00F758AE">
      <w:r>
        <w:separator/>
      </w:r>
    </w:p>
  </w:footnote>
  <w:footnote w:type="continuationSeparator" w:id="0">
    <w:p w:rsidR="00C25AD4" w:rsidRDefault="00C25AD4" w:rsidP="00F7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C25AD4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1" w:rsidRDefault="00934281" w:rsidP="00934281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934281" w:rsidRDefault="00934281" w:rsidP="00934281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BD61F7" w:rsidRDefault="00BD61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1" w:rsidRDefault="00934281" w:rsidP="00934281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934281" w:rsidRDefault="00934281" w:rsidP="00934281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2A574D" w:rsidRDefault="002A57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4D2"/>
    <w:multiLevelType w:val="hybridMultilevel"/>
    <w:tmpl w:val="8AD6A776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681F"/>
    <w:multiLevelType w:val="hybridMultilevel"/>
    <w:tmpl w:val="8AD6A776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C222F5"/>
    <w:multiLevelType w:val="hybridMultilevel"/>
    <w:tmpl w:val="B46E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3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5"/>
  </w:num>
  <w:num w:numId="7">
    <w:abstractNumId w:val="16"/>
  </w:num>
  <w:num w:numId="8">
    <w:abstractNumId w:val="19"/>
  </w:num>
  <w:num w:numId="9">
    <w:abstractNumId w:val="17"/>
  </w:num>
  <w:num w:numId="10">
    <w:abstractNumId w:val="3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4"/>
  </w:num>
  <w:num w:numId="18">
    <w:abstractNumId w:val="5"/>
  </w:num>
  <w:num w:numId="19">
    <w:abstractNumId w:val="33"/>
  </w:num>
  <w:num w:numId="20">
    <w:abstractNumId w:val="6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7"/>
  </w:num>
  <w:num w:numId="26">
    <w:abstractNumId w:val="30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8"/>
  </w:num>
  <w:num w:numId="30">
    <w:abstractNumId w:val="23"/>
  </w:num>
  <w:num w:numId="31">
    <w:abstractNumId w:val="13"/>
  </w:num>
  <w:num w:numId="32">
    <w:abstractNumId w:val="31"/>
  </w:num>
  <w:num w:numId="33">
    <w:abstractNumId w:val="21"/>
  </w:num>
  <w:num w:numId="34">
    <w:abstractNumId w:val="0"/>
  </w:num>
  <w:num w:numId="35">
    <w:abstractNumId w:val="36"/>
  </w:num>
  <w:num w:numId="36">
    <w:abstractNumId w:val="24"/>
  </w:num>
  <w:num w:numId="37">
    <w:abstractNumId w:val="14"/>
  </w:num>
  <w:num w:numId="38">
    <w:abstractNumId w:val="26"/>
  </w:num>
  <w:num w:numId="39">
    <w:abstractNumId w:val="2"/>
  </w:num>
  <w:num w:numId="40">
    <w:abstractNumId w:val="39"/>
  </w:num>
  <w:num w:numId="41">
    <w:abstractNumId w:val="4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58AE"/>
    <w:rsid w:val="0003487E"/>
    <w:rsid w:val="00045221"/>
    <w:rsid w:val="00051E13"/>
    <w:rsid w:val="000660C1"/>
    <w:rsid w:val="00084256"/>
    <w:rsid w:val="000A16BA"/>
    <w:rsid w:val="000B7BD1"/>
    <w:rsid w:val="000D0387"/>
    <w:rsid w:val="000D0F05"/>
    <w:rsid w:val="000D29CB"/>
    <w:rsid w:val="000F65A4"/>
    <w:rsid w:val="0010156B"/>
    <w:rsid w:val="00102A2C"/>
    <w:rsid w:val="001461E5"/>
    <w:rsid w:val="001470CC"/>
    <w:rsid w:val="001A2DF5"/>
    <w:rsid w:val="001E7A46"/>
    <w:rsid w:val="001F105B"/>
    <w:rsid w:val="00201794"/>
    <w:rsid w:val="002129B5"/>
    <w:rsid w:val="002268F7"/>
    <w:rsid w:val="0024305A"/>
    <w:rsid w:val="0024416F"/>
    <w:rsid w:val="002456A2"/>
    <w:rsid w:val="00247EAC"/>
    <w:rsid w:val="00260D98"/>
    <w:rsid w:val="00287E57"/>
    <w:rsid w:val="002A574D"/>
    <w:rsid w:val="002A7FEB"/>
    <w:rsid w:val="002B3914"/>
    <w:rsid w:val="002C10BE"/>
    <w:rsid w:val="002C40C0"/>
    <w:rsid w:val="002C521E"/>
    <w:rsid w:val="002D4E87"/>
    <w:rsid w:val="002D7385"/>
    <w:rsid w:val="002D7EDB"/>
    <w:rsid w:val="002F1740"/>
    <w:rsid w:val="00310E0D"/>
    <w:rsid w:val="00323DF1"/>
    <w:rsid w:val="003339C3"/>
    <w:rsid w:val="00360034"/>
    <w:rsid w:val="0036102F"/>
    <w:rsid w:val="003A48F7"/>
    <w:rsid w:val="003C7C62"/>
    <w:rsid w:val="003D1847"/>
    <w:rsid w:val="003E1214"/>
    <w:rsid w:val="003E6D3D"/>
    <w:rsid w:val="003F2D87"/>
    <w:rsid w:val="00400429"/>
    <w:rsid w:val="00421A86"/>
    <w:rsid w:val="00421B1D"/>
    <w:rsid w:val="00430397"/>
    <w:rsid w:val="00436E6C"/>
    <w:rsid w:val="004423AD"/>
    <w:rsid w:val="00464647"/>
    <w:rsid w:val="0049611A"/>
    <w:rsid w:val="004B0F09"/>
    <w:rsid w:val="004B6279"/>
    <w:rsid w:val="004C7BB5"/>
    <w:rsid w:val="00506E34"/>
    <w:rsid w:val="0053463F"/>
    <w:rsid w:val="00556B9D"/>
    <w:rsid w:val="00561A1D"/>
    <w:rsid w:val="00574002"/>
    <w:rsid w:val="00576EA4"/>
    <w:rsid w:val="005A43E3"/>
    <w:rsid w:val="005B4EBC"/>
    <w:rsid w:val="005D3BF6"/>
    <w:rsid w:val="005D4661"/>
    <w:rsid w:val="005E0DC7"/>
    <w:rsid w:val="005F333E"/>
    <w:rsid w:val="00601003"/>
    <w:rsid w:val="00611532"/>
    <w:rsid w:val="00636DCC"/>
    <w:rsid w:val="006435C6"/>
    <w:rsid w:val="006478D3"/>
    <w:rsid w:val="00654217"/>
    <w:rsid w:val="00655019"/>
    <w:rsid w:val="0069461C"/>
    <w:rsid w:val="006956BB"/>
    <w:rsid w:val="006C2C3B"/>
    <w:rsid w:val="006C6B35"/>
    <w:rsid w:val="006D0C66"/>
    <w:rsid w:val="00705B1A"/>
    <w:rsid w:val="007163E2"/>
    <w:rsid w:val="00716B34"/>
    <w:rsid w:val="00721F73"/>
    <w:rsid w:val="00725B26"/>
    <w:rsid w:val="00745ECA"/>
    <w:rsid w:val="007520BC"/>
    <w:rsid w:val="00753D02"/>
    <w:rsid w:val="00754C11"/>
    <w:rsid w:val="00776F3A"/>
    <w:rsid w:val="0079187D"/>
    <w:rsid w:val="007A031B"/>
    <w:rsid w:val="007A3FF1"/>
    <w:rsid w:val="007A73D7"/>
    <w:rsid w:val="007D41A4"/>
    <w:rsid w:val="007E617C"/>
    <w:rsid w:val="007F3ABF"/>
    <w:rsid w:val="0080578F"/>
    <w:rsid w:val="00812A9F"/>
    <w:rsid w:val="008164A1"/>
    <w:rsid w:val="00836C82"/>
    <w:rsid w:val="00846B65"/>
    <w:rsid w:val="00861E96"/>
    <w:rsid w:val="008714FE"/>
    <w:rsid w:val="00877AAC"/>
    <w:rsid w:val="008A32BC"/>
    <w:rsid w:val="008A6FF4"/>
    <w:rsid w:val="008B3C48"/>
    <w:rsid w:val="008C1B56"/>
    <w:rsid w:val="008D55B4"/>
    <w:rsid w:val="00904DEE"/>
    <w:rsid w:val="00926A40"/>
    <w:rsid w:val="00933835"/>
    <w:rsid w:val="00934281"/>
    <w:rsid w:val="00945500"/>
    <w:rsid w:val="009748F2"/>
    <w:rsid w:val="009844E6"/>
    <w:rsid w:val="009A11AB"/>
    <w:rsid w:val="009B117E"/>
    <w:rsid w:val="009B3E60"/>
    <w:rsid w:val="009C2044"/>
    <w:rsid w:val="009C2533"/>
    <w:rsid w:val="00A00AFD"/>
    <w:rsid w:val="00A016C6"/>
    <w:rsid w:val="00A02272"/>
    <w:rsid w:val="00A052DB"/>
    <w:rsid w:val="00A23E74"/>
    <w:rsid w:val="00A51F07"/>
    <w:rsid w:val="00A55804"/>
    <w:rsid w:val="00A604FF"/>
    <w:rsid w:val="00A74C60"/>
    <w:rsid w:val="00AB4D73"/>
    <w:rsid w:val="00AC18A2"/>
    <w:rsid w:val="00AC64C7"/>
    <w:rsid w:val="00AD085E"/>
    <w:rsid w:val="00AF2972"/>
    <w:rsid w:val="00B178FD"/>
    <w:rsid w:val="00B310AB"/>
    <w:rsid w:val="00B334F1"/>
    <w:rsid w:val="00B474D0"/>
    <w:rsid w:val="00B52F74"/>
    <w:rsid w:val="00B77216"/>
    <w:rsid w:val="00B827CE"/>
    <w:rsid w:val="00B828C1"/>
    <w:rsid w:val="00B85208"/>
    <w:rsid w:val="00B93FEE"/>
    <w:rsid w:val="00BA14E3"/>
    <w:rsid w:val="00BB2861"/>
    <w:rsid w:val="00BD0204"/>
    <w:rsid w:val="00BD61F7"/>
    <w:rsid w:val="00BF7952"/>
    <w:rsid w:val="00C06EF9"/>
    <w:rsid w:val="00C12879"/>
    <w:rsid w:val="00C20D68"/>
    <w:rsid w:val="00C21FD7"/>
    <w:rsid w:val="00C25AD4"/>
    <w:rsid w:val="00C27E28"/>
    <w:rsid w:val="00C37648"/>
    <w:rsid w:val="00C41C3C"/>
    <w:rsid w:val="00C456CC"/>
    <w:rsid w:val="00C540F9"/>
    <w:rsid w:val="00C74A8E"/>
    <w:rsid w:val="00C8234E"/>
    <w:rsid w:val="00C85F91"/>
    <w:rsid w:val="00C90F2A"/>
    <w:rsid w:val="00CC6B86"/>
    <w:rsid w:val="00CE1A6A"/>
    <w:rsid w:val="00CF26EF"/>
    <w:rsid w:val="00D023D1"/>
    <w:rsid w:val="00D24911"/>
    <w:rsid w:val="00D41D6A"/>
    <w:rsid w:val="00D454D2"/>
    <w:rsid w:val="00D53DB7"/>
    <w:rsid w:val="00D547D2"/>
    <w:rsid w:val="00D56724"/>
    <w:rsid w:val="00D65114"/>
    <w:rsid w:val="00D67463"/>
    <w:rsid w:val="00D717F5"/>
    <w:rsid w:val="00D71CE7"/>
    <w:rsid w:val="00D80CE7"/>
    <w:rsid w:val="00D95BDB"/>
    <w:rsid w:val="00DA097F"/>
    <w:rsid w:val="00DB2114"/>
    <w:rsid w:val="00DB5584"/>
    <w:rsid w:val="00DC094F"/>
    <w:rsid w:val="00DD6358"/>
    <w:rsid w:val="00DE7B80"/>
    <w:rsid w:val="00E144F2"/>
    <w:rsid w:val="00E1491A"/>
    <w:rsid w:val="00E22ABC"/>
    <w:rsid w:val="00E27DA9"/>
    <w:rsid w:val="00E32D1D"/>
    <w:rsid w:val="00E4773D"/>
    <w:rsid w:val="00E47BCD"/>
    <w:rsid w:val="00E5382E"/>
    <w:rsid w:val="00E60DB6"/>
    <w:rsid w:val="00E64774"/>
    <w:rsid w:val="00E65CD3"/>
    <w:rsid w:val="00E72519"/>
    <w:rsid w:val="00EC0145"/>
    <w:rsid w:val="00EC7BDB"/>
    <w:rsid w:val="00EE06A4"/>
    <w:rsid w:val="00EF0E19"/>
    <w:rsid w:val="00F07305"/>
    <w:rsid w:val="00F11F1C"/>
    <w:rsid w:val="00F1373A"/>
    <w:rsid w:val="00F2260E"/>
    <w:rsid w:val="00F244F8"/>
    <w:rsid w:val="00F275D4"/>
    <w:rsid w:val="00F36D27"/>
    <w:rsid w:val="00F50C5C"/>
    <w:rsid w:val="00F66217"/>
    <w:rsid w:val="00F72347"/>
    <w:rsid w:val="00F7559B"/>
    <w:rsid w:val="00F758AE"/>
    <w:rsid w:val="00F859E4"/>
    <w:rsid w:val="00FA3056"/>
    <w:rsid w:val="00FA5DF4"/>
    <w:rsid w:val="00FC1245"/>
    <w:rsid w:val="00FC1915"/>
    <w:rsid w:val="00FE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721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learningradiology.com/&amp;hash=7b892d30b6a21988afdb163342e0b5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radiologyeducation.com/&amp;hash=2ae5c7885bca45506d2d16396c5dac8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ail.rambler.ru/m/redirect?url=http%3A//radiologyassistant.nl/&amp;hash=ffa3c934382c0b6abfe19fde880cb5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thoracicrad.org/%3Fportfolio%3Deducation&amp;hash=371541118164e0f3160c7e4a5e16246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C75B-D2F8-4094-AF9E-03F1D0FC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9375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admin</cp:lastModifiedBy>
  <cp:revision>34</cp:revision>
  <cp:lastPrinted>2018-05-17T10:25:00Z</cp:lastPrinted>
  <dcterms:created xsi:type="dcterms:W3CDTF">2016-01-24T15:33:00Z</dcterms:created>
  <dcterms:modified xsi:type="dcterms:W3CDTF">2018-05-17T10:25:00Z</dcterms:modified>
</cp:coreProperties>
</file>