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69" w:rsidRDefault="00FF5769" w:rsidP="00FF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FF5769" w:rsidRDefault="00FF5769" w:rsidP="00FF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FF5769" w:rsidRDefault="00FF5769" w:rsidP="00FF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69" w:rsidRDefault="00FF5769" w:rsidP="00FF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69" w:rsidRDefault="00FF5769" w:rsidP="00FF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69" w:rsidRDefault="00FF5769" w:rsidP="00FF5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B56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2EB" w:rsidRDefault="003C52EB" w:rsidP="00B56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2EB" w:rsidRDefault="003C52EB" w:rsidP="00B56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2EB" w:rsidRDefault="003C52EB" w:rsidP="00B56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2EB" w:rsidRDefault="003C52EB" w:rsidP="00B56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2EB" w:rsidRDefault="003C52EB" w:rsidP="00B564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2EB" w:rsidRDefault="003C52EB" w:rsidP="00B56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95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резидентуры по специальности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72B95">
        <w:rPr>
          <w:rFonts w:ascii="Times New Roman" w:hAnsi="Times New Roman" w:cs="Times New Roman"/>
          <w:b/>
          <w:sz w:val="28"/>
          <w:szCs w:val="28"/>
        </w:rPr>
        <w:t>112000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«Лучевая терапия»</w:t>
      </w: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«Онкология в стационаре» </w:t>
      </w: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B56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учебных часов – 360 часов / 8 </w:t>
      </w:r>
      <w:r w:rsidR="00F36B58">
        <w:rPr>
          <w:rFonts w:ascii="Times New Roman" w:hAnsi="Times New Roman" w:cs="Times New Roman"/>
          <w:sz w:val="28"/>
          <w:szCs w:val="28"/>
        </w:rPr>
        <w:t>кредитов</w:t>
      </w: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120 часов</w:t>
      </w: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(СРР, СРРП) – 240 часов</w:t>
      </w: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экзамен </w:t>
      </w: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2017</w:t>
      </w:r>
    </w:p>
    <w:p w:rsidR="00F36B58" w:rsidRPr="00A075BF" w:rsidRDefault="00F36B58" w:rsidP="00F3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F36B58" w:rsidRPr="00A075BF" w:rsidRDefault="00F36B58" w:rsidP="00F36B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58" w:rsidRPr="00A075BF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F36B58" w:rsidRPr="00A075BF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F36B58" w:rsidRPr="00A075BF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F6E">
        <w:rPr>
          <w:rFonts w:ascii="Times New Roman" w:eastAsia="Calibri" w:hAnsi="Times New Roman" w:cs="Times New Roman"/>
          <w:sz w:val="28"/>
          <w:szCs w:val="28"/>
        </w:rPr>
        <w:t xml:space="preserve">(протокол </w:t>
      </w:r>
      <w:r w:rsidR="00A45F6E" w:rsidRPr="00A45F6E">
        <w:rPr>
          <w:rFonts w:ascii="Times New Roman" w:eastAsia="Calibri" w:hAnsi="Times New Roman" w:cs="Times New Roman"/>
          <w:sz w:val="28"/>
          <w:szCs w:val="28"/>
        </w:rPr>
        <w:t xml:space="preserve">№7 </w:t>
      </w:r>
      <w:r w:rsidRPr="00A45F6E">
        <w:rPr>
          <w:rFonts w:ascii="Times New Roman" w:eastAsia="Calibri" w:hAnsi="Times New Roman" w:cs="Times New Roman"/>
          <w:sz w:val="28"/>
          <w:szCs w:val="28"/>
        </w:rPr>
        <w:t>от «2</w:t>
      </w:r>
      <w:r w:rsidR="00A45F6E" w:rsidRPr="00A45F6E">
        <w:rPr>
          <w:rFonts w:ascii="Times New Roman" w:eastAsia="Calibri" w:hAnsi="Times New Roman" w:cs="Times New Roman"/>
          <w:sz w:val="28"/>
          <w:szCs w:val="28"/>
        </w:rPr>
        <w:t>5</w:t>
      </w:r>
      <w:r w:rsidRPr="00A45F6E">
        <w:rPr>
          <w:rFonts w:ascii="Times New Roman" w:eastAsia="Calibri" w:hAnsi="Times New Roman" w:cs="Times New Roman"/>
          <w:sz w:val="28"/>
          <w:szCs w:val="28"/>
        </w:rPr>
        <w:t>» августа 201</w:t>
      </w:r>
      <w:r w:rsidR="00A45F6E" w:rsidRPr="00A45F6E">
        <w:rPr>
          <w:rFonts w:ascii="Times New Roman" w:eastAsia="Calibri" w:hAnsi="Times New Roman" w:cs="Times New Roman"/>
          <w:sz w:val="28"/>
          <w:szCs w:val="28"/>
        </w:rPr>
        <w:t>7</w:t>
      </w:r>
      <w:r w:rsidRPr="00A45F6E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F36B58" w:rsidRPr="00A075BF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58" w:rsidRPr="00A075BF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58" w:rsidRPr="005203DD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F36B58" w:rsidRPr="005203DD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F36B58" w:rsidRPr="005203DD" w:rsidRDefault="00F36B58" w:rsidP="00F36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Default="00F36B58" w:rsidP="003C5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8" w:rsidRPr="00F36B58" w:rsidRDefault="00F36B58" w:rsidP="00B54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47B" w:rsidRPr="00DB26BD" w:rsidRDefault="00B5647B" w:rsidP="00B5647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B5647B" w:rsidRDefault="00B5647B" w:rsidP="00B5647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0E4">
        <w:rPr>
          <w:rFonts w:ascii="Times New Roman" w:hAnsi="Times New Roman" w:cs="Times New Roman"/>
          <w:sz w:val="28"/>
          <w:szCs w:val="28"/>
        </w:rPr>
        <w:t xml:space="preserve">Казахский 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240E4">
        <w:rPr>
          <w:rFonts w:ascii="Times New Roman" w:hAnsi="Times New Roman" w:cs="Times New Roman"/>
          <w:sz w:val="28"/>
          <w:szCs w:val="28"/>
        </w:rPr>
        <w:t xml:space="preserve"> онкологии и радиологии</w:t>
      </w:r>
      <w:r>
        <w:rPr>
          <w:rFonts w:ascii="Times New Roman" w:hAnsi="Times New Roman" w:cs="Times New Roman"/>
          <w:sz w:val="28"/>
          <w:szCs w:val="28"/>
        </w:rPr>
        <w:t xml:space="preserve"> (адрес: г. Алматы,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Абая, 91)</w:t>
      </w:r>
      <w:proofErr w:type="gramEnd"/>
    </w:p>
    <w:p w:rsidR="00B5647B" w:rsidRPr="00F36B58" w:rsidRDefault="00B5647B" w:rsidP="00F36B5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27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ая база (клиническ</w:t>
      </w:r>
      <w:r w:rsidRPr="0033427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диагностические </w:t>
      </w:r>
      <w:r w:rsidRPr="0033427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427F">
        <w:rPr>
          <w:rFonts w:ascii="Times New Roman" w:hAnsi="Times New Roman" w:cs="Times New Roman"/>
          <w:sz w:val="28"/>
          <w:szCs w:val="28"/>
        </w:rPr>
        <w:t xml:space="preserve">: </w:t>
      </w:r>
      <w:r w:rsidR="00F36B58" w:rsidRPr="0033427F">
        <w:rPr>
          <w:rFonts w:ascii="Times New Roman" w:hAnsi="Times New Roman" w:cs="Times New Roman"/>
          <w:sz w:val="28"/>
          <w:szCs w:val="28"/>
        </w:rPr>
        <w:t xml:space="preserve">отделение Дневной стационар лучевой терапии, отделение </w:t>
      </w:r>
      <w:r w:rsidR="00F36B58">
        <w:rPr>
          <w:rFonts w:ascii="Times New Roman" w:hAnsi="Times New Roman" w:cs="Times New Roman"/>
          <w:sz w:val="28"/>
          <w:szCs w:val="28"/>
        </w:rPr>
        <w:t>Клинической д</w:t>
      </w:r>
      <w:r w:rsidR="00F36B58" w:rsidRPr="0033427F">
        <w:rPr>
          <w:rFonts w:ascii="Times New Roman" w:hAnsi="Times New Roman" w:cs="Times New Roman"/>
          <w:sz w:val="28"/>
          <w:szCs w:val="28"/>
        </w:rPr>
        <w:t xml:space="preserve">озиметрии и </w:t>
      </w:r>
      <w:r w:rsidR="00F36B58">
        <w:rPr>
          <w:rFonts w:ascii="Times New Roman" w:hAnsi="Times New Roman" w:cs="Times New Roman"/>
          <w:sz w:val="28"/>
          <w:szCs w:val="28"/>
        </w:rPr>
        <w:t>физико-</w:t>
      </w:r>
      <w:r w:rsidR="00F36B58" w:rsidRPr="0033427F">
        <w:rPr>
          <w:rFonts w:ascii="Times New Roman" w:hAnsi="Times New Roman" w:cs="Times New Roman"/>
          <w:sz w:val="28"/>
          <w:szCs w:val="28"/>
        </w:rPr>
        <w:t xml:space="preserve">технического обеспечения лучевой терапии, </w:t>
      </w:r>
      <w:r w:rsidR="00F36B58">
        <w:rPr>
          <w:rFonts w:ascii="Times New Roman" w:hAnsi="Times New Roman" w:cs="Times New Roman"/>
          <w:sz w:val="28"/>
          <w:szCs w:val="28"/>
        </w:rPr>
        <w:t>Центр о</w:t>
      </w:r>
      <w:r w:rsidR="00F36B58" w:rsidRPr="0033427F">
        <w:rPr>
          <w:rFonts w:ascii="Times New Roman" w:hAnsi="Times New Roman" w:cs="Times New Roman"/>
          <w:sz w:val="28"/>
          <w:szCs w:val="28"/>
        </w:rPr>
        <w:t xml:space="preserve">пухолей головы и шеи, Центр </w:t>
      </w:r>
      <w:proofErr w:type="spellStart"/>
      <w:r w:rsidR="00F36B58" w:rsidRPr="0033427F">
        <w:rPr>
          <w:rFonts w:ascii="Times New Roman" w:hAnsi="Times New Roman" w:cs="Times New Roman"/>
          <w:sz w:val="28"/>
          <w:szCs w:val="28"/>
        </w:rPr>
        <w:t>нейроонкологии</w:t>
      </w:r>
      <w:proofErr w:type="spellEnd"/>
      <w:r w:rsidR="00F36B58" w:rsidRPr="0033427F">
        <w:rPr>
          <w:rFonts w:ascii="Times New Roman" w:hAnsi="Times New Roman" w:cs="Times New Roman"/>
          <w:sz w:val="28"/>
          <w:szCs w:val="28"/>
        </w:rPr>
        <w:t xml:space="preserve">, Центр маммологии, Центр торакальной онкологии, Центр абдоминальной онкологии, Центр </w:t>
      </w:r>
      <w:proofErr w:type="spellStart"/>
      <w:r w:rsidR="00F36B58" w:rsidRPr="0033427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="00F36B58" w:rsidRPr="0033427F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="00F36B58" w:rsidRPr="0033427F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="00F36B58" w:rsidRPr="0033427F">
        <w:rPr>
          <w:rFonts w:ascii="Times New Roman" w:hAnsi="Times New Roman" w:cs="Times New Roman"/>
          <w:sz w:val="28"/>
          <w:szCs w:val="28"/>
        </w:rPr>
        <w:t xml:space="preserve">, Центр детской онкологии, отделение </w:t>
      </w:r>
      <w:proofErr w:type="spellStart"/>
      <w:r w:rsidR="00F36B58" w:rsidRPr="0033427F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="00F36B58" w:rsidRPr="0033427F">
        <w:rPr>
          <w:rFonts w:ascii="Times New Roman" w:hAnsi="Times New Roman" w:cs="Times New Roman"/>
          <w:sz w:val="28"/>
          <w:szCs w:val="28"/>
        </w:rPr>
        <w:t>, Центр опухолей костей и мягких тканей</w:t>
      </w:r>
      <w:r w:rsidR="00F36B58">
        <w:rPr>
          <w:rFonts w:ascii="Times New Roman" w:hAnsi="Times New Roman" w:cs="Times New Roman"/>
          <w:sz w:val="28"/>
          <w:szCs w:val="28"/>
        </w:rPr>
        <w:t>, отделение Лучевой диагностики</w:t>
      </w:r>
      <w:r w:rsidRPr="00F36B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647B" w:rsidRDefault="00B5647B" w:rsidP="00B5647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Специальность: 6</w:t>
      </w:r>
      <w:r w:rsidRPr="0033427F">
        <w:rPr>
          <w:rFonts w:ascii="Times New Roman" w:hAnsi="Times New Roman" w:cs="Times New Roman"/>
          <w:sz w:val="28"/>
          <w:szCs w:val="28"/>
          <w:lang w:val="en-US"/>
        </w:rPr>
        <w:t>R112000</w:t>
      </w:r>
      <w:r w:rsidRPr="0033427F">
        <w:rPr>
          <w:rFonts w:ascii="Times New Roman" w:hAnsi="Times New Roman" w:cs="Times New Roman"/>
          <w:sz w:val="28"/>
          <w:szCs w:val="28"/>
        </w:rPr>
        <w:t xml:space="preserve"> «Лучевая терапия»</w:t>
      </w:r>
    </w:p>
    <w:p w:rsidR="00B5647B" w:rsidRDefault="00B5647B" w:rsidP="00B5647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Дисциплина: «</w:t>
      </w:r>
      <w:r w:rsidR="00271164">
        <w:rPr>
          <w:rFonts w:ascii="Times New Roman" w:hAnsi="Times New Roman" w:cs="Times New Roman"/>
          <w:sz w:val="28"/>
          <w:szCs w:val="28"/>
        </w:rPr>
        <w:t>Онкология</w:t>
      </w:r>
      <w:r w:rsidRPr="0033427F">
        <w:rPr>
          <w:rFonts w:ascii="Times New Roman" w:hAnsi="Times New Roman" w:cs="Times New Roman"/>
          <w:sz w:val="28"/>
          <w:szCs w:val="28"/>
        </w:rPr>
        <w:t xml:space="preserve"> в стационаре»</w:t>
      </w:r>
    </w:p>
    <w:p w:rsidR="00B5647B" w:rsidRDefault="00B5647B" w:rsidP="00B5647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 xml:space="preserve">Объем учебных часов: </w:t>
      </w:r>
      <w:r w:rsidR="00271164">
        <w:rPr>
          <w:rFonts w:ascii="Times New Roman" w:hAnsi="Times New Roman" w:cs="Times New Roman"/>
          <w:sz w:val="28"/>
          <w:szCs w:val="28"/>
        </w:rPr>
        <w:t>360</w:t>
      </w:r>
      <w:r w:rsidRPr="0033427F">
        <w:rPr>
          <w:rFonts w:ascii="Times New Roman" w:hAnsi="Times New Roman" w:cs="Times New Roman"/>
          <w:sz w:val="28"/>
          <w:szCs w:val="28"/>
        </w:rPr>
        <w:t xml:space="preserve"> часов / </w:t>
      </w:r>
      <w:r w:rsidR="00271164">
        <w:rPr>
          <w:rFonts w:ascii="Times New Roman" w:hAnsi="Times New Roman" w:cs="Times New Roman"/>
          <w:sz w:val="28"/>
          <w:szCs w:val="28"/>
        </w:rPr>
        <w:t>8</w:t>
      </w:r>
      <w:r w:rsidRPr="0033427F">
        <w:rPr>
          <w:rFonts w:ascii="Times New Roman" w:hAnsi="Times New Roman" w:cs="Times New Roman"/>
          <w:sz w:val="28"/>
          <w:szCs w:val="28"/>
        </w:rPr>
        <w:t xml:space="preserve"> кредитов</w:t>
      </w:r>
    </w:p>
    <w:p w:rsidR="00B5647B" w:rsidRPr="0033427F" w:rsidRDefault="00B5647B" w:rsidP="00B5647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Сведения о преподавателях</w:t>
      </w:r>
    </w:p>
    <w:p w:rsidR="00F36B58" w:rsidRDefault="00F36B58" w:rsidP="00F3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247"/>
        <w:gridCol w:w="2268"/>
      </w:tblGrid>
      <w:tr w:rsidR="00B5647B" w:rsidRPr="003076DE" w:rsidTr="00F36B58">
        <w:tc>
          <w:tcPr>
            <w:tcW w:w="56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2268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интересы</w:t>
            </w:r>
          </w:p>
        </w:tc>
      </w:tr>
      <w:tr w:rsidR="00B5647B" w:rsidRPr="003076DE" w:rsidTr="00F36B58">
        <w:tc>
          <w:tcPr>
            <w:tcW w:w="56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647B" w:rsidRPr="003076DE" w:rsidRDefault="00B5647B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Тельгузиева</w:t>
            </w:r>
            <w:proofErr w:type="spellEnd"/>
          </w:p>
          <w:p w:rsidR="00B5647B" w:rsidRPr="003076DE" w:rsidRDefault="00B5647B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</w:p>
        </w:tc>
        <w:tc>
          <w:tcPr>
            <w:tcW w:w="2835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Председатель радиологического совета</w:t>
            </w:r>
          </w:p>
        </w:tc>
        <w:tc>
          <w:tcPr>
            <w:tcW w:w="124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2268" w:type="dxa"/>
          </w:tcPr>
          <w:p w:rsidR="00F36B58" w:rsidRDefault="00F36B58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Онкология,</w:t>
            </w:r>
          </w:p>
          <w:p w:rsidR="00B5647B" w:rsidRPr="003076DE" w:rsidRDefault="00F36B58" w:rsidP="00F3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647B">
              <w:rPr>
                <w:rFonts w:ascii="Times New Roman" w:hAnsi="Times New Roman" w:cs="Times New Roman"/>
                <w:sz w:val="24"/>
                <w:szCs w:val="24"/>
              </w:rPr>
              <w:t>учевая терапия</w:t>
            </w:r>
          </w:p>
        </w:tc>
      </w:tr>
      <w:tr w:rsidR="00B5647B" w:rsidRPr="003076DE" w:rsidTr="00F36B58">
        <w:tc>
          <w:tcPr>
            <w:tcW w:w="56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5647B" w:rsidRDefault="00B5647B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47B" w:rsidRPr="003076DE" w:rsidRDefault="00B5647B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Досболовна</w:t>
            </w:r>
            <w:proofErr w:type="spellEnd"/>
          </w:p>
        </w:tc>
        <w:tc>
          <w:tcPr>
            <w:tcW w:w="2835" w:type="dxa"/>
          </w:tcPr>
          <w:p w:rsidR="00B5647B" w:rsidRPr="003076DE" w:rsidRDefault="00B5647B" w:rsidP="00F3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Дневной стационар</w:t>
            </w:r>
            <w:r w:rsidR="00F36B58">
              <w:rPr>
                <w:rFonts w:ascii="Times New Roman" w:hAnsi="Times New Roman" w:cs="Times New Roman"/>
                <w:sz w:val="24"/>
                <w:szCs w:val="24"/>
              </w:rPr>
              <w:t xml:space="preserve"> ЛТ</w:t>
            </w:r>
          </w:p>
        </w:tc>
        <w:tc>
          <w:tcPr>
            <w:tcW w:w="124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268" w:type="dxa"/>
          </w:tcPr>
          <w:p w:rsidR="00F36B58" w:rsidRDefault="00F36B58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Онкология,</w:t>
            </w:r>
          </w:p>
          <w:p w:rsidR="00B5647B" w:rsidRPr="003076DE" w:rsidRDefault="00F36B58" w:rsidP="00F3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647B">
              <w:rPr>
                <w:rFonts w:ascii="Times New Roman" w:hAnsi="Times New Roman" w:cs="Times New Roman"/>
                <w:sz w:val="24"/>
                <w:szCs w:val="24"/>
              </w:rPr>
              <w:t>учевая терапия</w:t>
            </w:r>
          </w:p>
        </w:tc>
      </w:tr>
      <w:tr w:rsidR="00B5647B" w:rsidRPr="003076DE" w:rsidTr="00F36B58">
        <w:tc>
          <w:tcPr>
            <w:tcW w:w="567" w:type="dxa"/>
          </w:tcPr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5647B" w:rsidRDefault="00B5647B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  <w:p w:rsidR="00B5647B" w:rsidRPr="003076DE" w:rsidRDefault="00B5647B" w:rsidP="00127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835" w:type="dxa"/>
          </w:tcPr>
          <w:p w:rsidR="00B5647B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терапевт</w:t>
            </w:r>
          </w:p>
          <w:p w:rsidR="00B5647B" w:rsidRPr="003076DE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</w:p>
        </w:tc>
        <w:tc>
          <w:tcPr>
            <w:tcW w:w="1247" w:type="dxa"/>
          </w:tcPr>
          <w:p w:rsidR="00B5647B" w:rsidRPr="00AE373C" w:rsidRDefault="00B5647B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268" w:type="dxa"/>
          </w:tcPr>
          <w:p w:rsidR="00F36B58" w:rsidRDefault="00F36B58" w:rsidP="0012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Онкология,</w:t>
            </w:r>
          </w:p>
          <w:p w:rsidR="00B5647B" w:rsidRPr="003076DE" w:rsidRDefault="00F36B58" w:rsidP="00F3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647B">
              <w:rPr>
                <w:rFonts w:ascii="Times New Roman" w:hAnsi="Times New Roman" w:cs="Times New Roman"/>
                <w:sz w:val="24"/>
                <w:szCs w:val="24"/>
              </w:rPr>
              <w:t>учевая терапия</w:t>
            </w:r>
          </w:p>
        </w:tc>
      </w:tr>
    </w:tbl>
    <w:p w:rsidR="00B5647B" w:rsidRPr="003076DE" w:rsidRDefault="00B5647B" w:rsidP="00B564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7B" w:rsidRPr="00357C6D" w:rsidRDefault="00B5647B" w:rsidP="00B5647B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C6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B5647B" w:rsidRDefault="00B5647B" w:rsidP="00B564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Тельгузиева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Ж.А.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8 777 590 22 33 (</w:t>
      </w:r>
      <w:r w:rsidR="009F288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241A07">
        <w:rPr>
          <w:rFonts w:ascii="Times New Roman" w:hAnsi="Times New Roman" w:cs="Times New Roman"/>
          <w:sz w:val="28"/>
          <w:szCs w:val="28"/>
        </w:rPr>
        <w:t>27@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24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7B" w:rsidRPr="00241A07" w:rsidRDefault="00B5647B" w:rsidP="00B564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Савхатова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А.Д.: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8 707 985 74 39 (</w:t>
      </w:r>
      <w:r w:rsidR="009F288D">
        <w:rPr>
          <w:rFonts w:ascii="Times New Roman" w:hAnsi="Times New Roman" w:cs="Times New Roman"/>
          <w:sz w:val="28"/>
          <w:szCs w:val="28"/>
        </w:rPr>
        <w:t>тел</w:t>
      </w:r>
      <w:r w:rsidRPr="00241A07">
        <w:rPr>
          <w:rFonts w:ascii="Times New Roman" w:hAnsi="Times New Roman" w:cs="Times New Roman"/>
          <w:sz w:val="28"/>
          <w:szCs w:val="28"/>
        </w:rPr>
        <w:t xml:space="preserve">), 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1A0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akma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10@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5647B" w:rsidRDefault="00B5647B" w:rsidP="00B5647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Ишкинин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Е.И.: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A07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233 29 63 (</w:t>
      </w:r>
      <w:r w:rsidR="009F288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ishkininy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@gmail.com</w:t>
        </w:r>
      </w:hyperlink>
    </w:p>
    <w:p w:rsidR="00B5647B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7B" w:rsidRPr="00B5647B" w:rsidRDefault="00B5647B" w:rsidP="00B5647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1F">
        <w:rPr>
          <w:rFonts w:ascii="Times New Roman" w:hAnsi="Times New Roman" w:cs="Times New Roman"/>
          <w:sz w:val="28"/>
          <w:szCs w:val="28"/>
        </w:rPr>
        <w:t>Политика и процедуры. Политика дисциплины заключается в последовательном и целенаправленном осуществлении учебного процесса. Требования преподавателей к резидентам основаны на общих принцип</w:t>
      </w:r>
      <w:r>
        <w:rPr>
          <w:rFonts w:ascii="Times New Roman" w:hAnsi="Times New Roman" w:cs="Times New Roman"/>
          <w:sz w:val="28"/>
          <w:szCs w:val="28"/>
        </w:rPr>
        <w:t>ах обучения в высших учебных зав</w:t>
      </w:r>
      <w:r w:rsidRPr="00B5647B">
        <w:rPr>
          <w:rFonts w:ascii="Times New Roman" w:hAnsi="Times New Roman" w:cs="Times New Roman"/>
          <w:sz w:val="28"/>
          <w:szCs w:val="28"/>
        </w:rPr>
        <w:t>едениях РК: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форма одежды: стандартный медицинский халат или хирургическая форма; сменная обувь; медицинская маска (иметь с собой)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трудовой дисциплины в базовых учреждениях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учебном процессе (подготовка теоретического материала, решение ситуационных задач и тестов, освоение практических навыков); посещение занятий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выполнение ночных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 планом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ведение общей и специализированной медицинской документации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самосовершенствование (работа в библиотеке и с интернетом)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принципов врачебной этики и деонтологии по отношению к пациентам и коллегам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наставников и заведующего отделением о временной нетрудоспособности или другой причине отсутствия на рабочем месте</w:t>
      </w:r>
    </w:p>
    <w:p w:rsidR="00B5647B" w:rsidRDefault="00B5647B" w:rsidP="00AB578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штрафные меры: при пропуске 3-х занятий по неуважительной причине отработка в виде ночного дежурства и подготовка презентаций по темам пропущенных занятий с последующей ее защитой. Пропуски занятий по уважительным причинам отрабатываются самостоятельной подготовкой с защитой презентации по пропущенным темам.</w:t>
      </w:r>
    </w:p>
    <w:p w:rsidR="00B5647B" w:rsidRDefault="00B5647B" w:rsidP="00B5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7B" w:rsidRPr="00DB26BD" w:rsidRDefault="00B5647B" w:rsidP="00B5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t>2 Программа</w:t>
      </w:r>
    </w:p>
    <w:p w:rsidR="00B5647B" w:rsidRPr="007D49E0" w:rsidRDefault="00B5647B" w:rsidP="00B5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2.1 Введение</w:t>
      </w:r>
    </w:p>
    <w:p w:rsidR="00B5647B" w:rsidRPr="00E40222" w:rsidRDefault="00B5647B" w:rsidP="00E40222">
      <w:pPr>
        <w:spacing w:after="0" w:line="240" w:lineRule="auto"/>
        <w:ind w:firstLine="567"/>
        <w:jc w:val="both"/>
        <w:rPr>
          <w:rStyle w:val="a7"/>
          <w:rFonts w:eastAsiaTheme="minorHAnsi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медицинских кадров, обладающих современными знаниями, умениями и практическими навыками, достаточными для оказания квалифицированной лечебно-диагностической помощи, является важной государственной задачей, решение которой возможно только в условиях непрерывного последипломного образования. Подготовка квалифицированных врачей – лучевых терапевтов является сложной и актуальной проблемой.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Данная программа включает объем современных знаний, умений и навыков у резидента по основной </w:t>
      </w:r>
      <w:r w:rsidR="00B54D66">
        <w:rPr>
          <w:rFonts w:ascii="Times New Roman" w:hAnsi="Times New Roman" w:cs="Times New Roman"/>
          <w:sz w:val="28"/>
          <w:szCs w:val="28"/>
        </w:rPr>
        <w:t xml:space="preserve">(лучевая терапия) и смежной (онкология) специальностям </w:t>
      </w:r>
      <w:r>
        <w:rPr>
          <w:rFonts w:ascii="Times New Roman" w:hAnsi="Times New Roman" w:cs="Times New Roman"/>
          <w:sz w:val="28"/>
          <w:szCs w:val="28"/>
        </w:rPr>
        <w:t>на основании принципов доказательной медицины с подготовкой квалифицированных врачебных кадров радиологического профиля.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настоящей дисциплине </w:t>
      </w:r>
      <w:r w:rsidR="00E402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вопросы</w:t>
      </w:r>
      <w:r w:rsidRPr="007D49E0">
        <w:rPr>
          <w:rFonts w:ascii="Times New Roman" w:hAnsi="Times New Roman" w:cs="Times New Roman"/>
        </w:rPr>
        <w:t xml:space="preserve"> </w:t>
      </w:r>
      <w:r w:rsidRPr="007D49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9E0">
        <w:rPr>
          <w:rFonts w:ascii="Times New Roman" w:hAnsi="Times New Roman" w:cs="Times New Roman"/>
          <w:sz w:val="28"/>
          <w:szCs w:val="28"/>
        </w:rPr>
        <w:t xml:space="preserve"> </w:t>
      </w:r>
      <w:r w:rsidR="00E40222">
        <w:rPr>
          <w:rFonts w:ascii="Times New Roman" w:hAnsi="Times New Roman" w:cs="Times New Roman"/>
          <w:sz w:val="28"/>
          <w:szCs w:val="28"/>
        </w:rPr>
        <w:t>онкологической службы</w:t>
      </w:r>
      <w:r w:rsidRPr="007D49E0">
        <w:rPr>
          <w:rFonts w:ascii="Times New Roman" w:hAnsi="Times New Roman" w:cs="Times New Roman"/>
          <w:sz w:val="28"/>
          <w:szCs w:val="28"/>
        </w:rPr>
        <w:t xml:space="preserve"> в медицинских учреждениях РК. Подробно освящены вопросы </w:t>
      </w:r>
      <w:r w:rsidR="00E40222">
        <w:rPr>
          <w:rFonts w:ascii="Times New Roman" w:hAnsi="Times New Roman" w:cs="Times New Roman"/>
          <w:sz w:val="28"/>
          <w:szCs w:val="28"/>
        </w:rPr>
        <w:t xml:space="preserve">клиники, диагностики и основные принципы специализированного лечения злокачественных опухолей различных локализаций. </w:t>
      </w:r>
    </w:p>
    <w:p w:rsidR="00B5647B" w:rsidRDefault="00B5647B" w:rsidP="00B56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47B" w:rsidRDefault="00B5647B" w:rsidP="00B5647B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2.2 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D49E0">
        <w:rPr>
          <w:rFonts w:ascii="Times New Roman" w:hAnsi="Times New Roman" w:cs="Times New Roman"/>
          <w:sz w:val="28"/>
          <w:szCs w:val="28"/>
        </w:rPr>
        <w:t xml:space="preserve">риобретение и совершенствование теоретических и практических знаний по </w:t>
      </w:r>
      <w:r w:rsidR="00E40222">
        <w:rPr>
          <w:rFonts w:ascii="Times New Roman" w:hAnsi="Times New Roman" w:cs="Times New Roman"/>
          <w:sz w:val="28"/>
          <w:szCs w:val="28"/>
        </w:rPr>
        <w:t>общей онкологии</w:t>
      </w:r>
      <w:r w:rsidRPr="007D49E0">
        <w:rPr>
          <w:rFonts w:ascii="Times New Roman" w:hAnsi="Times New Roman" w:cs="Times New Roman"/>
          <w:sz w:val="28"/>
          <w:szCs w:val="28"/>
        </w:rPr>
        <w:t>.</w:t>
      </w:r>
    </w:p>
    <w:p w:rsidR="00B5647B" w:rsidRDefault="00B5647B" w:rsidP="00B5647B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B5647B" w:rsidRPr="007D49E0" w:rsidRDefault="00B5647B" w:rsidP="00B5647B">
      <w:pPr>
        <w:pStyle w:val="a3"/>
        <w:numPr>
          <w:ilvl w:val="1"/>
          <w:numId w:val="3"/>
        </w:numPr>
        <w:spacing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E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B54D66" w:rsidRPr="00B54D66" w:rsidRDefault="00B5647B" w:rsidP="00B54D66">
      <w:pPr>
        <w:pStyle w:val="a3"/>
        <w:widowControl w:val="0"/>
        <w:numPr>
          <w:ilvl w:val="0"/>
          <w:numId w:val="14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6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62F2A" w:rsidRPr="00B54D66">
        <w:rPr>
          <w:rFonts w:ascii="Times New Roman" w:hAnsi="Times New Roman" w:cs="Times New Roman"/>
          <w:sz w:val="28"/>
          <w:szCs w:val="28"/>
        </w:rPr>
        <w:t>общие</w:t>
      </w:r>
      <w:r w:rsidRPr="00B54D66">
        <w:rPr>
          <w:rFonts w:ascii="Times New Roman" w:hAnsi="Times New Roman" w:cs="Times New Roman"/>
          <w:sz w:val="28"/>
          <w:szCs w:val="28"/>
        </w:rPr>
        <w:t xml:space="preserve"> знания по</w:t>
      </w:r>
      <w:r w:rsidR="00562F2A" w:rsidRPr="00B54D66">
        <w:rPr>
          <w:rFonts w:ascii="Times New Roman" w:hAnsi="Times New Roman" w:cs="Times New Roman"/>
          <w:sz w:val="28"/>
          <w:szCs w:val="28"/>
        </w:rPr>
        <w:t xml:space="preserve"> онкологии (этиология, патогенез, профилактика, симптоматика, классификация, дифференциальная диагностика различных форм злокачественных новообразований и предопухолевых процессов).</w:t>
      </w:r>
    </w:p>
    <w:p w:rsidR="00B54D66" w:rsidRPr="00B54D66" w:rsidRDefault="00562F2A" w:rsidP="00B54D66">
      <w:pPr>
        <w:pStyle w:val="a3"/>
        <w:widowControl w:val="0"/>
        <w:numPr>
          <w:ilvl w:val="0"/>
          <w:numId w:val="14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66">
        <w:rPr>
          <w:rFonts w:ascii="Times New Roman" w:hAnsi="Times New Roman" w:cs="Times New Roman"/>
          <w:sz w:val="28"/>
          <w:szCs w:val="28"/>
        </w:rPr>
        <w:t>Формировать знания и овладеть методами клинического обследования и объема диагностических мероприятий для выявления злокачественных новообразований.</w:t>
      </w:r>
    </w:p>
    <w:p w:rsidR="00B5647B" w:rsidRPr="00B54D66" w:rsidRDefault="00B5647B" w:rsidP="00B54D66">
      <w:pPr>
        <w:pStyle w:val="a3"/>
        <w:widowControl w:val="0"/>
        <w:numPr>
          <w:ilvl w:val="0"/>
          <w:numId w:val="14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D66">
        <w:rPr>
          <w:rFonts w:ascii="Times New Roman" w:hAnsi="Times New Roman" w:cs="Times New Roman"/>
          <w:sz w:val="28"/>
          <w:szCs w:val="28"/>
        </w:rPr>
        <w:t xml:space="preserve">Формировать знания по </w:t>
      </w:r>
      <w:r w:rsidR="00562F2A" w:rsidRPr="00B54D66">
        <w:rPr>
          <w:rFonts w:ascii="Times New Roman" w:hAnsi="Times New Roman" w:cs="Times New Roman"/>
          <w:sz w:val="28"/>
          <w:szCs w:val="28"/>
        </w:rPr>
        <w:t>принципам лечения злокачественных новообразований в целом, а также отдельных локализаций.</w:t>
      </w:r>
    </w:p>
    <w:p w:rsidR="00B54D66" w:rsidRDefault="00B54D66" w:rsidP="00B54D66">
      <w:pPr>
        <w:pStyle w:val="a3"/>
        <w:widowControl w:val="0"/>
        <w:spacing w:after="0" w:line="240" w:lineRule="auto"/>
        <w:ind w:left="0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B54D66" w:rsidRDefault="00B54D66" w:rsidP="00B54D66">
      <w:pPr>
        <w:pStyle w:val="a3"/>
        <w:widowControl w:val="0"/>
        <w:spacing w:after="0" w:line="240" w:lineRule="auto"/>
        <w:ind w:left="0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B54D66" w:rsidRPr="007D49E0" w:rsidRDefault="00B54D66" w:rsidP="00B54D66">
      <w:pPr>
        <w:pStyle w:val="a3"/>
        <w:widowControl w:val="0"/>
        <w:spacing w:after="0" w:line="240" w:lineRule="auto"/>
        <w:ind w:left="0" w:right="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6B53" w:rsidRPr="00357C6D" w:rsidRDefault="002F6B53" w:rsidP="002F6B5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357C6D">
        <w:rPr>
          <w:rFonts w:ascii="Times New Roman" w:hAnsi="Times New Roman" w:cs="Times New Roman"/>
          <w:b/>
          <w:sz w:val="28"/>
          <w:szCs w:val="28"/>
        </w:rPr>
        <w:t>Самостоятельная работа (СРР, СРРП)</w:t>
      </w:r>
    </w:p>
    <w:p w:rsidR="002F6B53" w:rsidRDefault="002F6B53" w:rsidP="002F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759"/>
        <w:gridCol w:w="1696"/>
      </w:tblGrid>
      <w:tr w:rsidR="002F6B53" w:rsidRPr="009679F0" w:rsidTr="0081727F">
        <w:tc>
          <w:tcPr>
            <w:tcW w:w="458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59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СРР</w:t>
            </w:r>
          </w:p>
        </w:tc>
        <w:tc>
          <w:tcPr>
            <w:tcW w:w="1696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Участие в поликлиническом приеме больных с оформлением направлений на специализированное лечение в приемно-консультативном отделении института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клинических разборах </w:t>
            </w:r>
            <w:r w:rsidR="003E2D67"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онкологических 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больных 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прием и </w:t>
            </w:r>
            <w:proofErr w:type="spellStart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D67"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онкологических 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больных 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ведении медицинской документации </w:t>
            </w:r>
            <w:r w:rsidR="003E2D67" w:rsidRPr="009679F0">
              <w:rPr>
                <w:rFonts w:ascii="Times New Roman" w:hAnsi="Times New Roman" w:cs="Times New Roman"/>
                <w:sz w:val="28"/>
                <w:szCs w:val="28"/>
              </w:rPr>
              <w:t>больных онкологического профиля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Изучение отдельных тем с помощью слайдов и других учебных пособий</w:t>
            </w:r>
            <w:r w:rsidR="003E2D67" w:rsidRPr="009679F0">
              <w:rPr>
                <w:sz w:val="28"/>
                <w:szCs w:val="28"/>
              </w:rPr>
              <w:t xml:space="preserve"> (рак легкого и опухоли средостения; опухоли головы и шеи; рак кожи, меланома; </w:t>
            </w:r>
            <w:proofErr w:type="spellStart"/>
            <w:r w:rsidR="003E2D67" w:rsidRPr="009679F0">
              <w:rPr>
                <w:sz w:val="28"/>
                <w:szCs w:val="28"/>
              </w:rPr>
              <w:t>колоректальный</w:t>
            </w:r>
            <w:proofErr w:type="spellEnd"/>
            <w:r w:rsidR="003E2D67" w:rsidRPr="009679F0">
              <w:rPr>
                <w:sz w:val="28"/>
                <w:szCs w:val="28"/>
              </w:rPr>
              <w:t xml:space="preserve"> рак; онкогинекологические опухоли; рак молочной железы; опухоли мочеполовых органов; опухоли ЦНС; </w:t>
            </w:r>
            <w:proofErr w:type="spellStart"/>
            <w:r w:rsidR="003E2D67" w:rsidRPr="009679F0">
              <w:rPr>
                <w:sz w:val="28"/>
                <w:szCs w:val="28"/>
              </w:rPr>
              <w:t>гемабластозы</w:t>
            </w:r>
            <w:proofErr w:type="spellEnd"/>
            <w:r w:rsidR="003E2D67" w:rsidRPr="009679F0">
              <w:rPr>
                <w:sz w:val="28"/>
                <w:szCs w:val="28"/>
              </w:rPr>
              <w:t>)</w:t>
            </w:r>
            <w:r w:rsidRPr="009679F0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pStyle w:val="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Рефераты:</w:t>
            </w:r>
          </w:p>
          <w:p w:rsidR="002F6B53" w:rsidRPr="009679F0" w:rsidRDefault="003E2D67" w:rsidP="00B54D66">
            <w:pPr>
              <w:pStyle w:val="4"/>
              <w:shd w:val="clear" w:color="auto" w:fill="auto"/>
              <w:tabs>
                <w:tab w:val="left" w:pos="326"/>
              </w:tabs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- Рак молочной железы</w:t>
            </w:r>
            <w:r w:rsidR="002F6B53" w:rsidRPr="009679F0">
              <w:rPr>
                <w:sz w:val="28"/>
                <w:szCs w:val="28"/>
              </w:rPr>
              <w:t>.</w:t>
            </w:r>
          </w:p>
          <w:p w:rsidR="002F6B53" w:rsidRPr="009679F0" w:rsidRDefault="003E2D67" w:rsidP="00B54D66">
            <w:pPr>
              <w:pStyle w:val="4"/>
              <w:shd w:val="clear" w:color="auto" w:fill="auto"/>
              <w:tabs>
                <w:tab w:val="left" w:pos="355"/>
              </w:tabs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 xml:space="preserve">- </w:t>
            </w:r>
            <w:proofErr w:type="spellStart"/>
            <w:r w:rsidRPr="009679F0">
              <w:rPr>
                <w:sz w:val="28"/>
                <w:szCs w:val="28"/>
              </w:rPr>
              <w:t>Колоректальный</w:t>
            </w:r>
            <w:proofErr w:type="spellEnd"/>
            <w:r w:rsidRPr="009679F0">
              <w:rPr>
                <w:sz w:val="28"/>
                <w:szCs w:val="28"/>
              </w:rPr>
              <w:t xml:space="preserve"> рак</w:t>
            </w:r>
            <w:r w:rsidR="002F6B53" w:rsidRPr="009679F0">
              <w:rPr>
                <w:sz w:val="28"/>
                <w:szCs w:val="28"/>
              </w:rPr>
              <w:t>.</w:t>
            </w:r>
          </w:p>
          <w:p w:rsidR="002F6B53" w:rsidRPr="009679F0" w:rsidRDefault="003E2D67" w:rsidP="00B54D66">
            <w:pPr>
              <w:pStyle w:val="4"/>
              <w:shd w:val="clear" w:color="auto" w:fill="auto"/>
              <w:tabs>
                <w:tab w:val="left" w:pos="341"/>
              </w:tabs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- Рак предстательной железы</w:t>
            </w:r>
            <w:r w:rsidR="002F6B53" w:rsidRPr="009679F0">
              <w:rPr>
                <w:sz w:val="28"/>
                <w:szCs w:val="28"/>
              </w:rPr>
              <w:t>.</w:t>
            </w:r>
          </w:p>
          <w:p w:rsidR="002F6B53" w:rsidRDefault="003E2D67" w:rsidP="00B54D66">
            <w:pPr>
              <w:pStyle w:val="4"/>
              <w:shd w:val="clear" w:color="auto" w:fill="auto"/>
              <w:tabs>
                <w:tab w:val="left" w:pos="341"/>
              </w:tabs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 xml:space="preserve">- Саркома </w:t>
            </w:r>
            <w:proofErr w:type="spellStart"/>
            <w:r w:rsidRPr="009679F0">
              <w:rPr>
                <w:sz w:val="28"/>
                <w:szCs w:val="28"/>
              </w:rPr>
              <w:t>Юинга</w:t>
            </w:r>
            <w:proofErr w:type="spellEnd"/>
            <w:r w:rsidR="002F6B53" w:rsidRPr="009679F0">
              <w:rPr>
                <w:sz w:val="28"/>
                <w:szCs w:val="28"/>
              </w:rPr>
              <w:t>.</w:t>
            </w:r>
          </w:p>
          <w:p w:rsidR="00013D70" w:rsidRPr="009679F0" w:rsidRDefault="00013D70" w:rsidP="00B54D66">
            <w:pPr>
              <w:pStyle w:val="4"/>
              <w:shd w:val="clear" w:color="auto" w:fill="auto"/>
              <w:tabs>
                <w:tab w:val="left" w:pos="34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Опухоль </w:t>
            </w:r>
            <w:proofErr w:type="spellStart"/>
            <w:r>
              <w:rPr>
                <w:sz w:val="28"/>
                <w:szCs w:val="28"/>
              </w:rPr>
              <w:t>Вильмса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F6B53" w:rsidRPr="009679F0" w:rsidRDefault="003E2D67" w:rsidP="00B54D66">
            <w:pPr>
              <w:pStyle w:val="4"/>
              <w:shd w:val="clear" w:color="auto" w:fill="auto"/>
              <w:tabs>
                <w:tab w:val="left" w:pos="341"/>
              </w:tabs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- Рак шейки матки</w:t>
            </w:r>
            <w:r w:rsidR="002F6B53" w:rsidRPr="009679F0">
              <w:rPr>
                <w:sz w:val="28"/>
                <w:szCs w:val="28"/>
              </w:rPr>
              <w:t>.</w:t>
            </w:r>
          </w:p>
          <w:p w:rsidR="002F6B53" w:rsidRDefault="003E2D67" w:rsidP="00B54D66">
            <w:pPr>
              <w:pStyle w:val="4"/>
              <w:shd w:val="clear" w:color="auto" w:fill="auto"/>
              <w:tabs>
                <w:tab w:val="left" w:pos="341"/>
              </w:tabs>
              <w:spacing w:line="240" w:lineRule="auto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-</w:t>
            </w:r>
            <w:r w:rsidR="00013D70">
              <w:rPr>
                <w:sz w:val="28"/>
                <w:szCs w:val="28"/>
              </w:rPr>
              <w:t xml:space="preserve"> Опухоли ЦНС</w:t>
            </w:r>
            <w:r w:rsidRPr="009679F0">
              <w:rPr>
                <w:sz w:val="28"/>
                <w:szCs w:val="28"/>
              </w:rPr>
              <w:t>.</w:t>
            </w:r>
          </w:p>
          <w:p w:rsidR="00013D70" w:rsidRPr="009679F0" w:rsidRDefault="00013D70" w:rsidP="00B54D66">
            <w:pPr>
              <w:pStyle w:val="4"/>
              <w:shd w:val="clear" w:color="auto" w:fill="auto"/>
              <w:tabs>
                <w:tab w:val="left" w:pos="34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Неходжкинская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лимфома</w:t>
            </w:r>
            <w:proofErr w:type="spellEnd"/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клинических ситуационных задач по </w:t>
            </w:r>
            <w:r w:rsidR="003E2D67" w:rsidRPr="009679F0">
              <w:rPr>
                <w:rFonts w:ascii="Times New Roman" w:hAnsi="Times New Roman" w:cs="Times New Roman"/>
                <w:sz w:val="28"/>
                <w:szCs w:val="28"/>
              </w:rPr>
              <w:t>общей онкологии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59" w:type="dxa"/>
          </w:tcPr>
          <w:p w:rsidR="002F6B53" w:rsidRPr="009679F0" w:rsidRDefault="00597865" w:rsidP="00B54D66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резидентов на учебной г</w:t>
            </w:r>
            <w:r w:rsidR="002F6B53" w:rsidRPr="009679F0">
              <w:rPr>
                <w:rFonts w:ascii="Times New Roman" w:hAnsi="Times New Roman" w:cs="Times New Roman"/>
                <w:sz w:val="28"/>
                <w:szCs w:val="28"/>
              </w:rPr>
              <w:t>руппе с последующим обсуждением отдельных тем по</w:t>
            </w:r>
            <w:r w:rsidR="004B2A79"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общей онкологии</w:t>
            </w:r>
          </w:p>
        </w:tc>
        <w:tc>
          <w:tcPr>
            <w:tcW w:w="1696" w:type="dxa"/>
          </w:tcPr>
          <w:p w:rsidR="002F6B53" w:rsidRPr="009679F0" w:rsidRDefault="002F6B53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докладов, презентаций на клинических, </w:t>
            </w:r>
            <w:proofErr w:type="gramStart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патолого-анатомических</w:t>
            </w:r>
            <w:proofErr w:type="gramEnd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консилиумах, консультациях и МДГ других клинических подразделений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в </w:t>
            </w:r>
            <w:proofErr w:type="gramStart"/>
            <w:r w:rsidR="004B2A79" w:rsidRPr="009679F0">
              <w:rPr>
                <w:rFonts w:ascii="Times New Roman" w:hAnsi="Times New Roman" w:cs="Times New Roman"/>
                <w:sz w:val="28"/>
                <w:szCs w:val="28"/>
              </w:rPr>
              <w:t>клинических</w:t>
            </w:r>
            <w:proofErr w:type="gramEnd"/>
            <w:r w:rsidR="004B2A79"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института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Работа в библиотеке, с интернетом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6B53" w:rsidRPr="009679F0" w:rsidTr="0081727F">
        <w:tc>
          <w:tcPr>
            <w:tcW w:w="458" w:type="dxa"/>
          </w:tcPr>
          <w:p w:rsidR="002F6B53" w:rsidRPr="009679F0" w:rsidRDefault="00186401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59" w:type="dxa"/>
          </w:tcPr>
          <w:p w:rsidR="002F6B53" w:rsidRPr="009679F0" w:rsidRDefault="002F6B53" w:rsidP="00B54D66">
            <w:pPr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</w:t>
            </w:r>
          </w:p>
        </w:tc>
        <w:tc>
          <w:tcPr>
            <w:tcW w:w="1696" w:type="dxa"/>
          </w:tcPr>
          <w:p w:rsidR="002F6B53" w:rsidRPr="009679F0" w:rsidRDefault="00ED439C" w:rsidP="00817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F6B53" w:rsidRPr="009679F0" w:rsidTr="0081727F">
        <w:tc>
          <w:tcPr>
            <w:tcW w:w="8217" w:type="dxa"/>
            <w:gridSpan w:val="2"/>
          </w:tcPr>
          <w:p w:rsidR="002F6B53" w:rsidRPr="009679F0" w:rsidRDefault="002F6B53" w:rsidP="0081727F">
            <w:pPr>
              <w:ind w:right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96" w:type="dxa"/>
          </w:tcPr>
          <w:p w:rsidR="002F6B53" w:rsidRPr="009679F0" w:rsidRDefault="002F6B53" w:rsidP="002F6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</w:tbl>
    <w:p w:rsidR="00B5647B" w:rsidRDefault="00B5647B" w:rsidP="00B5647B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B5647B" w:rsidRDefault="00B5647B" w:rsidP="00B5647B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1946B6">
        <w:rPr>
          <w:b/>
          <w:sz w:val="28"/>
          <w:szCs w:val="28"/>
        </w:rPr>
        <w:t xml:space="preserve">  Рекомендуемая литература</w:t>
      </w:r>
    </w:p>
    <w:p w:rsidR="00597865" w:rsidRPr="00597865" w:rsidRDefault="00597865" w:rsidP="00597865">
      <w:pPr>
        <w:pStyle w:val="3"/>
        <w:shd w:val="clear" w:color="auto" w:fill="auto"/>
        <w:spacing w:before="0" w:line="240" w:lineRule="auto"/>
        <w:ind w:left="375"/>
        <w:jc w:val="center"/>
        <w:rPr>
          <w:sz w:val="28"/>
          <w:szCs w:val="28"/>
          <w:u w:val="single"/>
        </w:rPr>
      </w:pPr>
      <w:r w:rsidRPr="00597865">
        <w:rPr>
          <w:sz w:val="28"/>
          <w:szCs w:val="28"/>
          <w:u w:val="single"/>
        </w:rPr>
        <w:t>Основная литература</w:t>
      </w:r>
    </w:p>
    <w:p w:rsidR="00B5647B" w:rsidRPr="001946B6" w:rsidRDefault="00B5647B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Давыдов М.П., Аксель Е.М. Статистика злокачественных новообразований в России и странах СН</w:t>
      </w:r>
      <w:proofErr w:type="gramStart"/>
      <w:r w:rsidRPr="001946B6">
        <w:rPr>
          <w:rStyle w:val="2"/>
          <w:rFonts w:eastAsia="Courier New"/>
          <w:sz w:val="28"/>
          <w:szCs w:val="28"/>
        </w:rPr>
        <w:t>Г-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Москва, 2010. </w:t>
      </w:r>
    </w:p>
    <w:p w:rsidR="00E95B3D" w:rsidRPr="00C942F1" w:rsidRDefault="00E95B3D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Залуцкий</w:t>
      </w:r>
      <w:proofErr w:type="spellEnd"/>
      <w:r>
        <w:rPr>
          <w:rStyle w:val="2"/>
          <w:rFonts w:eastAsia="Courier New"/>
          <w:sz w:val="28"/>
          <w:szCs w:val="28"/>
        </w:rPr>
        <w:t xml:space="preserve"> И.В. Онкология: учебное пособие – Минск</w:t>
      </w:r>
      <w:proofErr w:type="gramStart"/>
      <w:r>
        <w:rPr>
          <w:rStyle w:val="2"/>
          <w:rFonts w:eastAsia="Courier New"/>
          <w:sz w:val="28"/>
          <w:szCs w:val="28"/>
        </w:rPr>
        <w:t xml:space="preserve">.: </w:t>
      </w:r>
      <w:proofErr w:type="gramEnd"/>
      <w:r>
        <w:rPr>
          <w:rStyle w:val="2"/>
          <w:rFonts w:eastAsia="Courier New"/>
          <w:sz w:val="28"/>
          <w:szCs w:val="28"/>
        </w:rPr>
        <w:t>Высш.шк.,2007. – 703с.</w:t>
      </w:r>
    </w:p>
    <w:p w:rsidR="00C942F1" w:rsidRPr="00C942F1" w:rsidRDefault="00C942F1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 xml:space="preserve">М.Б. </w:t>
      </w:r>
      <w:proofErr w:type="spellStart"/>
      <w:r>
        <w:rPr>
          <w:rStyle w:val="2"/>
          <w:rFonts w:eastAsia="Courier New"/>
          <w:sz w:val="28"/>
          <w:szCs w:val="28"/>
        </w:rPr>
        <w:t>Белогурова</w:t>
      </w:r>
      <w:proofErr w:type="spellEnd"/>
      <w:r>
        <w:rPr>
          <w:rStyle w:val="2"/>
          <w:rFonts w:eastAsia="Courier New"/>
          <w:sz w:val="28"/>
          <w:szCs w:val="28"/>
        </w:rPr>
        <w:t xml:space="preserve"> Детская онкология (</w:t>
      </w:r>
      <w:proofErr w:type="gramStart"/>
      <w:r>
        <w:rPr>
          <w:rStyle w:val="2"/>
          <w:rFonts w:eastAsia="Courier New"/>
          <w:sz w:val="28"/>
          <w:szCs w:val="28"/>
        </w:rPr>
        <w:t>рук-во</w:t>
      </w:r>
      <w:proofErr w:type="gramEnd"/>
      <w:r>
        <w:rPr>
          <w:rStyle w:val="2"/>
          <w:rFonts w:eastAsia="Courier New"/>
          <w:sz w:val="28"/>
          <w:szCs w:val="28"/>
        </w:rPr>
        <w:t xml:space="preserve"> для врачей). – С-Пб, </w:t>
      </w:r>
      <w:proofErr w:type="spellStart"/>
      <w:r>
        <w:rPr>
          <w:rStyle w:val="2"/>
          <w:rFonts w:eastAsia="Courier New"/>
          <w:sz w:val="28"/>
          <w:szCs w:val="28"/>
        </w:rPr>
        <w:t>Спец</w:t>
      </w:r>
      <w:proofErr w:type="gramStart"/>
      <w:r>
        <w:rPr>
          <w:rStyle w:val="2"/>
          <w:rFonts w:eastAsia="Courier New"/>
          <w:sz w:val="28"/>
          <w:szCs w:val="28"/>
        </w:rPr>
        <w:t>.Л</w:t>
      </w:r>
      <w:proofErr w:type="gramEnd"/>
      <w:r>
        <w:rPr>
          <w:rStyle w:val="2"/>
          <w:rFonts w:eastAsia="Courier New"/>
          <w:sz w:val="28"/>
          <w:szCs w:val="28"/>
        </w:rPr>
        <w:t>ит</w:t>
      </w:r>
      <w:proofErr w:type="spellEnd"/>
      <w:r>
        <w:rPr>
          <w:rStyle w:val="2"/>
          <w:rFonts w:eastAsia="Courier New"/>
          <w:sz w:val="28"/>
          <w:szCs w:val="28"/>
        </w:rPr>
        <w:t xml:space="preserve">, </w:t>
      </w:r>
      <w:r>
        <w:rPr>
          <w:rStyle w:val="2"/>
          <w:rFonts w:eastAsia="Courier New"/>
          <w:sz w:val="28"/>
          <w:szCs w:val="28"/>
        </w:rPr>
        <w:lastRenderedPageBreak/>
        <w:t>2002. – 351с.</w:t>
      </w:r>
    </w:p>
    <w:p w:rsidR="000A193C" w:rsidRPr="000A193C" w:rsidRDefault="000A193C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Давыдов М.И., Ганцев Ш.Х. Онкология. – М.: Медицина, 2010 -920 с.</w:t>
      </w:r>
    </w:p>
    <w:p w:rsidR="000A193C" w:rsidRPr="000A193C" w:rsidRDefault="000A193C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Чиссов</w:t>
      </w:r>
      <w:proofErr w:type="spellEnd"/>
      <w:r>
        <w:rPr>
          <w:rStyle w:val="2"/>
          <w:rFonts w:eastAsia="Courier New"/>
          <w:sz w:val="28"/>
          <w:szCs w:val="28"/>
        </w:rPr>
        <w:t xml:space="preserve"> В.И., </w:t>
      </w:r>
      <w:proofErr w:type="spellStart"/>
      <w:r>
        <w:rPr>
          <w:rStyle w:val="2"/>
          <w:rFonts w:eastAsia="Courier New"/>
          <w:sz w:val="28"/>
          <w:szCs w:val="28"/>
        </w:rPr>
        <w:t>Дарьялова</w:t>
      </w:r>
      <w:proofErr w:type="spellEnd"/>
      <w:r>
        <w:rPr>
          <w:rStyle w:val="2"/>
          <w:rFonts w:eastAsia="Courier New"/>
          <w:sz w:val="28"/>
          <w:szCs w:val="28"/>
        </w:rPr>
        <w:t xml:space="preserve"> С.Л. Онкология. – М.; Медицина, 2007</w:t>
      </w:r>
    </w:p>
    <w:p w:rsidR="00C942F1" w:rsidRPr="00E95B3D" w:rsidRDefault="000A193C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Пальцев М.А., Аничков Н.М. Атлас патологии опухолей человека</w:t>
      </w:r>
      <w:r w:rsidRPr="000A193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- </w:t>
      </w:r>
      <w:r w:rsidRPr="000A1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Медицина, 2005. — 424 c.</w:t>
      </w:r>
      <w:r>
        <w:rPr>
          <w:rStyle w:val="2"/>
          <w:rFonts w:eastAsia="Courier New"/>
          <w:sz w:val="28"/>
          <w:szCs w:val="28"/>
        </w:rPr>
        <w:t xml:space="preserve"> </w:t>
      </w:r>
    </w:p>
    <w:p w:rsidR="00B5647B" w:rsidRPr="001946B6" w:rsidRDefault="00B5647B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Мёллер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Т.Б.,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Райф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Э. Атлас секционной анатомии человека на примере К</w:t>
      </w:r>
      <w:proofErr w:type="gramStart"/>
      <w:r w:rsidRPr="001946B6">
        <w:rPr>
          <w:rStyle w:val="2"/>
          <w:rFonts w:eastAsia="Courier New"/>
          <w:sz w:val="28"/>
          <w:szCs w:val="28"/>
        </w:rPr>
        <w:t>Т-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и</w:t>
      </w:r>
      <w:r w:rsidRPr="001946B6">
        <w:rPr>
          <w:rFonts w:ascii="Times New Roman" w:hAnsi="Times New Roman" w:cs="Times New Roman"/>
          <w:sz w:val="28"/>
          <w:szCs w:val="28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МРТ-срезов: в 3-х томах (пер. с англ.; под общ. Ред. Проф. Г.Е. Труфанова. - М.:</w:t>
      </w:r>
      <w:r w:rsidR="009679F0">
        <w:rPr>
          <w:rStyle w:val="2"/>
          <w:rFonts w:eastAsia="Courier New"/>
          <w:sz w:val="28"/>
          <w:szCs w:val="28"/>
        </w:rPr>
        <w:t xml:space="preserve">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МЕДпрес</w:t>
      </w:r>
      <w:proofErr w:type="gramStart"/>
      <w:r w:rsidRPr="001946B6">
        <w:rPr>
          <w:rStyle w:val="2"/>
          <w:rFonts w:eastAsia="Courier New"/>
          <w:sz w:val="28"/>
          <w:szCs w:val="28"/>
        </w:rPr>
        <w:t>с</w:t>
      </w:r>
      <w:proofErr w:type="spellEnd"/>
      <w:r w:rsidRPr="001946B6">
        <w:rPr>
          <w:rStyle w:val="2"/>
          <w:rFonts w:eastAsia="Courier New"/>
          <w:sz w:val="28"/>
          <w:szCs w:val="28"/>
        </w:rPr>
        <w:t>-</w:t>
      </w:r>
      <w:proofErr w:type="gramEnd"/>
      <w:r w:rsidRPr="001946B6">
        <w:rPr>
          <w:rStyle w:val="2"/>
          <w:rFonts w:eastAsia="Courier New"/>
          <w:sz w:val="28"/>
          <w:szCs w:val="28"/>
        </w:rPr>
        <w:t xml:space="preserve"> </w:t>
      </w:r>
      <w:proofErr w:type="spellStart"/>
      <w:r w:rsidRPr="001946B6">
        <w:rPr>
          <w:rStyle w:val="2"/>
          <w:rFonts w:eastAsia="Courier New"/>
          <w:sz w:val="28"/>
          <w:szCs w:val="28"/>
        </w:rPr>
        <w:t>информ</w:t>
      </w:r>
      <w:proofErr w:type="spellEnd"/>
      <w:r w:rsidRPr="001946B6">
        <w:rPr>
          <w:rStyle w:val="2"/>
          <w:rFonts w:eastAsia="Courier New"/>
          <w:sz w:val="28"/>
          <w:szCs w:val="28"/>
        </w:rPr>
        <w:t>, 2008.</w:t>
      </w:r>
    </w:p>
    <w:p w:rsidR="00B5647B" w:rsidRPr="001946B6" w:rsidRDefault="00B5647B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МКБ</w:t>
      </w:r>
      <w:r w:rsidRPr="001946B6">
        <w:rPr>
          <w:rStyle w:val="2"/>
          <w:rFonts w:eastAsia="Courier New"/>
          <w:sz w:val="28"/>
          <w:szCs w:val="28"/>
          <w:lang w:val="en-US"/>
        </w:rPr>
        <w:t>-10 (</w:t>
      </w:r>
      <w:r w:rsidRPr="001946B6">
        <w:rPr>
          <w:rStyle w:val="2"/>
          <w:rFonts w:eastAsia="Courier New"/>
          <w:sz w:val="28"/>
          <w:szCs w:val="28"/>
        </w:rPr>
        <w:t>онкологическая</w:t>
      </w:r>
      <w:r w:rsidRPr="001946B6">
        <w:rPr>
          <w:rStyle w:val="2"/>
          <w:rFonts w:eastAsia="Courier New"/>
          <w:sz w:val="28"/>
          <w:szCs w:val="28"/>
          <w:lang w:val="en-US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патология</w:t>
      </w:r>
      <w:r w:rsidRPr="001946B6">
        <w:rPr>
          <w:rStyle w:val="2"/>
          <w:rFonts w:eastAsia="Courier New"/>
          <w:sz w:val="28"/>
          <w:szCs w:val="28"/>
          <w:lang w:val="en-US"/>
        </w:rPr>
        <w:t>), 10-</w:t>
      </w:r>
      <w:r w:rsidRPr="001946B6">
        <w:rPr>
          <w:rStyle w:val="2"/>
          <w:rFonts w:eastAsia="Courier New"/>
          <w:sz w:val="28"/>
          <w:szCs w:val="28"/>
        </w:rPr>
        <w:t>й</w:t>
      </w:r>
      <w:r w:rsidRPr="001946B6">
        <w:rPr>
          <w:rStyle w:val="2"/>
          <w:rFonts w:eastAsia="Courier New"/>
          <w:sz w:val="28"/>
          <w:szCs w:val="28"/>
          <w:lang w:val="en-US"/>
        </w:rPr>
        <w:t xml:space="preserve"> </w:t>
      </w:r>
      <w:r w:rsidRPr="001946B6">
        <w:rPr>
          <w:rStyle w:val="2"/>
          <w:rFonts w:eastAsia="Courier New"/>
          <w:sz w:val="28"/>
          <w:szCs w:val="28"/>
        </w:rPr>
        <w:t>пересмотр</w:t>
      </w:r>
      <w:r w:rsidRPr="001946B6">
        <w:rPr>
          <w:rStyle w:val="2"/>
          <w:rFonts w:eastAsia="Courier New"/>
          <w:sz w:val="28"/>
          <w:szCs w:val="28"/>
          <w:lang w:val="en-US"/>
        </w:rPr>
        <w:t xml:space="preserve"> //International Statistical</w:t>
      </w:r>
      <w:r w:rsidRPr="00194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6B6">
        <w:rPr>
          <w:rStyle w:val="2"/>
          <w:rFonts w:eastAsia="Courier New"/>
          <w:sz w:val="28"/>
          <w:szCs w:val="28"/>
          <w:lang w:val="en-US"/>
        </w:rPr>
        <w:t>Classification of Diseases and Related Health Problems. Tenth Revision. Volume 1. - World Health Organization. - Geneva, 1992.</w:t>
      </w:r>
    </w:p>
    <w:p w:rsidR="00B5647B" w:rsidRPr="001946B6" w:rsidRDefault="00B5647B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 w:rsidRPr="001946B6">
        <w:rPr>
          <w:rStyle w:val="2"/>
          <w:rFonts w:eastAsia="Courier New"/>
          <w:sz w:val="28"/>
          <w:szCs w:val="28"/>
        </w:rPr>
        <w:t>Нургазиев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К.Ш., </w:t>
      </w:r>
      <w:proofErr w:type="spellStart"/>
      <w:r w:rsidRPr="001946B6">
        <w:rPr>
          <w:rStyle w:val="2"/>
          <w:rFonts w:eastAsia="Courier New"/>
          <w:sz w:val="28"/>
          <w:szCs w:val="28"/>
        </w:rPr>
        <w:t>Сейтказина</w:t>
      </w:r>
      <w:proofErr w:type="spellEnd"/>
      <w:r w:rsidRPr="001946B6">
        <w:rPr>
          <w:rStyle w:val="2"/>
          <w:rFonts w:eastAsia="Courier New"/>
          <w:sz w:val="28"/>
          <w:szCs w:val="28"/>
        </w:rPr>
        <w:t xml:space="preserve"> Г.Д. и др. Показатели онкологической службы Республики Казахстан за 2012 год (статистические материалы). - Алматы, 2013. - 98 с.</w:t>
      </w:r>
    </w:p>
    <w:p w:rsidR="00B5647B" w:rsidRPr="001946B6" w:rsidRDefault="00B5647B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Трофимова Т.Н. «Лучевая анатомия человека», 2005.</w:t>
      </w:r>
    </w:p>
    <w:p w:rsidR="00B5647B" w:rsidRPr="001946B6" w:rsidRDefault="00B5647B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 «Лучевая диагностика», 2007.</w:t>
      </w:r>
    </w:p>
    <w:p w:rsidR="00B5647B" w:rsidRPr="001946B6" w:rsidRDefault="00B5647B" w:rsidP="00B5647B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1946B6">
        <w:rPr>
          <w:rStyle w:val="2"/>
          <w:rFonts w:eastAsia="Courier New"/>
          <w:sz w:val="28"/>
          <w:szCs w:val="28"/>
        </w:rPr>
        <w:t>Труфанов Г.Е., Фокин В.А. «Компьютерная томография», 2007.</w:t>
      </w:r>
    </w:p>
    <w:p w:rsidR="009679F0" w:rsidRPr="009679F0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9679F0">
        <w:rPr>
          <w:rStyle w:val="2"/>
          <w:rFonts w:eastAsia="Courier New"/>
          <w:sz w:val="28"/>
          <w:szCs w:val="28"/>
        </w:rPr>
        <w:t>Труфанов Г.Е., Фокин В.А. «Магнитно-резонансная томография», 2007.</w:t>
      </w:r>
    </w:p>
    <w:p w:rsidR="009679F0" w:rsidRPr="009679F0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u w:val="single"/>
          <w:lang w:val="en-US"/>
        </w:rPr>
      </w:pPr>
      <w:r w:rsidRPr="009679F0">
        <w:rPr>
          <w:rStyle w:val="2"/>
          <w:rFonts w:eastAsiaTheme="minorHAnsi"/>
          <w:sz w:val="28"/>
          <w:szCs w:val="28"/>
        </w:rPr>
        <w:t>Клиническое</w:t>
      </w: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</w:t>
      </w:r>
      <w:r w:rsidRPr="009679F0">
        <w:rPr>
          <w:rStyle w:val="2"/>
          <w:rFonts w:eastAsiaTheme="minorHAnsi"/>
          <w:sz w:val="28"/>
          <w:szCs w:val="28"/>
        </w:rPr>
        <w:t>руководство</w:t>
      </w: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NCCN // Clinical Practice Guidelines in Oncology. - Version 2.2012. </w:t>
      </w:r>
      <w:r w:rsidRPr="009679F0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10" w:history="1">
        <w:r w:rsidRPr="009679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http://www.nccn.org/default.aspx</w:t>
        </w:r>
      </w:hyperlink>
      <w:r w:rsidRPr="009679F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679F0" w:rsidRPr="009679F0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9679F0">
        <w:rPr>
          <w:rStyle w:val="2"/>
          <w:rFonts w:eastAsiaTheme="minorHAnsi"/>
          <w:sz w:val="28"/>
          <w:szCs w:val="28"/>
        </w:rPr>
        <w:t xml:space="preserve">Никифоров Б. М., </w:t>
      </w:r>
      <w:proofErr w:type="spellStart"/>
      <w:r w:rsidRPr="009679F0">
        <w:rPr>
          <w:rStyle w:val="2"/>
          <w:rFonts w:eastAsiaTheme="minorHAnsi"/>
          <w:sz w:val="28"/>
          <w:szCs w:val="28"/>
        </w:rPr>
        <w:t>Мацко</w:t>
      </w:r>
      <w:proofErr w:type="spellEnd"/>
      <w:r w:rsidRPr="009679F0">
        <w:rPr>
          <w:rStyle w:val="2"/>
          <w:rFonts w:eastAsiaTheme="minorHAnsi"/>
          <w:sz w:val="28"/>
          <w:szCs w:val="28"/>
        </w:rPr>
        <w:t xml:space="preserve"> Д. Е. Опухоли головного мозга. Серия «Краткое руководство» - СПб: Питер, 2003.- С. 279-286.</w:t>
      </w:r>
    </w:p>
    <w:p w:rsidR="009679F0" w:rsidRPr="009679F0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9679F0">
        <w:rPr>
          <w:rStyle w:val="2"/>
          <w:rFonts w:eastAsiaTheme="minorHAnsi"/>
          <w:sz w:val="28"/>
          <w:szCs w:val="28"/>
        </w:rPr>
        <w:t>МКБ</w:t>
      </w:r>
      <w:r w:rsidRPr="009679F0">
        <w:rPr>
          <w:rStyle w:val="2"/>
          <w:rFonts w:eastAsiaTheme="minorHAnsi"/>
          <w:sz w:val="28"/>
          <w:szCs w:val="28"/>
          <w:lang w:val="en-US"/>
        </w:rPr>
        <w:t>-10 (</w:t>
      </w:r>
      <w:r w:rsidRPr="009679F0">
        <w:rPr>
          <w:rStyle w:val="2"/>
          <w:rFonts w:eastAsiaTheme="minorHAnsi"/>
          <w:sz w:val="28"/>
          <w:szCs w:val="28"/>
        </w:rPr>
        <w:t>онкологическая</w:t>
      </w: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</w:t>
      </w:r>
      <w:r w:rsidRPr="009679F0">
        <w:rPr>
          <w:rStyle w:val="2"/>
          <w:rFonts w:eastAsiaTheme="minorHAnsi"/>
          <w:sz w:val="28"/>
          <w:szCs w:val="28"/>
        </w:rPr>
        <w:t>патология</w:t>
      </w:r>
      <w:r w:rsidRPr="009679F0">
        <w:rPr>
          <w:rStyle w:val="2"/>
          <w:rFonts w:eastAsiaTheme="minorHAnsi"/>
          <w:sz w:val="28"/>
          <w:szCs w:val="28"/>
          <w:lang w:val="en-US"/>
        </w:rPr>
        <w:t>), 10-</w:t>
      </w:r>
      <w:r w:rsidRPr="009679F0">
        <w:rPr>
          <w:rStyle w:val="2"/>
          <w:rFonts w:eastAsiaTheme="minorHAnsi"/>
          <w:sz w:val="28"/>
          <w:szCs w:val="28"/>
        </w:rPr>
        <w:t>й</w:t>
      </w: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</w:t>
      </w:r>
      <w:r w:rsidRPr="009679F0">
        <w:rPr>
          <w:rStyle w:val="2"/>
          <w:rFonts w:eastAsiaTheme="minorHAnsi"/>
          <w:sz w:val="28"/>
          <w:szCs w:val="28"/>
        </w:rPr>
        <w:t>пересмотр</w:t>
      </w: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//International Statistical Classification of Diseases and Related Health Problems. Tenth Revision. Volume 1. - World Health Organization. - Geneva, 1992.</w:t>
      </w:r>
    </w:p>
    <w:p w:rsidR="009679F0" w:rsidRPr="00A45F6E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  <w:lang w:val="en-US"/>
        </w:rPr>
      </w:pPr>
      <w:r w:rsidRPr="009679F0">
        <w:rPr>
          <w:rStyle w:val="2"/>
          <w:rFonts w:eastAsiaTheme="minorHAnsi"/>
          <w:sz w:val="28"/>
          <w:szCs w:val="28"/>
          <w:lang w:val="en-US"/>
        </w:rPr>
        <w:t>American Joint Committee on Cancer (AJCC). AJCC Cancer Staging Manual, 7th ed.</w:t>
      </w:r>
      <w:r w:rsidRPr="009679F0">
        <w:rPr>
          <w:sz w:val="28"/>
          <w:szCs w:val="28"/>
          <w:lang w:val="en-US"/>
        </w:rPr>
        <w:t xml:space="preserve"> </w:t>
      </w: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Edge </w:t>
      </w: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S.B.</w:t>
      </w:r>
      <w:proofErr w:type="gramStart"/>
      <w:r w:rsidRPr="009679F0">
        <w:rPr>
          <w:rStyle w:val="2"/>
          <w:rFonts w:eastAsiaTheme="minorHAnsi"/>
          <w:sz w:val="28"/>
          <w:szCs w:val="28"/>
          <w:lang w:val="en-US"/>
        </w:rPr>
        <w:t>,Byrd</w:t>
      </w:r>
      <w:proofErr w:type="spellEnd"/>
      <w:proofErr w:type="gramEnd"/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D.R., Carducci M.A. et al., eds. New York: Springer; 2009.</w:t>
      </w:r>
    </w:p>
    <w:p w:rsidR="009679F0" w:rsidRPr="009679F0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  <w:lang w:val="en-US"/>
        </w:rPr>
      </w:pP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Eisenhauer</w:t>
      </w:r>
      <w:proofErr w:type="spellEnd"/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E.A., </w:t>
      </w: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Therasse</w:t>
      </w:r>
      <w:proofErr w:type="spellEnd"/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P., </w:t>
      </w: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Bogaerts</w:t>
      </w:r>
      <w:proofErr w:type="spellEnd"/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J. et al. New response evaluation criteria in solid </w:t>
      </w: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tumours</w:t>
      </w:r>
      <w:proofErr w:type="spellEnd"/>
      <w:r w:rsidRPr="009679F0">
        <w:rPr>
          <w:rStyle w:val="2"/>
          <w:rFonts w:eastAsiaTheme="minorHAnsi"/>
          <w:sz w:val="28"/>
          <w:szCs w:val="28"/>
          <w:lang w:val="en-US"/>
        </w:rPr>
        <w:t>: Revised RECIST guideline (version 1.1) //European journal of cancer. – V.45 - P. 228-247.</w:t>
      </w:r>
    </w:p>
    <w:p w:rsidR="009679F0" w:rsidRPr="009679F0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  <w:lang w:val="en-US"/>
        </w:rPr>
      </w:pP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Parking D.M., Bray F., </w:t>
      </w: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Pisani</w:t>
      </w:r>
      <w:proofErr w:type="spellEnd"/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F., </w:t>
      </w: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Pisani</w:t>
      </w:r>
      <w:proofErr w:type="spellEnd"/>
      <w:r w:rsidRPr="009679F0">
        <w:rPr>
          <w:rStyle w:val="2"/>
          <w:rFonts w:eastAsiaTheme="minorHAnsi"/>
          <w:sz w:val="28"/>
          <w:szCs w:val="28"/>
          <w:lang w:val="en-US"/>
        </w:rPr>
        <w:t xml:space="preserve"> P. Global cancer statistics, 2008 // CA Cancer J. </w:t>
      </w:r>
      <w:proofErr w:type="spellStart"/>
      <w:r w:rsidRPr="009679F0">
        <w:rPr>
          <w:rStyle w:val="2"/>
          <w:rFonts w:eastAsiaTheme="minorHAnsi"/>
          <w:sz w:val="28"/>
          <w:szCs w:val="28"/>
          <w:lang w:val="en-US"/>
        </w:rPr>
        <w:t>Clin</w:t>
      </w:r>
      <w:proofErr w:type="spellEnd"/>
      <w:r w:rsidRPr="009679F0">
        <w:rPr>
          <w:rStyle w:val="2"/>
          <w:rFonts w:eastAsiaTheme="minorHAnsi"/>
          <w:sz w:val="28"/>
          <w:szCs w:val="28"/>
          <w:lang w:val="en-US"/>
        </w:rPr>
        <w:t>. 2009. - V.59, № 2. - P.74-108.</w:t>
      </w:r>
    </w:p>
    <w:p w:rsidR="00B5647B" w:rsidRPr="009679F0" w:rsidRDefault="00B5647B" w:rsidP="009679F0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  <w:lang w:val="en-US"/>
        </w:rPr>
      </w:pPr>
      <w:r w:rsidRPr="009679F0">
        <w:rPr>
          <w:rStyle w:val="2"/>
          <w:rFonts w:eastAsiaTheme="minorHAnsi"/>
          <w:sz w:val="28"/>
          <w:szCs w:val="28"/>
          <w:lang w:val="en-US"/>
        </w:rPr>
        <w:t xml:space="preserve">WHO Handbook for Reporting Results of cancer Treatment. — WHO, Geneva, 1979. </w:t>
      </w:r>
      <w:r w:rsidRPr="009679F0">
        <w:rPr>
          <w:rStyle w:val="2"/>
          <w:rFonts w:eastAsia="Courier New"/>
          <w:sz w:val="28"/>
          <w:szCs w:val="28"/>
          <w:lang w:val="en-US"/>
        </w:rPr>
        <w:t xml:space="preserve">WHO </w:t>
      </w:r>
      <w:proofErr w:type="spellStart"/>
      <w:r w:rsidRPr="009679F0">
        <w:rPr>
          <w:rStyle w:val="2"/>
          <w:rFonts w:eastAsia="Courier New"/>
          <w:sz w:val="28"/>
          <w:szCs w:val="28"/>
          <w:lang w:val="en-US"/>
        </w:rPr>
        <w:t>Classiffication</w:t>
      </w:r>
      <w:proofErr w:type="spellEnd"/>
      <w:r w:rsidRPr="009679F0">
        <w:rPr>
          <w:rStyle w:val="2"/>
          <w:rFonts w:eastAsia="Courier New"/>
          <w:sz w:val="28"/>
          <w:szCs w:val="28"/>
          <w:lang w:val="en-US"/>
        </w:rPr>
        <w:t xml:space="preserve"> of Tumors of the Central Nervous System (2007) / Eds. D.N. Louis, H. </w:t>
      </w:r>
      <w:proofErr w:type="spellStart"/>
      <w:r w:rsidRPr="009679F0">
        <w:rPr>
          <w:rStyle w:val="2"/>
          <w:rFonts w:eastAsia="Courier New"/>
          <w:sz w:val="28"/>
          <w:szCs w:val="28"/>
          <w:lang w:val="en-US"/>
        </w:rPr>
        <w:t>Ohgaki</w:t>
      </w:r>
      <w:proofErr w:type="spellEnd"/>
      <w:r w:rsidRPr="009679F0">
        <w:rPr>
          <w:rStyle w:val="2"/>
          <w:rFonts w:eastAsia="Courier New"/>
          <w:sz w:val="28"/>
          <w:szCs w:val="28"/>
          <w:lang w:val="en-US"/>
        </w:rPr>
        <w:t xml:space="preserve">, O.D. </w:t>
      </w:r>
      <w:proofErr w:type="spellStart"/>
      <w:r w:rsidRPr="009679F0">
        <w:rPr>
          <w:rStyle w:val="2"/>
          <w:rFonts w:eastAsia="Courier New"/>
          <w:sz w:val="28"/>
          <w:szCs w:val="28"/>
          <w:lang w:val="en-US"/>
        </w:rPr>
        <w:t>Wistler</w:t>
      </w:r>
      <w:proofErr w:type="spellEnd"/>
      <w:r w:rsidRPr="009679F0">
        <w:rPr>
          <w:rStyle w:val="2"/>
          <w:rFonts w:eastAsia="Courier New"/>
          <w:sz w:val="28"/>
          <w:szCs w:val="28"/>
          <w:lang w:val="en-US"/>
        </w:rPr>
        <w:t xml:space="preserve">, </w:t>
      </w:r>
      <w:proofErr w:type="spellStart"/>
      <w:r w:rsidRPr="009679F0">
        <w:rPr>
          <w:rStyle w:val="2"/>
          <w:rFonts w:eastAsia="Courier New"/>
          <w:sz w:val="28"/>
          <w:szCs w:val="28"/>
          <w:lang w:val="en-US"/>
        </w:rPr>
        <w:t>W.Cavenee</w:t>
      </w:r>
      <w:proofErr w:type="spellEnd"/>
      <w:r w:rsidRPr="009679F0">
        <w:rPr>
          <w:rStyle w:val="2"/>
          <w:rFonts w:eastAsia="Courier New"/>
          <w:sz w:val="28"/>
          <w:szCs w:val="28"/>
          <w:lang w:val="en-US"/>
        </w:rPr>
        <w:t>. - Geneva: WHO Press, 2007.</w:t>
      </w:r>
    </w:p>
    <w:p w:rsidR="00B5647B" w:rsidRPr="001946B6" w:rsidRDefault="00B5647B" w:rsidP="00B564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647B" w:rsidRPr="009655AE" w:rsidRDefault="009655AE" w:rsidP="00965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55AE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9655AE" w:rsidRPr="00755A0E" w:rsidRDefault="009655AE" w:rsidP="009655AE">
      <w:pPr>
        <w:pStyle w:val="41"/>
        <w:numPr>
          <w:ilvl w:val="0"/>
          <w:numId w:val="8"/>
        </w:numPr>
        <w:shd w:val="clear" w:color="auto" w:fill="auto"/>
        <w:spacing w:before="0" w:line="240" w:lineRule="auto"/>
        <w:ind w:left="142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2D189B">
        <w:rPr>
          <w:b w:val="0"/>
          <w:i w:val="0"/>
          <w:sz w:val="28"/>
          <w:szCs w:val="28"/>
        </w:rPr>
        <w:t>Тельгузиева</w:t>
      </w:r>
      <w:proofErr w:type="spellEnd"/>
      <w:r w:rsidRPr="002D189B">
        <w:rPr>
          <w:b w:val="0"/>
          <w:i w:val="0"/>
          <w:sz w:val="28"/>
          <w:szCs w:val="28"/>
        </w:rPr>
        <w:t xml:space="preserve"> Ж.А., </w:t>
      </w:r>
      <w:proofErr w:type="spellStart"/>
      <w:r w:rsidRPr="002D189B">
        <w:rPr>
          <w:b w:val="0"/>
          <w:i w:val="0"/>
          <w:sz w:val="28"/>
          <w:szCs w:val="28"/>
        </w:rPr>
        <w:t>Жолдыбай</w:t>
      </w:r>
      <w:proofErr w:type="spellEnd"/>
      <w:r w:rsidRPr="002D189B">
        <w:rPr>
          <w:b w:val="0"/>
          <w:i w:val="0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«Гигиена, эпидемиология и иммунология» - Алматы, 2011. - №2(48) – С.12-15. 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Гончарова Т.Г. Изучение </w:t>
      </w:r>
      <w:proofErr w:type="spellStart"/>
      <w:r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lastRenderedPageBreak/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Philippenko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V.,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Zholdybay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chemoradiation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9655AE" w:rsidRPr="00755A0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>. Metronomic chemotherapy with gemcitabine at radical irradiation of the cervical cancer // The 17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Int. </w:t>
      </w:r>
      <w:r w:rsidRPr="00755A0E">
        <w:rPr>
          <w:rFonts w:ascii="Times New Roman" w:hAnsi="Times New Roman"/>
          <w:sz w:val="28"/>
          <w:szCs w:val="28"/>
          <w:lang w:val="en-US"/>
        </w:rPr>
        <w:t>Meeting of the ESGO. – Milan (Italy), September 11-14, 2011. – P.58.</w:t>
      </w:r>
    </w:p>
    <w:p w:rsidR="009655AE" w:rsidRPr="00425D97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radiomodificators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and radical irradiation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9655AE" w:rsidRPr="00425D97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Telguziyeva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Zh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., Kim S., </w:t>
      </w:r>
      <w:proofErr w:type="spellStart"/>
      <w:r w:rsidRPr="00425D97">
        <w:rPr>
          <w:rFonts w:ascii="Times New Roman" w:hAnsi="Times New Roman"/>
          <w:sz w:val="28"/>
          <w:szCs w:val="28"/>
          <w:lang w:val="en-US"/>
        </w:rPr>
        <w:t>Bainazarova</w:t>
      </w:r>
      <w:proofErr w:type="spellEnd"/>
      <w:r w:rsidRPr="00425D97">
        <w:rPr>
          <w:rFonts w:ascii="Times New Roman" w:hAnsi="Times New Roman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425D97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425D97">
        <w:rPr>
          <w:rFonts w:ascii="Times New Roman" w:hAnsi="Times New Roman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Нургалиев Н.С.,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Ишкинин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>
        <w:rPr>
          <w:rFonts w:ascii="Times New Roman" w:hAnsi="Times New Roman"/>
          <w:sz w:val="28"/>
          <w:szCs w:val="28"/>
        </w:rPr>
        <w:t>Онгарбаев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 и др. Опыт внедрения </w:t>
      </w:r>
      <w:proofErr w:type="spellStart"/>
      <w:r>
        <w:rPr>
          <w:rFonts w:ascii="Times New Roman" w:hAnsi="Times New Roman"/>
          <w:sz w:val="28"/>
          <w:szCs w:val="28"/>
        </w:rPr>
        <w:t>низкодозной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брахитерапии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>). – Алматы, 2017. – С.108</w:t>
      </w:r>
    </w:p>
    <w:p w:rsidR="009655AE" w:rsidRPr="004D21F2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21F2">
        <w:rPr>
          <w:rFonts w:ascii="Times New Roman" w:hAnsi="Times New Roman"/>
          <w:sz w:val="28"/>
          <w:szCs w:val="28"/>
        </w:rPr>
        <w:t>Ишкинин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Е.И., </w:t>
      </w:r>
      <w:proofErr w:type="spellStart"/>
      <w:r w:rsidRPr="004D21F2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Б.Т., Нургалиев Н.С., Ким С.И., </w:t>
      </w:r>
      <w:proofErr w:type="spellStart"/>
      <w:r w:rsidRPr="004D21F2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Ж.А. и др. Опыт применения </w:t>
      </w:r>
      <w:proofErr w:type="spellStart"/>
      <w:r w:rsidRPr="004D21F2">
        <w:rPr>
          <w:rFonts w:ascii="Times New Roman" w:hAnsi="Times New Roman"/>
          <w:sz w:val="28"/>
          <w:szCs w:val="28"/>
        </w:rPr>
        <w:t>низкодозной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1F2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D21F2">
        <w:rPr>
          <w:rFonts w:ascii="Times New Roman" w:hAnsi="Times New Roman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4D21F2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4D21F2">
        <w:rPr>
          <w:rFonts w:ascii="Times New Roman" w:hAnsi="Times New Roman"/>
          <w:sz w:val="28"/>
          <w:szCs w:val="28"/>
        </w:rPr>
        <w:t>). – Алматы, 2017. – С.161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Тельгузиева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>
        <w:rPr>
          <w:rFonts w:ascii="Times New Roman" w:hAnsi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/>
          <w:sz w:val="28"/>
          <w:szCs w:val="28"/>
        </w:rPr>
        <w:t>Кайбаров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>
        <w:rPr>
          <w:rFonts w:ascii="Times New Roman" w:hAnsi="Times New Roman"/>
          <w:sz w:val="28"/>
          <w:szCs w:val="28"/>
        </w:rPr>
        <w:t>спецвыпуск</w:t>
      </w:r>
      <w:proofErr w:type="spellEnd"/>
      <w:r>
        <w:rPr>
          <w:rFonts w:ascii="Times New Roman" w:hAnsi="Times New Roman"/>
          <w:sz w:val="28"/>
          <w:szCs w:val="28"/>
        </w:rPr>
        <w:t xml:space="preserve">). – Алматы, 2017. – С.164 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№22356 на изобретение «Способ лечения рака шейки матки» (15.03.2010 г.)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9655AE" w:rsidRPr="001E553C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</w:t>
      </w:r>
      <w:r w:rsidRPr="001E553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</w:t>
      </w:r>
      <w:proofErr w:type="spellStart"/>
      <w:r w:rsidRPr="001E553C">
        <w:rPr>
          <w:rFonts w:ascii="Times New Roman" w:hAnsi="Times New Roman"/>
          <w:sz w:val="28"/>
          <w:szCs w:val="28"/>
        </w:rPr>
        <w:t>Баймахашева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53C">
        <w:rPr>
          <w:rFonts w:ascii="Times New Roman" w:hAnsi="Times New Roman"/>
          <w:sz w:val="28"/>
          <w:szCs w:val="28"/>
        </w:rPr>
        <w:t>Тельгузиева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Ж.А., Филиппенко В.И., </w:t>
      </w:r>
      <w:proofErr w:type="spellStart"/>
      <w:r w:rsidRPr="001E553C">
        <w:rPr>
          <w:rFonts w:ascii="Times New Roman" w:hAnsi="Times New Roman"/>
          <w:sz w:val="28"/>
          <w:szCs w:val="28"/>
        </w:rPr>
        <w:t>Жолдыбай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>Участие в разработке Периодических протоколов диагностики и лечения злокачественных новообразований (2012г., 2015г).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Участие в разработке и подготовке «Клиническое руководство по онкологии» (2016,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).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lastRenderedPageBreak/>
        <w:t xml:space="preserve">Акт внедрения мастер-класса «Высокотехнологичная лучевая терапия - </w:t>
      </w:r>
      <w:proofErr w:type="spellStart"/>
      <w:r w:rsidRPr="001E553C">
        <w:rPr>
          <w:rFonts w:ascii="Times New Roman" w:hAnsi="Times New Roman"/>
          <w:sz w:val="28"/>
          <w:szCs w:val="28"/>
        </w:rPr>
        <w:t>радиохирургия</w:t>
      </w:r>
      <w:proofErr w:type="spellEnd"/>
      <w:r w:rsidRPr="001E553C">
        <w:rPr>
          <w:rFonts w:ascii="Times New Roman" w:hAnsi="Times New Roman"/>
          <w:sz w:val="28"/>
          <w:szCs w:val="28"/>
        </w:rPr>
        <w:t xml:space="preserve">» (31.03-04.04.2016,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</w:t>
      </w:r>
    </w:p>
    <w:p w:rsidR="009655A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в радиационной онкологии (объединенный мастер-класс для радиологов и медицинских физиков)» (28.06-02.07.2016, </w:t>
      </w:r>
      <w:proofErr w:type="spellStart"/>
      <w:r w:rsidRPr="001E553C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1E553C">
        <w:rPr>
          <w:rFonts w:ascii="Times New Roman" w:hAnsi="Times New Roman"/>
          <w:sz w:val="28"/>
          <w:szCs w:val="28"/>
        </w:rPr>
        <w:t>)</w:t>
      </w:r>
    </w:p>
    <w:p w:rsidR="009655AE" w:rsidRPr="00EA0336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1E553C">
        <w:rPr>
          <w:rFonts w:ascii="Times New Roman" w:hAnsi="Times New Roman"/>
          <w:sz w:val="28"/>
          <w:szCs w:val="28"/>
        </w:rPr>
        <w:t xml:space="preserve">Акт внедрения мастер-класса «Высокотехнологичная лучевая терапия в </w:t>
      </w:r>
      <w:r w:rsidRPr="00EA0336">
        <w:rPr>
          <w:rFonts w:ascii="Times New Roman" w:hAnsi="Times New Roman"/>
          <w:sz w:val="28"/>
          <w:szCs w:val="28"/>
        </w:rPr>
        <w:t xml:space="preserve">радиационной онкологии» (18.10-22.10.2016, </w:t>
      </w:r>
      <w:proofErr w:type="spellStart"/>
      <w:r w:rsidRPr="00EA0336">
        <w:rPr>
          <w:rFonts w:ascii="Times New Roman" w:hAnsi="Times New Roman"/>
          <w:sz w:val="28"/>
          <w:szCs w:val="28"/>
        </w:rPr>
        <w:t>КазНИИОиР</w:t>
      </w:r>
      <w:proofErr w:type="spellEnd"/>
      <w:r w:rsidRPr="00EA0336">
        <w:rPr>
          <w:rFonts w:ascii="Times New Roman" w:hAnsi="Times New Roman"/>
          <w:sz w:val="28"/>
          <w:szCs w:val="28"/>
        </w:rPr>
        <w:t>)</w:t>
      </w:r>
    </w:p>
    <w:p w:rsidR="009655AE" w:rsidRPr="00EA0336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Ибраимова М.А. и др.  Лучевое лечение больных раком почки с метастатическим поражением костей скелета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№180. - С.106-107</w:t>
      </w:r>
    </w:p>
    <w:p w:rsidR="009655AE" w:rsidRPr="00EA0336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Ким В.Б., Антропова Т.Ю. и др. Эволюционное развитие лучевой терапии при раке предстательной железы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 - №181 - С.107</w:t>
      </w:r>
    </w:p>
    <w:p w:rsidR="009655AE" w:rsidRPr="00EA0336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Ким В.Б.,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Алмабек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А.Т.,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и др. </w:t>
      </w:r>
      <w:proofErr w:type="spell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Предлучевая</w:t>
      </w:r>
      <w:proofErr w:type="spell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топометрическая подготовка при 3d конформной и интенсивно-модулированной лучевой терапии</w:t>
      </w:r>
      <w:proofErr w:type="gram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EA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пыт применения в РК </w:t>
      </w:r>
      <w:r w:rsidRPr="00EA0336">
        <w:rPr>
          <w:rFonts w:ascii="Times New Roman" w:hAnsi="Times New Roman" w:cs="Times New Roman"/>
          <w:sz w:val="28"/>
          <w:szCs w:val="28"/>
        </w:rPr>
        <w:t>// V съезд онкологов и радиологов Казахстана. – Алматы, 2014.</w:t>
      </w:r>
      <w:r w:rsidR="00BE0D0A">
        <w:rPr>
          <w:rFonts w:ascii="Times New Roman" w:hAnsi="Times New Roman" w:cs="Times New Roman"/>
          <w:sz w:val="28"/>
          <w:szCs w:val="28"/>
        </w:rPr>
        <w:t xml:space="preserve"> </w:t>
      </w:r>
      <w:r w:rsidRPr="00EA0336">
        <w:rPr>
          <w:rFonts w:ascii="Times New Roman" w:hAnsi="Times New Roman" w:cs="Times New Roman"/>
          <w:sz w:val="28"/>
          <w:szCs w:val="28"/>
        </w:rPr>
        <w:t>- №185 с. 109 – 110</w:t>
      </w:r>
    </w:p>
    <w:p w:rsidR="009655AE" w:rsidRPr="00EA0336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EA033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336">
        <w:rPr>
          <w:rFonts w:ascii="Times New Roman" w:hAnsi="Times New Roman" w:cs="Times New Roman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новообразований, Алматы 2012г. с. 325- 377</w:t>
      </w:r>
    </w:p>
    <w:p w:rsidR="009655AE" w:rsidRPr="00EA0336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– </w:t>
      </w:r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Нургалиев Н.С.,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А.Ж., </w:t>
      </w:r>
      <w:proofErr w:type="spellStart"/>
      <w:r w:rsidRPr="00EA0336">
        <w:rPr>
          <w:rFonts w:ascii="Times New Roman" w:hAnsi="Times New Roman" w:cs="Times New Roman"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color w:val="000000"/>
          <w:sz w:val="28"/>
          <w:szCs w:val="28"/>
        </w:rPr>
        <w:t xml:space="preserve"> Е.И. 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К.Ш. и д.м.н., профессора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Алчинбаева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М.К. – с пересмотром и дополнениями. – Алматы, 2014г. 71с. ISBN 978-601-80100-8-8</w:t>
      </w:r>
    </w:p>
    <w:p w:rsidR="009655AE" w:rsidRPr="00EA0336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Ранняя диагностика рака предстательной железы на уровне первичной медик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санитарной помощи. Методические рекомендации –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Жылкайдарова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А.Ж., Нургалиев Н.С.,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Ишкинин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Е.И. Под редакцией д.м.н. </w:t>
      </w:r>
      <w:proofErr w:type="spell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Нургазиева</w:t>
      </w:r>
      <w:proofErr w:type="spell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К.</w:t>
      </w:r>
      <w:proofErr w:type="gramStart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proofErr w:type="gramEnd"/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E0D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пересмотром и дополнениями.</w:t>
      </w:r>
      <w:r w:rsidRPr="00EA03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Алматы, 2014г. 26с. ISBN 978-601-80100-7-1</w:t>
      </w:r>
    </w:p>
    <w:p w:rsidR="009655AE" w:rsidRPr="00A45F6E" w:rsidRDefault="009655AE" w:rsidP="009655AE">
      <w:pPr>
        <w:pStyle w:val="a3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Y.I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Ishkinin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V.B.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Kim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Y.O. </w:t>
      </w:r>
      <w:proofErr w:type="spellStart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Kossymbayeva</w:t>
      </w:r>
      <w:proofErr w:type="spellEnd"/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Fractionation</w:t>
      </w:r>
      <w:r w:rsidRPr="00A45F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modes</w:t>
      </w:r>
      <w:r w:rsidRPr="00A45F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of</w:t>
      </w:r>
      <w:r w:rsidRPr="00A45F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EA0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radiation</w:t>
      </w:r>
      <w:r w:rsidRPr="00A45F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therapy</w:t>
      </w:r>
      <w:r w:rsidRPr="00A45F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for</w:t>
      </w:r>
      <w:r w:rsidRPr="00A45F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kidney</w:t>
      </w:r>
      <w:r w:rsidRPr="00A45F6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cancer patients with bone metastasis//Radiotherapy &amp; Oncology </w:t>
      </w:r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Journal of the ESTRO#33,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april</w:t>
      </w:r>
      <w:proofErr w:type="spellEnd"/>
      <w:r w:rsidRPr="001E55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2014 ISSN: 0167 -8140 p 533 №</w:t>
      </w:r>
      <w:r w:rsidRPr="001E553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EP-1372</w:t>
      </w:r>
    </w:p>
    <w:p w:rsidR="00A45F6E" w:rsidRPr="009F248A" w:rsidRDefault="00A45F6E" w:rsidP="00A45F6E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5F6E" w:rsidRPr="00A45F6E" w:rsidRDefault="009655AE" w:rsidP="00A45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5F6E">
        <w:rPr>
          <w:rFonts w:ascii="Times New Roman" w:hAnsi="Times New Roman" w:cs="Times New Roman"/>
          <w:sz w:val="28"/>
          <w:szCs w:val="28"/>
        </w:rPr>
        <w:t>Силлабус</w:t>
      </w:r>
      <w:proofErr w:type="spellEnd"/>
      <w:r w:rsidRPr="00A45F6E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 w:rsidRPr="00A45F6E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 w:rsidRPr="00A45F6E">
        <w:rPr>
          <w:rFonts w:ascii="Times New Roman" w:hAnsi="Times New Roman" w:cs="Times New Roman"/>
          <w:sz w:val="28"/>
          <w:szCs w:val="28"/>
        </w:rPr>
        <w:t xml:space="preserve"> </w:t>
      </w:r>
      <w:r w:rsidR="00A45F6E" w:rsidRPr="00892B96">
        <w:rPr>
          <w:rFonts w:ascii="Times New Roman" w:hAnsi="Times New Roman" w:cs="Times New Roman"/>
          <w:sz w:val="28"/>
          <w:szCs w:val="28"/>
        </w:rPr>
        <w:t>(</w:t>
      </w:r>
      <w:r w:rsidR="00A45F6E" w:rsidRPr="00A45F6E">
        <w:rPr>
          <w:rFonts w:ascii="Times New Roman" w:eastAsia="Calibri" w:hAnsi="Times New Roman" w:cs="Times New Roman"/>
          <w:sz w:val="28"/>
          <w:szCs w:val="28"/>
        </w:rPr>
        <w:t>протокол №7 от «25» августа 2017 г.)</w:t>
      </w:r>
    </w:p>
    <w:p w:rsidR="009655AE" w:rsidRDefault="009655AE" w:rsidP="009655AE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</w:p>
    <w:p w:rsidR="009655AE" w:rsidRDefault="009655AE" w:rsidP="00965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дмн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Тельгузиева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Ж.А.</w:t>
      </w:r>
    </w:p>
    <w:p w:rsidR="009655AE" w:rsidRDefault="009655AE" w:rsidP="00965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617CF0" w:rsidRPr="009655AE" w:rsidRDefault="009655AE" w:rsidP="00965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sectPr w:rsidR="00617CF0" w:rsidRPr="009655AE" w:rsidSect="00B54D66">
      <w:footerReference w:type="default" r:id="rId11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00" w:rsidRDefault="00E41800" w:rsidP="00B54D66">
      <w:pPr>
        <w:spacing w:after="0" w:line="240" w:lineRule="auto"/>
      </w:pPr>
      <w:r>
        <w:separator/>
      </w:r>
    </w:p>
  </w:endnote>
  <w:endnote w:type="continuationSeparator" w:id="0">
    <w:p w:rsidR="00E41800" w:rsidRDefault="00E41800" w:rsidP="00B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419421"/>
      <w:docPartObj>
        <w:docPartGallery w:val="Page Numbers (Bottom of Page)"/>
        <w:docPartUnique/>
      </w:docPartObj>
    </w:sdtPr>
    <w:sdtEndPr/>
    <w:sdtContent>
      <w:p w:rsidR="00B54D66" w:rsidRDefault="00B54D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96">
          <w:rPr>
            <w:noProof/>
          </w:rPr>
          <w:t>8</w:t>
        </w:r>
        <w:r>
          <w:fldChar w:fldCharType="end"/>
        </w:r>
      </w:p>
    </w:sdtContent>
  </w:sdt>
  <w:p w:rsidR="00B54D66" w:rsidRDefault="00B54D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00" w:rsidRDefault="00E41800" w:rsidP="00B54D66">
      <w:pPr>
        <w:spacing w:after="0" w:line="240" w:lineRule="auto"/>
      </w:pPr>
      <w:r>
        <w:separator/>
      </w:r>
    </w:p>
  </w:footnote>
  <w:footnote w:type="continuationSeparator" w:id="0">
    <w:p w:rsidR="00E41800" w:rsidRDefault="00E41800" w:rsidP="00B5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7CCB"/>
    <w:multiLevelType w:val="hybridMultilevel"/>
    <w:tmpl w:val="BA34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60F"/>
    <w:multiLevelType w:val="hybridMultilevel"/>
    <w:tmpl w:val="CF8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7BB0"/>
    <w:multiLevelType w:val="multilevel"/>
    <w:tmpl w:val="96E41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72262"/>
    <w:multiLevelType w:val="multilevel"/>
    <w:tmpl w:val="5AD8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A9E3A12"/>
    <w:multiLevelType w:val="hybridMultilevel"/>
    <w:tmpl w:val="6A5A5AC4"/>
    <w:lvl w:ilvl="0" w:tplc="B39E3706">
      <w:start w:val="14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C12BD"/>
    <w:multiLevelType w:val="hybridMultilevel"/>
    <w:tmpl w:val="621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117DD"/>
    <w:multiLevelType w:val="hybridMultilevel"/>
    <w:tmpl w:val="69D6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44F34"/>
    <w:multiLevelType w:val="hybridMultilevel"/>
    <w:tmpl w:val="915C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21DBA"/>
    <w:multiLevelType w:val="hybridMultilevel"/>
    <w:tmpl w:val="D64A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6440F"/>
    <w:multiLevelType w:val="hybridMultilevel"/>
    <w:tmpl w:val="FFD41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D24DB"/>
    <w:multiLevelType w:val="multilevel"/>
    <w:tmpl w:val="2CA41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C3"/>
    <w:rsid w:val="00013D70"/>
    <w:rsid w:val="000A193C"/>
    <w:rsid w:val="00186401"/>
    <w:rsid w:val="00271164"/>
    <w:rsid w:val="002F6B53"/>
    <w:rsid w:val="003C52EB"/>
    <w:rsid w:val="003E2D67"/>
    <w:rsid w:val="0041266B"/>
    <w:rsid w:val="004B2A79"/>
    <w:rsid w:val="00562F2A"/>
    <w:rsid w:val="00595161"/>
    <w:rsid w:val="00597865"/>
    <w:rsid w:val="00617CF0"/>
    <w:rsid w:val="007E65DC"/>
    <w:rsid w:val="00892B96"/>
    <w:rsid w:val="009655AE"/>
    <w:rsid w:val="009679F0"/>
    <w:rsid w:val="009F288D"/>
    <w:rsid w:val="00A45F6E"/>
    <w:rsid w:val="00AB5780"/>
    <w:rsid w:val="00B54D66"/>
    <w:rsid w:val="00B5647B"/>
    <w:rsid w:val="00BE0D0A"/>
    <w:rsid w:val="00C942F1"/>
    <w:rsid w:val="00CE49C3"/>
    <w:rsid w:val="00E40222"/>
    <w:rsid w:val="00E41800"/>
    <w:rsid w:val="00E95B3D"/>
    <w:rsid w:val="00ED439C"/>
    <w:rsid w:val="00F2703E"/>
    <w:rsid w:val="00F36B58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647B"/>
    <w:pPr>
      <w:ind w:left="720"/>
      <w:contextualSpacing/>
    </w:pPr>
  </w:style>
  <w:style w:type="table" w:styleId="a5">
    <w:name w:val="Table Grid"/>
    <w:basedOn w:val="a1"/>
    <w:uiPriority w:val="39"/>
    <w:rsid w:val="00B5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7B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B56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B56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B5647B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B5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B5647B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B5647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5647B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562F2A"/>
  </w:style>
  <w:style w:type="paragraph" w:styleId="a9">
    <w:name w:val="Balloon Text"/>
    <w:basedOn w:val="a"/>
    <w:link w:val="aa"/>
    <w:uiPriority w:val="99"/>
    <w:semiHidden/>
    <w:unhideWhenUsed/>
    <w:rsid w:val="00F2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03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D66"/>
  </w:style>
  <w:style w:type="paragraph" w:styleId="ad">
    <w:name w:val="footer"/>
    <w:basedOn w:val="a"/>
    <w:link w:val="ae"/>
    <w:uiPriority w:val="99"/>
    <w:unhideWhenUsed/>
    <w:rsid w:val="00B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647B"/>
    <w:pPr>
      <w:ind w:left="720"/>
      <w:contextualSpacing/>
    </w:pPr>
  </w:style>
  <w:style w:type="table" w:styleId="a5">
    <w:name w:val="Table Grid"/>
    <w:basedOn w:val="a1"/>
    <w:uiPriority w:val="39"/>
    <w:rsid w:val="00B5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7B"/>
    <w:rPr>
      <w:color w:val="0563C1" w:themeColor="hyperlink"/>
      <w:u w:val="single"/>
    </w:rPr>
  </w:style>
  <w:style w:type="character" w:customStyle="1" w:styleId="a7">
    <w:name w:val="Основной текст + Полужирный"/>
    <w:basedOn w:val="a0"/>
    <w:rsid w:val="00B56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B56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B5647B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B5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B5647B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0">
    <w:name w:val="Основной текст (4)_"/>
    <w:basedOn w:val="a0"/>
    <w:link w:val="41"/>
    <w:rsid w:val="00B5647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5647B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562F2A"/>
  </w:style>
  <w:style w:type="paragraph" w:styleId="a9">
    <w:name w:val="Balloon Text"/>
    <w:basedOn w:val="a"/>
    <w:link w:val="aa"/>
    <w:uiPriority w:val="99"/>
    <w:semiHidden/>
    <w:unhideWhenUsed/>
    <w:rsid w:val="00F2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03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D66"/>
  </w:style>
  <w:style w:type="paragraph" w:styleId="ad">
    <w:name w:val="footer"/>
    <w:basedOn w:val="a"/>
    <w:link w:val="ae"/>
    <w:uiPriority w:val="99"/>
    <w:unhideWhenUsed/>
    <w:rsid w:val="00B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a_s1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ccn.org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hkinin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KAZNIIOIR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Жаннат ТЕЛЬГУЗИЕВА</dc:creator>
  <cp:keywords/>
  <dc:description/>
  <cp:lastModifiedBy>User</cp:lastModifiedBy>
  <cp:revision>29</cp:revision>
  <cp:lastPrinted>2017-02-21T08:49:00Z</cp:lastPrinted>
  <dcterms:created xsi:type="dcterms:W3CDTF">2016-08-31T22:13:00Z</dcterms:created>
  <dcterms:modified xsi:type="dcterms:W3CDTF">2017-09-21T07:03:00Z</dcterms:modified>
</cp:coreProperties>
</file>