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AE" w:rsidRPr="0094496E" w:rsidRDefault="00F758AE" w:rsidP="002268EF">
      <w:pPr>
        <w:tabs>
          <w:tab w:val="left" w:pos="142"/>
        </w:tabs>
        <w:rPr>
          <w:b/>
          <w:lang w:val="en-US"/>
        </w:rPr>
      </w:pPr>
    </w:p>
    <w:p w:rsidR="00287E57" w:rsidRPr="0094496E" w:rsidRDefault="00287E57" w:rsidP="00C41C3C">
      <w:pPr>
        <w:rPr>
          <w:b/>
          <w:lang w:val="en-US"/>
        </w:rPr>
      </w:pPr>
    </w:p>
    <w:p w:rsidR="00287E57" w:rsidRPr="0094496E" w:rsidRDefault="00287E57" w:rsidP="00C41C3C">
      <w:pPr>
        <w:rPr>
          <w:b/>
          <w:lang w:val="en-US"/>
        </w:rPr>
      </w:pPr>
    </w:p>
    <w:p w:rsidR="00114F01" w:rsidRPr="0094496E" w:rsidRDefault="00114F01" w:rsidP="00114F01">
      <w:pPr>
        <w:rPr>
          <w:b/>
        </w:rPr>
      </w:pPr>
    </w:p>
    <w:p w:rsidR="00114F01" w:rsidRPr="0094496E" w:rsidRDefault="00114F01" w:rsidP="00194157">
      <w:pPr>
        <w:tabs>
          <w:tab w:val="left" w:pos="3402"/>
        </w:tabs>
        <w:rPr>
          <w:b/>
        </w:rPr>
      </w:pPr>
    </w:p>
    <w:p w:rsidR="00114F01" w:rsidRPr="0094496E" w:rsidRDefault="00114F01" w:rsidP="00114F01">
      <w:pPr>
        <w:rPr>
          <w:b/>
        </w:rPr>
      </w:pPr>
    </w:p>
    <w:p w:rsidR="00114F01" w:rsidRPr="0094496E" w:rsidRDefault="00114F01" w:rsidP="00194157">
      <w:pPr>
        <w:jc w:val="center"/>
        <w:rPr>
          <w:lang w:val="kk-KZ"/>
        </w:rPr>
      </w:pPr>
      <w:r w:rsidRPr="0094496E">
        <w:t>6</w:t>
      </w:r>
      <w:r w:rsidRPr="0094496E">
        <w:rPr>
          <w:lang w:val="en-US"/>
        </w:rPr>
        <w:t>R</w:t>
      </w:r>
      <w:r w:rsidRPr="0094496E">
        <w:t>111900</w:t>
      </w:r>
      <w:r w:rsidRPr="0094496E">
        <w:rPr>
          <w:lang w:val="kk-KZ"/>
        </w:rPr>
        <w:t xml:space="preserve">«Сәулелі диагностика» мамандығы бойынша </w:t>
      </w:r>
      <w:r w:rsidRPr="0094496E">
        <w:t>резидентур</w:t>
      </w:r>
      <w:r w:rsidRPr="0094496E">
        <w:rPr>
          <w:lang w:val="kk-KZ"/>
        </w:rPr>
        <w:t>а тыңдаушысының</w:t>
      </w:r>
    </w:p>
    <w:p w:rsidR="00114F01" w:rsidRPr="0094496E" w:rsidRDefault="00114F01" w:rsidP="00194157">
      <w:pPr>
        <w:jc w:val="center"/>
        <w:rPr>
          <w:lang w:val="kk-KZ"/>
        </w:rPr>
      </w:pPr>
      <w:r w:rsidRPr="0094496E">
        <w:t>СИЛЛАБУС</w:t>
      </w:r>
      <w:r w:rsidRPr="0094496E">
        <w:rPr>
          <w:lang w:val="kk-KZ"/>
        </w:rPr>
        <w:t>Ы</w:t>
      </w:r>
    </w:p>
    <w:p w:rsidR="00114F01" w:rsidRPr="0094496E" w:rsidRDefault="00114F01" w:rsidP="00114F01">
      <w:pPr>
        <w:jc w:val="center"/>
        <w:rPr>
          <w:bCs/>
          <w:lang w:val="kk-KZ"/>
        </w:rPr>
      </w:pPr>
    </w:p>
    <w:p w:rsidR="00114F01" w:rsidRPr="0094496E" w:rsidRDefault="00114F01" w:rsidP="00114F01">
      <w:pPr>
        <w:pStyle w:val="a3"/>
        <w:rPr>
          <w:b/>
          <w:bCs/>
          <w:sz w:val="24"/>
          <w:szCs w:val="24"/>
        </w:rPr>
      </w:pPr>
    </w:p>
    <w:p w:rsidR="00114F01" w:rsidRPr="0094496E" w:rsidRDefault="00114F01" w:rsidP="00114F01">
      <w:pPr>
        <w:pStyle w:val="a3"/>
        <w:rPr>
          <w:b/>
          <w:bCs/>
          <w:sz w:val="24"/>
          <w:szCs w:val="24"/>
        </w:rPr>
      </w:pPr>
    </w:p>
    <w:p w:rsidR="00114F01" w:rsidRPr="0094496E" w:rsidRDefault="00114F01" w:rsidP="00114F01">
      <w:pPr>
        <w:pStyle w:val="a3"/>
        <w:rPr>
          <w:b/>
          <w:bCs/>
          <w:sz w:val="24"/>
          <w:szCs w:val="24"/>
        </w:rPr>
      </w:pPr>
    </w:p>
    <w:p w:rsidR="00114F01" w:rsidRPr="0094496E" w:rsidRDefault="00114F01" w:rsidP="00114F01">
      <w:pPr>
        <w:pStyle w:val="a3"/>
        <w:rPr>
          <w:b/>
          <w:bCs/>
          <w:sz w:val="24"/>
          <w:szCs w:val="24"/>
        </w:rPr>
      </w:pPr>
    </w:p>
    <w:p w:rsidR="00114F01" w:rsidRPr="0094496E" w:rsidRDefault="00114F01" w:rsidP="00114F01">
      <w:pPr>
        <w:pStyle w:val="a3"/>
        <w:rPr>
          <w:b/>
          <w:bCs/>
          <w:sz w:val="24"/>
          <w:szCs w:val="24"/>
        </w:rPr>
      </w:pPr>
    </w:p>
    <w:p w:rsidR="00114F01" w:rsidRPr="0094496E" w:rsidRDefault="00194157" w:rsidP="00114F01">
      <w:pPr>
        <w:pStyle w:val="a3"/>
        <w:rPr>
          <w:bCs/>
          <w:sz w:val="24"/>
          <w:szCs w:val="24"/>
          <w:lang w:val="kk-KZ"/>
        </w:rPr>
      </w:pPr>
      <w:r w:rsidRPr="0094496E">
        <w:rPr>
          <w:bCs/>
          <w:sz w:val="24"/>
          <w:szCs w:val="24"/>
          <w:lang w:val="kk-KZ"/>
        </w:rPr>
        <w:t xml:space="preserve">  </w:t>
      </w:r>
      <w:r w:rsidR="00114F01" w:rsidRPr="0094496E">
        <w:rPr>
          <w:bCs/>
          <w:sz w:val="24"/>
          <w:szCs w:val="24"/>
          <w:lang w:val="kk-KZ"/>
        </w:rPr>
        <w:t>Пән</w:t>
      </w:r>
      <w:r w:rsidR="00114F01" w:rsidRPr="0094496E">
        <w:rPr>
          <w:bCs/>
          <w:sz w:val="24"/>
          <w:szCs w:val="24"/>
        </w:rPr>
        <w:t xml:space="preserve">: </w:t>
      </w:r>
      <w:r w:rsidRPr="0094496E">
        <w:rPr>
          <w:bCs/>
          <w:sz w:val="24"/>
          <w:szCs w:val="24"/>
        </w:rPr>
        <w:t xml:space="preserve">                         </w:t>
      </w:r>
      <w:r w:rsidR="00114F01" w:rsidRPr="0094496E">
        <w:rPr>
          <w:bCs/>
          <w:sz w:val="24"/>
          <w:szCs w:val="24"/>
        </w:rPr>
        <w:t>Ультрадыбыстық диагностика</w:t>
      </w:r>
    </w:p>
    <w:p w:rsidR="00114F01" w:rsidRPr="0094496E" w:rsidRDefault="00114F01" w:rsidP="00114F01">
      <w:pPr>
        <w:rPr>
          <w:b/>
        </w:rPr>
      </w:pPr>
    </w:p>
    <w:tbl>
      <w:tblPr>
        <w:tblW w:w="8581" w:type="dxa"/>
        <w:tblLayout w:type="fixed"/>
        <w:tblLook w:val="01E0" w:firstRow="1" w:lastRow="1" w:firstColumn="1" w:lastColumn="1" w:noHBand="0" w:noVBand="0"/>
      </w:tblPr>
      <w:tblGrid>
        <w:gridCol w:w="6345"/>
        <w:gridCol w:w="2236"/>
      </w:tblGrid>
      <w:tr w:rsidR="00114F01" w:rsidRPr="0094496E" w:rsidTr="008D1F33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7087"/>
            </w:tblGrid>
            <w:tr w:rsidR="00114F01" w:rsidRPr="0094496E" w:rsidTr="008D1F33">
              <w:trPr>
                <w:trHeight w:val="546"/>
              </w:trPr>
              <w:tc>
                <w:tcPr>
                  <w:tcW w:w="3227" w:type="dxa"/>
                </w:tcPr>
                <w:p w:rsidR="00114F01" w:rsidRPr="0094496E" w:rsidRDefault="00114F01" w:rsidP="008D1F33">
                  <w:pPr>
                    <w:jc w:val="both"/>
                  </w:pPr>
                  <w:r w:rsidRPr="0094496E">
                    <w:rPr>
                      <w:lang w:val="kk-KZ"/>
                    </w:rPr>
                    <w:t>Оқу сағатының көлемі</w:t>
                  </w:r>
                  <w:r w:rsidRPr="0094496E">
                    <w:t xml:space="preserve">- </w:t>
                  </w:r>
                </w:p>
                <w:p w:rsidR="00114F01" w:rsidRPr="0094496E" w:rsidRDefault="00114F01" w:rsidP="008D1F33">
                  <w:r w:rsidRPr="0094496E">
                    <w:rPr>
                      <w:lang w:val="kk-KZ"/>
                    </w:rPr>
                    <w:t>оның ішінде</w:t>
                  </w:r>
                  <w:r w:rsidRPr="0094496E">
                    <w:t>:</w:t>
                  </w:r>
                </w:p>
              </w:tc>
              <w:tc>
                <w:tcPr>
                  <w:tcW w:w="7087" w:type="dxa"/>
                </w:tcPr>
                <w:p w:rsidR="00114F01" w:rsidRPr="0094496E" w:rsidRDefault="00114F01" w:rsidP="008D1F33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 w:rsidRPr="0094496E">
                    <w:rPr>
                      <w:lang w:val="kk-KZ"/>
                    </w:rPr>
                    <w:t>360</w:t>
                  </w:r>
                  <w:r w:rsidR="007210D3" w:rsidRPr="0094496E">
                    <w:rPr>
                      <w:lang w:val="kk-KZ"/>
                    </w:rPr>
                    <w:t xml:space="preserve"> </w:t>
                  </w:r>
                  <w:r w:rsidRPr="0094496E">
                    <w:rPr>
                      <w:lang w:val="kk-KZ"/>
                    </w:rPr>
                    <w:t>сағат</w:t>
                  </w:r>
                  <w:r w:rsidRPr="0094496E">
                    <w:t>/</w:t>
                  </w:r>
                  <w:r w:rsidRPr="0094496E">
                    <w:rPr>
                      <w:lang w:val="kk-KZ"/>
                    </w:rPr>
                    <w:t>8</w:t>
                  </w:r>
                  <w:r w:rsidRPr="0094496E">
                    <w:t xml:space="preserve"> кредит</w:t>
                  </w:r>
                </w:p>
              </w:tc>
            </w:tr>
            <w:tr w:rsidR="00114F01" w:rsidRPr="0094496E" w:rsidTr="008D1F33">
              <w:trPr>
                <w:trHeight w:val="274"/>
              </w:trPr>
              <w:tc>
                <w:tcPr>
                  <w:tcW w:w="3227" w:type="dxa"/>
                </w:tcPr>
                <w:p w:rsidR="00114F01" w:rsidRPr="0094496E" w:rsidRDefault="00114F01" w:rsidP="008D1F33">
                  <w:pPr>
                    <w:ind w:firstLine="284"/>
                  </w:pPr>
                </w:p>
              </w:tc>
              <w:tc>
                <w:tcPr>
                  <w:tcW w:w="7087" w:type="dxa"/>
                </w:tcPr>
                <w:p w:rsidR="00114F01" w:rsidRPr="0094496E" w:rsidRDefault="00114F01" w:rsidP="008D1F33"/>
              </w:tc>
            </w:tr>
            <w:tr w:rsidR="00114F01" w:rsidRPr="0094496E" w:rsidTr="008D1F33">
              <w:trPr>
                <w:trHeight w:val="171"/>
              </w:trPr>
              <w:tc>
                <w:tcPr>
                  <w:tcW w:w="3227" w:type="dxa"/>
                </w:tcPr>
                <w:p w:rsidR="00114F01" w:rsidRPr="0094496E" w:rsidRDefault="00114F01" w:rsidP="00194157">
                  <w:r w:rsidRPr="0094496E">
                    <w:rPr>
                      <w:lang w:val="kk-KZ"/>
                    </w:rPr>
                    <w:t>тәжірибелік сабақтар</w:t>
                  </w:r>
                </w:p>
              </w:tc>
              <w:tc>
                <w:tcPr>
                  <w:tcW w:w="7087" w:type="dxa"/>
                </w:tcPr>
                <w:p w:rsidR="00114F01" w:rsidRPr="0094496E" w:rsidRDefault="00651087" w:rsidP="008D1F33">
                  <w:pPr>
                    <w:rPr>
                      <w:lang w:val="kk-KZ"/>
                    </w:rPr>
                  </w:pPr>
                  <w:r w:rsidRPr="0094496E">
                    <w:rPr>
                      <w:lang w:val="kk-KZ"/>
                    </w:rPr>
                    <w:t>240</w:t>
                  </w:r>
                  <w:r w:rsidR="007210D3" w:rsidRPr="0094496E">
                    <w:rPr>
                      <w:lang w:val="kk-KZ"/>
                    </w:rPr>
                    <w:t xml:space="preserve"> </w:t>
                  </w:r>
                  <w:r w:rsidR="00114F01" w:rsidRPr="0094496E">
                    <w:rPr>
                      <w:lang w:val="kk-KZ"/>
                    </w:rPr>
                    <w:t>сағат</w:t>
                  </w:r>
                </w:p>
              </w:tc>
            </w:tr>
            <w:tr w:rsidR="00114F01" w:rsidRPr="0094496E" w:rsidTr="008D1F33">
              <w:trPr>
                <w:trHeight w:val="175"/>
              </w:trPr>
              <w:tc>
                <w:tcPr>
                  <w:tcW w:w="3227" w:type="dxa"/>
                </w:tcPr>
                <w:p w:rsidR="00114F01" w:rsidRPr="0094496E" w:rsidRDefault="00114F01" w:rsidP="008D1F33">
                  <w:r w:rsidRPr="0094496E">
                    <w:rPr>
                      <w:lang w:val="kk-KZ"/>
                    </w:rPr>
                    <w:t>өзіндік жұмыс</w:t>
                  </w:r>
                </w:p>
                <w:p w:rsidR="00114F01" w:rsidRPr="0094496E" w:rsidRDefault="00114F01" w:rsidP="008D1F33">
                  <w:r w:rsidRPr="0094496E">
                    <w:t xml:space="preserve">     (</w:t>
                  </w:r>
                  <w:proofErr w:type="gramStart"/>
                  <w:r w:rsidRPr="0094496E">
                    <w:rPr>
                      <w:lang w:val="kk-KZ"/>
                    </w:rPr>
                    <w:t>Р</w:t>
                  </w:r>
                  <w:proofErr w:type="gramEnd"/>
                  <w:r w:rsidRPr="0094496E">
                    <w:rPr>
                      <w:lang w:val="kk-KZ"/>
                    </w:rPr>
                    <w:t>ӨЖ</w:t>
                  </w:r>
                  <w:r w:rsidRPr="0094496E">
                    <w:t>)</w:t>
                  </w:r>
                </w:p>
              </w:tc>
              <w:tc>
                <w:tcPr>
                  <w:tcW w:w="7087" w:type="dxa"/>
                </w:tcPr>
                <w:p w:rsidR="00114F01" w:rsidRPr="0094496E" w:rsidRDefault="00114F01" w:rsidP="008D1F33">
                  <w:pPr>
                    <w:ind w:left="12"/>
                  </w:pPr>
                </w:p>
                <w:p w:rsidR="00114F01" w:rsidRPr="0094496E" w:rsidRDefault="00651087" w:rsidP="008D1F33">
                  <w:pPr>
                    <w:ind w:left="12"/>
                    <w:rPr>
                      <w:lang w:val="kk-KZ"/>
                    </w:rPr>
                  </w:pPr>
                  <w:r w:rsidRPr="0094496E">
                    <w:rPr>
                      <w:lang w:val="kk-KZ"/>
                    </w:rPr>
                    <w:t>120</w:t>
                  </w:r>
                  <w:r w:rsidR="007210D3" w:rsidRPr="0094496E">
                    <w:rPr>
                      <w:lang w:val="kk-KZ"/>
                    </w:rPr>
                    <w:t xml:space="preserve"> </w:t>
                  </w:r>
                  <w:r w:rsidR="00114F01" w:rsidRPr="0094496E"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114F01" w:rsidRPr="0094496E" w:rsidRDefault="00114F01" w:rsidP="008D1F33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114F01" w:rsidRPr="0094496E" w:rsidRDefault="00114F01" w:rsidP="008D1F33">
            <w:pPr>
              <w:rPr>
                <w:b/>
              </w:rPr>
            </w:pPr>
          </w:p>
        </w:tc>
      </w:tr>
      <w:tr w:rsidR="00114F01" w:rsidRPr="0094496E" w:rsidTr="008D1F33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114F01" w:rsidRPr="0094496E" w:rsidRDefault="00114F01" w:rsidP="008D1F33">
            <w:pPr>
              <w:rPr>
                <w:b/>
              </w:rPr>
            </w:pPr>
          </w:p>
        </w:tc>
      </w:tr>
      <w:tr w:rsidR="00114F01" w:rsidRPr="0094496E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114F01" w:rsidRPr="0094496E" w:rsidRDefault="00194157" w:rsidP="004F6282">
            <w:pPr>
              <w:tabs>
                <w:tab w:val="left" w:pos="3402"/>
                <w:tab w:val="left" w:pos="4111"/>
                <w:tab w:val="left" w:pos="4200"/>
              </w:tabs>
              <w:rPr>
                <w:lang w:val="kk-KZ"/>
              </w:rPr>
            </w:pPr>
            <w:r w:rsidRPr="0094496E">
              <w:rPr>
                <w:lang w:val="kk-KZ"/>
              </w:rPr>
              <w:t xml:space="preserve"> </w:t>
            </w:r>
            <w:r w:rsidR="002268EF" w:rsidRPr="0094496E">
              <w:rPr>
                <w:lang w:val="kk-KZ"/>
              </w:rPr>
              <w:t xml:space="preserve"> </w:t>
            </w:r>
            <w:r w:rsidR="00114F01" w:rsidRPr="0094496E">
              <w:rPr>
                <w:lang w:val="kk-KZ"/>
              </w:rPr>
              <w:t>Бақылау түрі</w:t>
            </w:r>
            <w:r w:rsidR="00114F01" w:rsidRPr="0094496E">
              <w:t xml:space="preserve">:   </w:t>
            </w:r>
            <w:r w:rsidR="004F6282" w:rsidRPr="0094496E">
              <w:t xml:space="preserve">                            </w:t>
            </w:r>
            <w:r w:rsidR="00114F01" w:rsidRPr="0094496E">
              <w:rPr>
                <w:lang w:val="kk-KZ"/>
              </w:rPr>
              <w:t>емтихан</w:t>
            </w:r>
          </w:p>
        </w:tc>
      </w:tr>
      <w:tr w:rsidR="00114F01" w:rsidRPr="0094496E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114F01" w:rsidRPr="0094496E" w:rsidRDefault="00114F01" w:rsidP="008D1F33">
            <w:pPr>
              <w:rPr>
                <w:b/>
              </w:rPr>
            </w:pPr>
          </w:p>
          <w:p w:rsidR="00114F01" w:rsidRPr="0094496E" w:rsidRDefault="00114F01" w:rsidP="008D1F33">
            <w:pPr>
              <w:rPr>
                <w:b/>
              </w:rPr>
            </w:pPr>
          </w:p>
        </w:tc>
      </w:tr>
      <w:tr w:rsidR="00114F01" w:rsidRPr="0094496E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114F01" w:rsidRPr="0094496E" w:rsidRDefault="00114F01" w:rsidP="008D1F33"/>
          <w:p w:rsidR="00114F01" w:rsidRPr="0094496E" w:rsidRDefault="00114F01" w:rsidP="008D1F33"/>
        </w:tc>
      </w:tr>
    </w:tbl>
    <w:p w:rsidR="00114F01" w:rsidRPr="0094496E" w:rsidRDefault="00114F01" w:rsidP="00114F01"/>
    <w:p w:rsidR="00114F01" w:rsidRPr="0094496E" w:rsidRDefault="00114F01" w:rsidP="00114F01"/>
    <w:p w:rsidR="00114F01" w:rsidRPr="0094496E" w:rsidRDefault="00114F01" w:rsidP="00114F01"/>
    <w:p w:rsidR="00114F01" w:rsidRPr="0094496E" w:rsidRDefault="00114F01" w:rsidP="00114F01"/>
    <w:p w:rsidR="00114F01" w:rsidRPr="0094496E" w:rsidRDefault="00114F01" w:rsidP="00114F01">
      <w:pPr>
        <w:jc w:val="center"/>
      </w:pPr>
    </w:p>
    <w:p w:rsidR="00114F01" w:rsidRPr="0094496E" w:rsidRDefault="00114F01" w:rsidP="00114F01">
      <w:pPr>
        <w:jc w:val="center"/>
      </w:pPr>
    </w:p>
    <w:p w:rsidR="00114F01" w:rsidRPr="0094496E" w:rsidRDefault="00114F01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194157" w:rsidRPr="0094496E" w:rsidRDefault="00194157" w:rsidP="00114F01">
      <w:pPr>
        <w:jc w:val="center"/>
      </w:pPr>
    </w:p>
    <w:p w:rsidR="005A66FB" w:rsidRPr="0094496E" w:rsidRDefault="005A66FB" w:rsidP="00114F01">
      <w:pPr>
        <w:jc w:val="center"/>
      </w:pPr>
    </w:p>
    <w:p w:rsidR="00114F01" w:rsidRPr="0094496E" w:rsidRDefault="00114F01" w:rsidP="00114F01">
      <w:pPr>
        <w:jc w:val="center"/>
        <w:rPr>
          <w:lang w:val="kk-KZ"/>
        </w:rPr>
      </w:pPr>
    </w:p>
    <w:p w:rsidR="00B35336" w:rsidRPr="0094496E" w:rsidRDefault="00B35336" w:rsidP="00114F01">
      <w:pPr>
        <w:jc w:val="center"/>
        <w:rPr>
          <w:lang w:val="kk-KZ"/>
        </w:rPr>
      </w:pPr>
    </w:p>
    <w:p w:rsidR="00114F01" w:rsidRPr="0094496E" w:rsidRDefault="00114F01" w:rsidP="00280F13">
      <w:pPr>
        <w:jc w:val="center"/>
        <w:rPr>
          <w:lang w:val="kk-KZ"/>
        </w:rPr>
      </w:pPr>
      <w:r w:rsidRPr="0094496E">
        <w:rPr>
          <w:lang w:val="kk-KZ"/>
        </w:rPr>
        <w:t>Алматы, 201</w:t>
      </w:r>
      <w:r w:rsidR="00194157" w:rsidRPr="0094496E">
        <w:rPr>
          <w:lang w:val="kk-KZ"/>
        </w:rPr>
        <w:t>7</w:t>
      </w:r>
    </w:p>
    <w:p w:rsidR="00114F01" w:rsidRPr="0094496E" w:rsidRDefault="00114F01" w:rsidP="00114F01">
      <w:pPr>
        <w:jc w:val="center"/>
        <w:rPr>
          <w:b/>
          <w:lang w:val="kk-KZ"/>
        </w:rPr>
      </w:pPr>
    </w:p>
    <w:p w:rsidR="00114F01" w:rsidRPr="0094496E" w:rsidRDefault="00114F01" w:rsidP="00114F01">
      <w:pPr>
        <w:spacing w:line="360" w:lineRule="auto"/>
        <w:ind w:firstLine="567"/>
        <w:jc w:val="both"/>
        <w:rPr>
          <w:lang w:val="kk-KZ"/>
        </w:rPr>
      </w:pPr>
      <w:r w:rsidRPr="0094496E">
        <w:rPr>
          <w:lang w:val="kk-KZ"/>
        </w:rPr>
        <w:lastRenderedPageBreak/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(№4</w:t>
      </w:r>
      <w:r w:rsidR="00AF6F0F" w:rsidRPr="0094496E">
        <w:rPr>
          <w:lang w:val="kk-KZ"/>
        </w:rPr>
        <w:t>хаттама</w:t>
      </w:r>
      <w:r w:rsidRPr="0094496E"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94496E">
        <w:rPr>
          <w:rFonts w:eastAsia="Calibri"/>
          <w:bCs/>
          <w:lang w:val="kk-KZ"/>
        </w:rPr>
        <w:t xml:space="preserve">№ 8 Нұсқау хатқа </w:t>
      </w:r>
      <w:r w:rsidRPr="0094496E">
        <w:rPr>
          <w:lang w:val="kk-KZ"/>
        </w:rPr>
        <w:t xml:space="preserve"> сәйкес жасалды.</w:t>
      </w:r>
    </w:p>
    <w:p w:rsidR="007210D3" w:rsidRPr="0094496E" w:rsidRDefault="007210D3" w:rsidP="007210D3">
      <w:pPr>
        <w:autoSpaceDE w:val="0"/>
        <w:autoSpaceDN w:val="0"/>
        <w:adjustRightInd w:val="0"/>
        <w:rPr>
          <w:rFonts w:eastAsia="Calibri"/>
          <w:bCs/>
          <w:lang w:val="kk-KZ"/>
        </w:rPr>
      </w:pPr>
      <w:r w:rsidRPr="0094496E">
        <w:rPr>
          <w:rFonts w:eastAsia="Calibri"/>
          <w:bCs/>
          <w:lang w:val="kk-KZ"/>
        </w:rPr>
        <w:t>Оқу-әдістемелік кеңестін отырысында бекітілді 7 хаттама, «25» тамыз 2017 ж.</w:t>
      </w:r>
    </w:p>
    <w:p w:rsidR="00114F01" w:rsidRPr="0094496E" w:rsidRDefault="00114F01" w:rsidP="00114F01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114F01" w:rsidRPr="0094496E" w:rsidRDefault="00114F01" w:rsidP="00114F01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114F01" w:rsidRPr="0094496E" w:rsidRDefault="00114F01" w:rsidP="00114F01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114F01" w:rsidRPr="0094496E" w:rsidRDefault="00823E66" w:rsidP="00114F01">
      <w:pPr>
        <w:autoSpaceDE w:val="0"/>
        <w:autoSpaceDN w:val="0"/>
        <w:adjustRightInd w:val="0"/>
        <w:rPr>
          <w:rFonts w:eastAsia="Calibri"/>
          <w:bCs/>
          <w:lang w:val="kk-KZ"/>
        </w:rPr>
      </w:pPr>
      <w:r w:rsidRPr="0094496E">
        <w:rPr>
          <w:rFonts w:eastAsia="Calibri"/>
          <w:bCs/>
          <w:lang w:val="kk-KZ"/>
        </w:rPr>
        <w:t>Бөлімше</w:t>
      </w:r>
      <w:r w:rsidR="00114F01" w:rsidRPr="0094496E">
        <w:rPr>
          <w:rFonts w:eastAsia="Calibri"/>
          <w:bCs/>
          <w:lang w:val="kk-KZ"/>
        </w:rPr>
        <w:t xml:space="preserve"> меңгерушісі</w:t>
      </w:r>
    </w:p>
    <w:p w:rsidR="00114F01" w:rsidRPr="0094496E" w:rsidRDefault="00114F01" w:rsidP="00114F01">
      <w:pPr>
        <w:autoSpaceDE w:val="0"/>
        <w:autoSpaceDN w:val="0"/>
        <w:adjustRightInd w:val="0"/>
        <w:rPr>
          <w:rFonts w:eastAsia="Calibri"/>
          <w:bCs/>
          <w:lang w:val="kk-KZ"/>
        </w:rPr>
      </w:pPr>
      <w:r w:rsidRPr="0094496E">
        <w:rPr>
          <w:rFonts w:eastAsia="Calibri"/>
          <w:bCs/>
          <w:lang w:val="kk-KZ"/>
        </w:rPr>
        <w:t xml:space="preserve">м.ғ.д., профессор                                                                                      </w:t>
      </w:r>
      <w:r w:rsidR="007210D3" w:rsidRPr="0094496E">
        <w:rPr>
          <w:rFonts w:eastAsia="Calibri"/>
          <w:bCs/>
          <w:lang w:val="kk-KZ"/>
        </w:rPr>
        <w:t xml:space="preserve">                        </w:t>
      </w:r>
      <w:r w:rsidRPr="0094496E">
        <w:rPr>
          <w:rFonts w:eastAsia="Calibri"/>
          <w:bCs/>
          <w:lang w:val="kk-KZ"/>
        </w:rPr>
        <w:t xml:space="preserve"> Жолдыбай Ж. Ж.                                                                                      </w:t>
      </w:r>
    </w:p>
    <w:p w:rsidR="00114F01" w:rsidRPr="0094496E" w:rsidRDefault="00114F01" w:rsidP="00114F01">
      <w:pPr>
        <w:autoSpaceDE w:val="0"/>
        <w:autoSpaceDN w:val="0"/>
        <w:adjustRightInd w:val="0"/>
        <w:rPr>
          <w:rFonts w:eastAsia="Calibri"/>
          <w:sz w:val="22"/>
          <w:szCs w:val="22"/>
          <w:lang w:val="kk-KZ"/>
        </w:rPr>
      </w:pPr>
    </w:p>
    <w:p w:rsidR="00114F01" w:rsidRPr="0094496E" w:rsidRDefault="00114F01" w:rsidP="00114F01">
      <w:pPr>
        <w:widowControl w:val="0"/>
        <w:autoSpaceDE w:val="0"/>
        <w:autoSpaceDN w:val="0"/>
        <w:adjustRightInd w:val="0"/>
        <w:rPr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94496E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94496E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94496E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114F01" w:rsidRPr="0094496E" w:rsidRDefault="00114F01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4496E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35336" w:rsidRPr="0094496E" w:rsidRDefault="00B35336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35336" w:rsidRPr="0094496E" w:rsidRDefault="00B35336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35336" w:rsidRPr="0094496E" w:rsidRDefault="00B35336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35336" w:rsidRPr="0094496E" w:rsidRDefault="00B35336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35336" w:rsidRPr="0094496E" w:rsidRDefault="00B35336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A66FB" w:rsidRPr="0094496E" w:rsidRDefault="005A66FB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210D3" w:rsidRPr="0094496E" w:rsidRDefault="007210D3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210D3" w:rsidRPr="0094496E" w:rsidRDefault="007210D3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35336" w:rsidRPr="0094496E" w:rsidRDefault="00B35336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114F01" w:rsidRPr="0094496E" w:rsidRDefault="00114F01" w:rsidP="00114F01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114F01" w:rsidRPr="0094496E" w:rsidRDefault="00114F01" w:rsidP="00114F01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 w:rsidRPr="0094496E">
        <w:rPr>
          <w:bCs/>
          <w:lang w:val="kk-KZ" w:eastAsia="en-US"/>
        </w:rPr>
        <w:t>Жалпы мағлұмат</w:t>
      </w:r>
    </w:p>
    <w:p w:rsidR="00B35336" w:rsidRPr="0094496E" w:rsidRDefault="00114F01" w:rsidP="00B35336">
      <w:pPr>
        <w:tabs>
          <w:tab w:val="left" w:pos="567"/>
        </w:tabs>
        <w:ind w:left="567"/>
        <w:rPr>
          <w:bCs/>
          <w:lang w:val="kk-KZ" w:eastAsia="en-US"/>
        </w:rPr>
      </w:pPr>
      <w:r w:rsidRPr="0094496E">
        <w:rPr>
          <w:bCs/>
          <w:lang w:eastAsia="en-US"/>
        </w:rPr>
        <w:t>1.1.</w:t>
      </w:r>
      <w:r w:rsidR="00823E66" w:rsidRPr="0094496E">
        <w:rPr>
          <w:bCs/>
          <w:lang w:val="kk-KZ" w:eastAsia="en-US"/>
        </w:rPr>
        <w:t>Қазақ</w:t>
      </w:r>
      <w:r w:rsidR="00B35336" w:rsidRPr="0094496E">
        <w:rPr>
          <w:bCs/>
          <w:lang w:val="kk-KZ" w:eastAsia="en-US"/>
        </w:rPr>
        <w:t xml:space="preserve"> онкология және радиология ғылыми зерттеу институты</w:t>
      </w:r>
    </w:p>
    <w:p w:rsidR="00B35336" w:rsidRPr="0094496E" w:rsidRDefault="00B35336" w:rsidP="00B35336">
      <w:pPr>
        <w:tabs>
          <w:tab w:val="left" w:pos="567"/>
        </w:tabs>
        <w:ind w:left="567"/>
        <w:rPr>
          <w:bCs/>
          <w:lang w:val="kk-KZ" w:eastAsia="en-US"/>
        </w:rPr>
      </w:pPr>
      <w:r w:rsidRPr="0094496E">
        <w:rPr>
          <w:bCs/>
          <w:lang w:eastAsia="en-US"/>
        </w:rPr>
        <w:t>1.2. «</w:t>
      </w:r>
      <w:r w:rsidRPr="0094496E">
        <w:rPr>
          <w:bCs/>
          <w:lang w:val="kk-KZ" w:eastAsia="en-US"/>
        </w:rPr>
        <w:t>Сәулелі</w:t>
      </w:r>
      <w:proofErr w:type="gramStart"/>
      <w:r w:rsidRPr="0094496E">
        <w:rPr>
          <w:bCs/>
          <w:lang w:val="kk-KZ" w:eastAsia="en-US"/>
        </w:rPr>
        <w:t>к</w:t>
      </w:r>
      <w:proofErr w:type="gramEnd"/>
      <w:r w:rsidRPr="0094496E">
        <w:rPr>
          <w:bCs/>
          <w:lang w:val="kk-KZ" w:eastAsia="en-US"/>
        </w:rPr>
        <w:t xml:space="preserve"> диагностика</w:t>
      </w:r>
      <w:r w:rsidRPr="0094496E">
        <w:rPr>
          <w:bCs/>
          <w:lang w:eastAsia="en-US"/>
        </w:rPr>
        <w:t>»</w:t>
      </w:r>
      <w:r w:rsidRPr="0094496E">
        <w:rPr>
          <w:bCs/>
          <w:lang w:val="kk-KZ" w:eastAsia="en-US"/>
        </w:rPr>
        <w:t xml:space="preserve"> бөлімшесі</w:t>
      </w:r>
    </w:p>
    <w:p w:rsidR="00114F01" w:rsidRPr="0094496E" w:rsidRDefault="00114F01" w:rsidP="00B35336">
      <w:pPr>
        <w:tabs>
          <w:tab w:val="left" w:pos="567"/>
        </w:tabs>
        <w:ind w:left="567"/>
        <w:rPr>
          <w:lang w:val="kk-KZ"/>
        </w:rPr>
      </w:pPr>
      <w:r w:rsidRPr="0094496E">
        <w:rPr>
          <w:bCs/>
          <w:lang w:eastAsia="en-US"/>
        </w:rPr>
        <w:t xml:space="preserve">1.3. </w:t>
      </w:r>
      <w:r w:rsidRPr="0094496E">
        <w:rPr>
          <w:bCs/>
          <w:lang w:val="kk-KZ" w:eastAsia="en-US"/>
        </w:rPr>
        <w:t>Мамандық</w:t>
      </w:r>
      <w:r w:rsidRPr="0094496E">
        <w:rPr>
          <w:bCs/>
          <w:lang w:eastAsia="en-US"/>
        </w:rPr>
        <w:t xml:space="preserve">: </w:t>
      </w:r>
      <w:r w:rsidRPr="0094496E">
        <w:t>6</w:t>
      </w:r>
      <w:r w:rsidRPr="0094496E">
        <w:rPr>
          <w:lang w:val="en-US"/>
        </w:rPr>
        <w:t>R</w:t>
      </w:r>
      <w:r w:rsidRPr="0094496E">
        <w:t>111900 «</w:t>
      </w:r>
      <w:r w:rsidRPr="0094496E">
        <w:rPr>
          <w:lang w:val="kk-KZ"/>
        </w:rPr>
        <w:t>Сәулелі диагностика»</w:t>
      </w:r>
    </w:p>
    <w:p w:rsidR="00114F01" w:rsidRPr="0094496E" w:rsidRDefault="00114F01" w:rsidP="00114F01">
      <w:pPr>
        <w:tabs>
          <w:tab w:val="left" w:pos="567"/>
        </w:tabs>
        <w:ind w:left="567"/>
        <w:rPr>
          <w:lang w:val="kk-KZ"/>
        </w:rPr>
      </w:pPr>
      <w:r w:rsidRPr="0094496E">
        <w:rPr>
          <w:lang w:val="kk-KZ"/>
        </w:rPr>
        <w:t>1.4. Пән: «Ультрадыбыстық диагностика»</w:t>
      </w:r>
    </w:p>
    <w:p w:rsidR="00114F01" w:rsidRPr="003C18BD" w:rsidRDefault="00114F01" w:rsidP="00114F01">
      <w:pPr>
        <w:tabs>
          <w:tab w:val="left" w:pos="567"/>
        </w:tabs>
        <w:ind w:left="567"/>
        <w:rPr>
          <w:lang w:val="kk-KZ"/>
        </w:rPr>
      </w:pPr>
      <w:r w:rsidRPr="0094496E">
        <w:rPr>
          <w:lang w:val="kk-KZ"/>
        </w:rPr>
        <w:t>1.5. Оқу сағатының көлемі: 360 сағат (8 кредит)</w:t>
      </w:r>
    </w:p>
    <w:p w:rsidR="003C1A92" w:rsidRPr="003C18BD" w:rsidRDefault="003C1A92" w:rsidP="00114F01">
      <w:pPr>
        <w:tabs>
          <w:tab w:val="left" w:pos="567"/>
        </w:tabs>
        <w:ind w:left="567"/>
        <w:rPr>
          <w:bCs/>
          <w:lang w:val="kk-KZ" w:eastAsia="en-US"/>
        </w:rPr>
      </w:pPr>
    </w:p>
    <w:p w:rsidR="00114F01" w:rsidRPr="0094496E" w:rsidRDefault="00114F01" w:rsidP="00114F01">
      <w:pPr>
        <w:tabs>
          <w:tab w:val="left" w:pos="567"/>
        </w:tabs>
        <w:ind w:left="567"/>
        <w:rPr>
          <w:bCs/>
          <w:lang w:val="kk-KZ" w:eastAsia="en-US"/>
        </w:rPr>
      </w:pPr>
      <w:r w:rsidRPr="0094496E">
        <w:rPr>
          <w:bCs/>
          <w:lang w:eastAsia="en-US"/>
        </w:rPr>
        <w:t xml:space="preserve">1.6. </w:t>
      </w:r>
      <w:r w:rsidRPr="0094496E">
        <w:rPr>
          <w:bCs/>
          <w:lang w:val="kk-KZ" w:eastAsia="en-US"/>
        </w:rPr>
        <w:t>Оқытушылар туралы мағлұмат</w:t>
      </w:r>
    </w:p>
    <w:p w:rsidR="00114F01" w:rsidRPr="0094496E" w:rsidRDefault="00114F01" w:rsidP="00114F01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87"/>
        <w:gridCol w:w="1406"/>
        <w:gridCol w:w="1335"/>
        <w:gridCol w:w="1637"/>
        <w:gridCol w:w="1496"/>
      </w:tblGrid>
      <w:tr w:rsidR="00114F01" w:rsidRPr="0094496E" w:rsidTr="003C1A92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1" w:rsidRPr="0094496E" w:rsidRDefault="00114F01" w:rsidP="008D1F33">
            <w:pPr>
              <w:jc w:val="center"/>
            </w:pPr>
            <w:r w:rsidRPr="0094496E">
              <w:t>№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1" w:rsidRPr="0094496E" w:rsidRDefault="00114F01" w:rsidP="008D1F33">
            <w:pPr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Аты-жөні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1" w:rsidRPr="0094496E" w:rsidRDefault="00114F01" w:rsidP="008D1F33">
            <w:pPr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Қызметі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1" w:rsidRPr="0094496E" w:rsidRDefault="00114F01" w:rsidP="008D1F33">
            <w:pPr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Ғылыми дәрежесі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1" w:rsidRPr="0094496E" w:rsidRDefault="00114F01" w:rsidP="008D1F33">
            <w:pPr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Басым ғылыми мүддесі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1" w:rsidRPr="0094496E" w:rsidRDefault="00114F01" w:rsidP="008D1F33">
            <w:pPr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Дәрігерлік</w:t>
            </w:r>
            <w:r w:rsidRPr="0094496E">
              <w:t xml:space="preserve"> категория</w:t>
            </w:r>
            <w:r w:rsidRPr="0094496E">
              <w:rPr>
                <w:lang w:val="kk-KZ"/>
              </w:rPr>
              <w:t>сы</w:t>
            </w:r>
          </w:p>
        </w:tc>
      </w:tr>
      <w:tr w:rsidR="00B35336" w:rsidRPr="0094496E" w:rsidTr="003C1A92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Pr>
              <w:jc w:val="center"/>
            </w:pPr>
            <w:r w:rsidRPr="0094496E">
              <w:t>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roofErr w:type="spellStart"/>
            <w:r w:rsidRPr="0094496E">
              <w:t>Сарсенбаева</w:t>
            </w:r>
            <w:proofErr w:type="spellEnd"/>
            <w:r w:rsidRPr="0094496E">
              <w:t xml:space="preserve"> </w:t>
            </w:r>
            <w:proofErr w:type="gramStart"/>
            <w:r w:rsidRPr="0094496E">
              <w:t>Сауле</w:t>
            </w:r>
            <w:proofErr w:type="gramEnd"/>
            <w:r w:rsidRPr="0094496E">
              <w:t xml:space="preserve"> </w:t>
            </w:r>
            <w:proofErr w:type="spellStart"/>
            <w:r w:rsidRPr="0094496E">
              <w:t>Абуовна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Pr>
              <w:jc w:val="center"/>
            </w:pPr>
            <w:r w:rsidRPr="0094496E">
              <w:t>ассистент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Pr>
              <w:jc w:val="center"/>
            </w:pPr>
            <w:r w:rsidRPr="0094496E">
              <w:t>-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Pr>
              <w:jc w:val="center"/>
            </w:pPr>
            <w:r w:rsidRPr="0094496E"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Pr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жоғары</w:t>
            </w:r>
          </w:p>
        </w:tc>
      </w:tr>
      <w:tr w:rsidR="00B35336" w:rsidRPr="0094496E" w:rsidTr="003C1A92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Pr>
              <w:jc w:val="center"/>
            </w:pPr>
            <w:r w:rsidRPr="0094496E">
              <w:t>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roofErr w:type="spellStart"/>
            <w:r w:rsidRPr="0094496E">
              <w:t>Ержанова</w:t>
            </w:r>
            <w:proofErr w:type="spellEnd"/>
            <w:r w:rsidR="003C18BD">
              <w:t xml:space="preserve"> </w:t>
            </w:r>
            <w:proofErr w:type="spellStart"/>
            <w:r w:rsidRPr="0094496E">
              <w:t>Танзиля</w:t>
            </w:r>
            <w:proofErr w:type="spellEnd"/>
            <w:r w:rsidR="003C18BD">
              <w:t xml:space="preserve"> </w:t>
            </w:r>
            <w:proofErr w:type="spellStart"/>
            <w:r w:rsidRPr="0094496E">
              <w:t>Закирьяновна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Pr>
              <w:jc w:val="center"/>
            </w:pPr>
            <w:r w:rsidRPr="0094496E">
              <w:t>ассистент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Pr>
              <w:jc w:val="center"/>
            </w:pPr>
            <w:r w:rsidRPr="0094496E">
              <w:t>-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Pr>
              <w:tabs>
                <w:tab w:val="left" w:pos="142"/>
              </w:tabs>
              <w:jc w:val="center"/>
            </w:pPr>
            <w:r w:rsidRPr="0094496E"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Pr="0094496E" w:rsidRDefault="00B35336" w:rsidP="00D3414A">
            <w:pPr>
              <w:tabs>
                <w:tab w:val="left" w:pos="142"/>
              </w:tabs>
              <w:jc w:val="center"/>
            </w:pPr>
            <w:r w:rsidRPr="0094496E">
              <w:rPr>
                <w:lang w:val="kk-KZ"/>
              </w:rPr>
              <w:t>жоғары</w:t>
            </w:r>
          </w:p>
        </w:tc>
      </w:tr>
      <w:tr w:rsidR="003C18BD" w:rsidRPr="0094496E" w:rsidTr="003C1A92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D" w:rsidRPr="0094496E" w:rsidRDefault="003C18BD" w:rsidP="00D3414A">
            <w:pPr>
              <w:jc w:val="center"/>
            </w:pPr>
            <w:r>
              <w:t>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D" w:rsidRPr="0094496E" w:rsidRDefault="003C18BD" w:rsidP="00D3414A">
            <w:proofErr w:type="spellStart"/>
            <w:r>
              <w:t>Еспаева</w:t>
            </w:r>
            <w:proofErr w:type="spellEnd"/>
            <w:r>
              <w:t xml:space="preserve"> Фарида </w:t>
            </w:r>
            <w:proofErr w:type="spellStart"/>
            <w:r>
              <w:t>Шымыртаевна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D" w:rsidRPr="0094496E" w:rsidRDefault="003C18BD" w:rsidP="00D3414A">
            <w:pPr>
              <w:jc w:val="center"/>
            </w:pPr>
            <w:r w:rsidRPr="0094496E">
              <w:t>ассистент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D" w:rsidRPr="0094496E" w:rsidRDefault="003C18BD" w:rsidP="00D3414A">
            <w:pPr>
              <w:jc w:val="center"/>
            </w:pPr>
            <w:r>
              <w:t>-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D" w:rsidRPr="0094496E" w:rsidRDefault="003C18BD" w:rsidP="00D3414A">
            <w:pPr>
              <w:tabs>
                <w:tab w:val="left" w:pos="142"/>
              </w:tabs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D" w:rsidRPr="0094496E" w:rsidRDefault="003C18BD" w:rsidP="00D3414A">
            <w:pPr>
              <w:tabs>
                <w:tab w:val="left" w:pos="142"/>
              </w:tabs>
              <w:jc w:val="center"/>
              <w:rPr>
                <w:lang w:val="kk-KZ"/>
              </w:rPr>
            </w:pPr>
            <w:bookmarkStart w:id="0" w:name="_GoBack"/>
            <w:bookmarkEnd w:id="0"/>
            <w:r w:rsidRPr="0094496E">
              <w:rPr>
                <w:lang w:val="kk-KZ"/>
              </w:rPr>
              <w:t>жоғары</w:t>
            </w:r>
          </w:p>
        </w:tc>
      </w:tr>
    </w:tbl>
    <w:p w:rsidR="00114F01" w:rsidRPr="0094496E" w:rsidRDefault="00114F01" w:rsidP="00114F01">
      <w:pPr>
        <w:ind w:left="720"/>
        <w:jc w:val="both"/>
        <w:rPr>
          <w:lang w:eastAsia="en-US"/>
        </w:rPr>
      </w:pPr>
    </w:p>
    <w:p w:rsidR="00114F01" w:rsidRPr="0094496E" w:rsidRDefault="00114F01" w:rsidP="00114F01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94496E">
        <w:rPr>
          <w:bCs/>
          <w:lang w:eastAsia="en-US"/>
        </w:rPr>
        <w:t xml:space="preserve">1.7. </w:t>
      </w:r>
      <w:r w:rsidRPr="0094496E">
        <w:rPr>
          <w:bCs/>
          <w:lang w:val="kk-KZ" w:eastAsia="en-US"/>
        </w:rPr>
        <w:t>Байланыс ақпараты:</w:t>
      </w:r>
      <w:r w:rsidR="00823E66" w:rsidRPr="0094496E">
        <w:rPr>
          <w:rFonts w:eastAsia="Calibri"/>
          <w:bCs/>
          <w:lang w:val="kk-KZ"/>
        </w:rPr>
        <w:t>бөлімше</w:t>
      </w:r>
      <w:r w:rsidR="00823E66" w:rsidRPr="0094496E">
        <w:rPr>
          <w:bCs/>
          <w:lang w:val="kk-KZ"/>
        </w:rPr>
        <w:t>н</w:t>
      </w:r>
      <w:r w:rsidR="00823E66" w:rsidRPr="0094496E">
        <w:rPr>
          <w:rFonts w:eastAsia="Calibri"/>
          <w:bCs/>
          <w:lang w:val="kk-KZ"/>
        </w:rPr>
        <w:t>і</w:t>
      </w:r>
      <w:r w:rsidR="00823E66" w:rsidRPr="0094496E">
        <w:rPr>
          <w:bCs/>
          <w:lang w:val="kk-KZ"/>
        </w:rPr>
        <w:t>ң</w:t>
      </w:r>
      <w:r w:rsidRPr="0094496E">
        <w:rPr>
          <w:bCs/>
          <w:lang w:val="kk-KZ"/>
        </w:rPr>
        <w:t xml:space="preserve"> орналасқан орны </w:t>
      </w:r>
      <w:r w:rsidRPr="0094496E">
        <w:rPr>
          <w:lang w:val="kk-KZ"/>
        </w:rPr>
        <w:t>Абай даңғылы 91, ҚазОРҒЗИ,</w:t>
      </w:r>
      <w:r w:rsidR="00B35336" w:rsidRPr="0094496E">
        <w:rPr>
          <w:lang w:val="kk-KZ"/>
        </w:rPr>
        <w:t>хирургиялық</w:t>
      </w:r>
      <w:r w:rsidRPr="0094496E">
        <w:rPr>
          <w:lang w:val="kk-KZ"/>
        </w:rPr>
        <w:t xml:space="preserve"> корпустың </w:t>
      </w:r>
      <w:r w:rsidR="00B35336" w:rsidRPr="0094496E">
        <w:rPr>
          <w:lang w:val="kk-KZ"/>
        </w:rPr>
        <w:t>1</w:t>
      </w:r>
      <w:r w:rsidRPr="0094496E">
        <w:rPr>
          <w:lang w:val="kk-KZ"/>
        </w:rPr>
        <w:t>қабаты,</w:t>
      </w:r>
      <w:r w:rsidRPr="0094496E">
        <w:rPr>
          <w:lang w:eastAsia="en-US"/>
        </w:rPr>
        <w:t xml:space="preserve">тел. </w:t>
      </w:r>
      <w:r w:rsidR="00B35336" w:rsidRPr="0094496E">
        <w:rPr>
          <w:lang w:val="kk-KZ" w:eastAsia="en-US"/>
        </w:rPr>
        <w:t>292-08-81</w:t>
      </w:r>
      <w:r w:rsidRPr="0094496E">
        <w:rPr>
          <w:lang w:eastAsia="en-US"/>
        </w:rPr>
        <w:t>; 2920061 (</w:t>
      </w:r>
      <w:r w:rsidRPr="0094496E">
        <w:rPr>
          <w:lang w:val="kk-KZ" w:eastAsia="en-US"/>
        </w:rPr>
        <w:t>ішкі</w:t>
      </w:r>
      <w:r w:rsidR="00B35336" w:rsidRPr="0094496E">
        <w:rPr>
          <w:lang w:val="kk-KZ" w:eastAsia="en-US"/>
        </w:rPr>
        <w:t>193</w:t>
      </w:r>
      <w:r w:rsidR="00B35336" w:rsidRPr="0094496E">
        <w:rPr>
          <w:lang w:eastAsia="en-US"/>
        </w:rPr>
        <w:t xml:space="preserve">). </w:t>
      </w:r>
      <w:r w:rsidRPr="0094496E">
        <w:rPr>
          <w:lang w:eastAsia="en-US"/>
        </w:rPr>
        <w:t>Клини</w:t>
      </w:r>
      <w:r w:rsidRPr="0094496E">
        <w:rPr>
          <w:lang w:val="kk-KZ" w:eastAsia="en-US"/>
        </w:rPr>
        <w:t>калық</w:t>
      </w:r>
      <w:r w:rsidR="00FC733D" w:rsidRPr="0094496E">
        <w:rPr>
          <w:lang w:val="kk-KZ" w:eastAsia="en-US"/>
        </w:rPr>
        <w:t xml:space="preserve"> </w:t>
      </w:r>
      <w:r w:rsidRPr="0094496E">
        <w:rPr>
          <w:lang w:eastAsia="en-US"/>
        </w:rPr>
        <w:t>баз</w:t>
      </w:r>
      <w:r w:rsidRPr="0094496E">
        <w:rPr>
          <w:lang w:val="kk-KZ" w:eastAsia="en-US"/>
        </w:rPr>
        <w:t>алары</w:t>
      </w:r>
      <w:r w:rsidRPr="0094496E">
        <w:rPr>
          <w:lang w:eastAsia="en-US"/>
        </w:rPr>
        <w:t xml:space="preserve">: </w:t>
      </w:r>
      <w:r w:rsidRPr="0094496E">
        <w:rPr>
          <w:lang w:val="kk-KZ" w:eastAsia="en-US"/>
        </w:rPr>
        <w:t xml:space="preserve">ҚазОРҒЗИ </w:t>
      </w:r>
    </w:p>
    <w:p w:rsidR="00114F01" w:rsidRPr="0094496E" w:rsidRDefault="00114F01" w:rsidP="00114F01">
      <w:pPr>
        <w:tabs>
          <w:tab w:val="left" w:pos="900"/>
        </w:tabs>
        <w:ind w:firstLine="540"/>
        <w:jc w:val="both"/>
        <w:rPr>
          <w:lang w:val="kk-KZ" w:eastAsia="en-US"/>
        </w:rPr>
      </w:pPr>
    </w:p>
    <w:p w:rsidR="00114F01" w:rsidRPr="0094496E" w:rsidRDefault="00114F01" w:rsidP="00114F01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4496E">
        <w:rPr>
          <w:lang w:val="kk-KZ" w:eastAsia="ko-KR"/>
        </w:rPr>
        <w:t xml:space="preserve">1.8. </w:t>
      </w:r>
      <w:r w:rsidRPr="0094496E">
        <w:rPr>
          <w:lang w:val="kk-KZ"/>
        </w:rPr>
        <w:t xml:space="preserve">Саясат пен іс-шаралар. 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114F01" w:rsidRPr="0094496E" w:rsidRDefault="00114F01" w:rsidP="00114F0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94496E">
        <w:rPr>
          <w:lang w:val="kk-KZ"/>
        </w:rPr>
        <w:t>міндеттелген киім түрі: стандартты  медициналық халат немесе хирургиялықкиім; ауыстырмалы аяқ киім, медициналық маска (өзінде болу керек).</w:t>
      </w:r>
    </w:p>
    <w:p w:rsidR="00DC6543" w:rsidRPr="0094496E" w:rsidRDefault="00114F01" w:rsidP="0023341A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94496E">
        <w:rPr>
          <w:lang w:val="kk-KZ"/>
        </w:rPr>
        <w:t>базалық мекемелерде еңбек тәртібін қатаң сақтау</w:t>
      </w:r>
    </w:p>
    <w:p w:rsidR="0023341A" w:rsidRPr="0094496E" w:rsidRDefault="00CD3118" w:rsidP="0023341A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94496E">
        <w:rPr>
          <w:lang w:val="kk-KZ"/>
        </w:rPr>
        <w:t xml:space="preserve">радиацияға, </w:t>
      </w:r>
      <w:r w:rsidR="0023341A" w:rsidRPr="0094496E">
        <w:rPr>
          <w:lang w:val="kk-KZ"/>
        </w:rPr>
        <w:t>өртке қарсы қауіпсіздік ережелерін, техника қауіпсіздігін қатаң сақтау</w:t>
      </w:r>
    </w:p>
    <w:p w:rsidR="00114F01" w:rsidRPr="0094496E" w:rsidRDefault="00114F01" w:rsidP="00114F0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94496E">
        <w:rPr>
          <w:lang w:val="kk-KZ"/>
        </w:rPr>
        <w:t>оқу үрдісіне белсенді қатысу (теориялық материал дайындау, ситуациялық есептер мен тесттерді шешу,тәжірибелік дағдыларды меңгеру); сабақтарға қатысу,рентгенологиялық зерттеулер жүргізуге қатысу</w:t>
      </w:r>
    </w:p>
    <w:p w:rsidR="00114F01" w:rsidRPr="0094496E" w:rsidRDefault="0023341A" w:rsidP="00114F0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94496E">
        <w:rPr>
          <w:lang w:val="kk-KZ"/>
        </w:rPr>
        <w:t xml:space="preserve">Рентгенология – 1, Рентгенология – 2 пәндерін өткеннен кейін </w:t>
      </w:r>
      <w:r w:rsidR="00114F01" w:rsidRPr="0094496E">
        <w:rPr>
          <w:lang w:val="kk-KZ"/>
        </w:rPr>
        <w:t>бекітілген кестеге сай түнгі кезекшіліктерді міндетті түрде орындау</w:t>
      </w:r>
    </w:p>
    <w:p w:rsidR="00114F01" w:rsidRPr="0094496E" w:rsidRDefault="00114F01" w:rsidP="00114F0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94496E"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114F01" w:rsidRPr="0094496E" w:rsidRDefault="00114F01" w:rsidP="00114F0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94496E">
        <w:rPr>
          <w:lang w:val="kk-KZ"/>
        </w:rPr>
        <w:t>РӨЖ-сын жасау</w:t>
      </w:r>
    </w:p>
    <w:p w:rsidR="00114F01" w:rsidRPr="0094496E" w:rsidRDefault="00114F01" w:rsidP="00114F0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94496E">
        <w:rPr>
          <w:lang w:val="kk-KZ"/>
        </w:rPr>
        <w:t>есеп құжаттарын ұқыпты жүргізу</w:t>
      </w:r>
    </w:p>
    <w:p w:rsidR="00114F01" w:rsidRPr="0094496E" w:rsidRDefault="00114F01" w:rsidP="00114F0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94496E">
        <w:rPr>
          <w:lang w:val="kk-KZ"/>
        </w:rPr>
        <w:t xml:space="preserve">ұдайы өзін-өзі </w:t>
      </w:r>
      <w:r w:rsidR="001A0411" w:rsidRPr="0094496E">
        <w:rPr>
          <w:lang w:val="kk-KZ"/>
        </w:rPr>
        <w:t>жетілдіру</w:t>
      </w:r>
      <w:r w:rsidRPr="0094496E">
        <w:rPr>
          <w:lang w:val="kk-KZ"/>
        </w:rPr>
        <w:t xml:space="preserve"> (кітапханада және интернетте жұмыс)</w:t>
      </w:r>
    </w:p>
    <w:p w:rsidR="00114F01" w:rsidRPr="0094496E" w:rsidRDefault="00114F01" w:rsidP="00114F0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94496E"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114F01" w:rsidRPr="0094496E" w:rsidRDefault="00114F01" w:rsidP="00114F0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 w:rsidRPr="0094496E"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114F01" w:rsidRPr="0094496E" w:rsidRDefault="00114F01" w:rsidP="00114F01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114F01" w:rsidRPr="0094496E" w:rsidRDefault="00114F01" w:rsidP="00114F01">
      <w:pPr>
        <w:widowControl w:val="0"/>
        <w:autoSpaceDE w:val="0"/>
        <w:autoSpaceDN w:val="0"/>
        <w:adjustRightInd w:val="0"/>
        <w:rPr>
          <w:lang w:val="kk-KZ" w:eastAsia="ko-KR"/>
        </w:rPr>
      </w:pPr>
      <w:r w:rsidRPr="0094496E">
        <w:rPr>
          <w:lang w:val="kk-KZ" w:eastAsia="ko-KR"/>
        </w:rPr>
        <w:t xml:space="preserve">   Айыптық шаралар: орынды себепсіз жіберілген 3 сабақ қосымша түнгі кезекшілік пен жіберген сабақ тақырыбы бойынша презентация жасау және оны қорғау арқылы өтеледі.Орынды себеппен сабақты жіберу өзіндік дайындық  және жіберілген тақырып бойынша презентация жасау арқылы өтеледі</w:t>
      </w:r>
    </w:p>
    <w:p w:rsidR="00114F01" w:rsidRPr="0094496E" w:rsidRDefault="00114F01" w:rsidP="00114F0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6425F0" w:rsidRPr="0094496E" w:rsidRDefault="006425F0" w:rsidP="00114F0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6425F0" w:rsidRPr="003C18BD" w:rsidRDefault="006425F0" w:rsidP="00114F0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3C1A92" w:rsidRPr="003C18BD" w:rsidRDefault="003C1A92" w:rsidP="00114F0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114F01" w:rsidRPr="0094496E" w:rsidRDefault="00114F01" w:rsidP="00114F0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  <w:r w:rsidRPr="0094496E">
        <w:rPr>
          <w:bCs/>
          <w:lang w:val="kk-KZ"/>
        </w:rPr>
        <w:lastRenderedPageBreak/>
        <w:t>2.  Бағдарлама</w:t>
      </w:r>
    </w:p>
    <w:p w:rsidR="00114F01" w:rsidRPr="0094496E" w:rsidRDefault="00114F01" w:rsidP="00114F01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94496E">
        <w:rPr>
          <w:lang w:val="kk-KZ"/>
        </w:rPr>
        <w:t>2.1. Кіріспе</w:t>
      </w:r>
    </w:p>
    <w:p w:rsidR="00114F01" w:rsidRPr="0094496E" w:rsidRDefault="00114F01" w:rsidP="00114F0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4496E"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1A0411" w:rsidRPr="0094496E">
        <w:rPr>
          <w:color w:val="000000"/>
          <w:lang w:val="kk-KZ"/>
        </w:rPr>
        <w:t>үздіксіз</w:t>
      </w:r>
      <w:r w:rsidRPr="0094496E">
        <w:rPr>
          <w:color w:val="000000"/>
          <w:lang w:val="kk-KZ"/>
        </w:rPr>
        <w:t xml:space="preserve"> білім беру жағдайында ғана мүмкін болады. Білікті диагност дәрігерлерді дайындау қиын,әрі </w:t>
      </w:r>
      <w:r w:rsidR="001A0411" w:rsidRPr="0094496E">
        <w:rPr>
          <w:color w:val="000000"/>
          <w:lang w:val="kk-KZ"/>
        </w:rPr>
        <w:t>өзекті</w:t>
      </w:r>
      <w:r w:rsidRPr="0094496E">
        <w:rPr>
          <w:color w:val="000000"/>
          <w:lang w:val="kk-KZ"/>
        </w:rPr>
        <w:t xml:space="preserve"> мәселе болып табылады. Ұсынылған бағдарлама </w:t>
      </w:r>
      <w:r w:rsidRPr="0094496E">
        <w:rPr>
          <w:lang w:val="kk-KZ"/>
        </w:rPr>
        <w:t>ультрадыбыстық диагностика</w:t>
      </w:r>
      <w:r w:rsidRPr="0094496E">
        <w:rPr>
          <w:color w:val="000000"/>
          <w:lang w:val="kk-KZ"/>
        </w:rPr>
        <w:t xml:space="preserve"> бойынша заманауи білімдер мен дағдылардың көлемін қамтиды</w:t>
      </w:r>
    </w:p>
    <w:p w:rsidR="00114F01" w:rsidRPr="0094496E" w:rsidRDefault="00114F01" w:rsidP="00114F01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4496E">
        <w:rPr>
          <w:lang w:val="kk-KZ"/>
        </w:rPr>
        <w:t>2.2. Пән мақсаты:дәлелді медицина принциптеріне негіздей отырып, ағзалар мен жүйелер патологиясының ультрадыбыстық диагностикасы бойынша резиденттердің білімі, іскерлігі және дағдыларын қалыптастыру, ультрадыбыстық диагностика бойынша кең профилдегі білікті дәрігерлер дайындау.</w:t>
      </w:r>
    </w:p>
    <w:p w:rsidR="00114F01" w:rsidRPr="0094496E" w:rsidRDefault="00114F01" w:rsidP="00114F01">
      <w:pPr>
        <w:tabs>
          <w:tab w:val="left" w:pos="900"/>
          <w:tab w:val="center" w:pos="5388"/>
        </w:tabs>
        <w:ind w:right="-5" w:firstLine="567"/>
        <w:jc w:val="both"/>
        <w:rPr>
          <w:lang w:val="kk-KZ" w:eastAsia="en-US"/>
        </w:rPr>
      </w:pPr>
      <w:r w:rsidRPr="0094496E">
        <w:rPr>
          <w:bCs/>
        </w:rPr>
        <w:t xml:space="preserve">2.3. </w:t>
      </w:r>
      <w:r w:rsidRPr="0094496E">
        <w:rPr>
          <w:bCs/>
          <w:lang w:val="kk-KZ"/>
        </w:rPr>
        <w:t>Пән міндеттері</w:t>
      </w:r>
      <w:r w:rsidRPr="0094496E">
        <w:rPr>
          <w:bCs/>
        </w:rPr>
        <w:t>:</w:t>
      </w:r>
    </w:p>
    <w:p w:rsidR="00114F01" w:rsidRPr="0094496E" w:rsidRDefault="00114F01" w:rsidP="00114F0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 w:rsidRPr="0094496E">
        <w:rPr>
          <w:lang w:val="kk-KZ"/>
        </w:rPr>
        <w:t>ультрадыбыстық диагностика</w:t>
      </w:r>
      <w:r w:rsidRPr="0094496E">
        <w:rPr>
          <w:lang w:val="kk-KZ" w:eastAsia="en-US"/>
        </w:rPr>
        <w:t xml:space="preserve"> бойынша арнайы білім беруді қалыптастыру;</w:t>
      </w:r>
    </w:p>
    <w:p w:rsidR="00114F01" w:rsidRPr="0094496E" w:rsidRDefault="00114F01" w:rsidP="00114F0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 w:rsidRPr="0094496E">
        <w:rPr>
          <w:lang w:val="kk-KZ" w:eastAsia="en-US"/>
        </w:rPr>
        <w:t>ағзалар мен жүйелер  патологиясының ультрадыбыстық диагностикасын жүргізу, дифференциалды диагностикасы, зерттеу алгоритмі бойынша іскерлік пен дағдыларды қалыптастыру;</w:t>
      </w:r>
    </w:p>
    <w:p w:rsidR="00114F01" w:rsidRPr="0094496E" w:rsidRDefault="00114F01" w:rsidP="00114F0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 w:rsidRPr="0094496E"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114F01" w:rsidRPr="0094496E" w:rsidRDefault="00114F01" w:rsidP="00114F0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 w:rsidRPr="0094496E"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114F01" w:rsidRPr="0094496E" w:rsidRDefault="00114F01" w:rsidP="00114F0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 w:rsidRPr="0094496E"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114F01" w:rsidRPr="0094496E" w:rsidRDefault="00114F01" w:rsidP="00114F0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114F01" w:rsidRPr="0094496E" w:rsidRDefault="00114F01" w:rsidP="00114F01">
      <w:pPr>
        <w:tabs>
          <w:tab w:val="left" w:pos="5917"/>
        </w:tabs>
        <w:ind w:firstLine="567"/>
        <w:jc w:val="both"/>
      </w:pPr>
      <w:r w:rsidRPr="0094496E">
        <w:t xml:space="preserve">2.4. </w:t>
      </w:r>
      <w:r w:rsidRPr="0094496E">
        <w:rPr>
          <w:lang w:val="kk-KZ"/>
        </w:rPr>
        <w:t>Резиденттің өзіндік жұмысы</w:t>
      </w:r>
      <w:r w:rsidRPr="0094496E">
        <w:t xml:space="preserve"> (</w:t>
      </w:r>
      <w:r w:rsidRPr="0094496E">
        <w:rPr>
          <w:lang w:val="kk-KZ"/>
        </w:rPr>
        <w:t>РӨЖ</w:t>
      </w:r>
      <w:r w:rsidRPr="0094496E">
        <w:t>)</w:t>
      </w:r>
    </w:p>
    <w:p w:rsidR="00CE1A6A" w:rsidRPr="0094496E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  <w:gridCol w:w="992"/>
      </w:tblGrid>
      <w:tr w:rsidR="00114F01" w:rsidRPr="0094496E" w:rsidTr="00310E0D">
        <w:tc>
          <w:tcPr>
            <w:tcW w:w="445" w:type="dxa"/>
            <w:shd w:val="clear" w:color="auto" w:fill="auto"/>
          </w:tcPr>
          <w:p w:rsidR="00114F01" w:rsidRPr="0094496E" w:rsidRDefault="00114F01" w:rsidP="00E4773D">
            <w:pPr>
              <w:jc w:val="center"/>
            </w:pPr>
            <w:r w:rsidRPr="0094496E">
              <w:t>№</w:t>
            </w:r>
          </w:p>
          <w:p w:rsidR="00114F01" w:rsidRPr="0094496E" w:rsidRDefault="00114F01" w:rsidP="00E4773D">
            <w:pPr>
              <w:jc w:val="center"/>
            </w:pPr>
          </w:p>
        </w:tc>
        <w:tc>
          <w:tcPr>
            <w:tcW w:w="8769" w:type="dxa"/>
            <w:shd w:val="clear" w:color="auto" w:fill="auto"/>
          </w:tcPr>
          <w:p w:rsidR="00114F01" w:rsidRPr="0094496E" w:rsidRDefault="00114F01" w:rsidP="008D1F33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 w:rsidRPr="0094496E"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114F01" w:rsidRPr="0094496E" w:rsidRDefault="00114F01" w:rsidP="00E4773D">
            <w:pPr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Сағат саны</w:t>
            </w:r>
          </w:p>
        </w:tc>
      </w:tr>
      <w:tr w:rsidR="00114F01" w:rsidRPr="0094496E" w:rsidTr="00310E0D">
        <w:tc>
          <w:tcPr>
            <w:tcW w:w="445" w:type="dxa"/>
            <w:shd w:val="clear" w:color="auto" w:fill="auto"/>
          </w:tcPr>
          <w:p w:rsidR="00114F01" w:rsidRPr="0094496E" w:rsidRDefault="00114F01" w:rsidP="00E4773D">
            <w:pPr>
              <w:jc w:val="center"/>
            </w:pPr>
            <w:r w:rsidRPr="0094496E">
              <w:t>1.</w:t>
            </w:r>
          </w:p>
        </w:tc>
        <w:tc>
          <w:tcPr>
            <w:tcW w:w="8769" w:type="dxa"/>
            <w:shd w:val="clear" w:color="auto" w:fill="auto"/>
          </w:tcPr>
          <w:p w:rsidR="00114F01" w:rsidRPr="0094496E" w:rsidRDefault="00114F01" w:rsidP="008D1F33">
            <w:pPr>
              <w:rPr>
                <w:lang w:val="kk-KZ"/>
              </w:rPr>
            </w:pPr>
            <w:r w:rsidRPr="0094496E">
              <w:rPr>
                <w:lang w:val="kk-KZ"/>
              </w:rPr>
              <w:t>Р</w:t>
            </w:r>
            <w:proofErr w:type="spellStart"/>
            <w:r w:rsidRPr="0094496E">
              <w:t>ентгенограмм</w:t>
            </w:r>
            <w:proofErr w:type="spellEnd"/>
            <w:r w:rsidRPr="0094496E"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114F01" w:rsidRPr="0094496E" w:rsidRDefault="00651087" w:rsidP="00EC0145">
            <w:pPr>
              <w:jc w:val="center"/>
              <w:rPr>
                <w:bCs/>
                <w:lang w:val="kk-KZ"/>
              </w:rPr>
            </w:pPr>
            <w:r w:rsidRPr="0094496E">
              <w:rPr>
                <w:bCs/>
              </w:rPr>
              <w:t>3</w:t>
            </w:r>
            <w:r w:rsidRPr="0094496E">
              <w:rPr>
                <w:bCs/>
                <w:lang w:val="kk-KZ"/>
              </w:rPr>
              <w:t>1</w:t>
            </w:r>
          </w:p>
        </w:tc>
      </w:tr>
      <w:tr w:rsidR="00114F01" w:rsidRPr="0094496E" w:rsidTr="00310E0D">
        <w:tc>
          <w:tcPr>
            <w:tcW w:w="445" w:type="dxa"/>
            <w:shd w:val="clear" w:color="auto" w:fill="auto"/>
          </w:tcPr>
          <w:p w:rsidR="00114F01" w:rsidRPr="0094496E" w:rsidRDefault="00114F01" w:rsidP="00E4773D">
            <w:pPr>
              <w:jc w:val="center"/>
            </w:pPr>
            <w:r w:rsidRPr="0094496E">
              <w:t>2.</w:t>
            </w:r>
          </w:p>
        </w:tc>
        <w:tc>
          <w:tcPr>
            <w:tcW w:w="8769" w:type="dxa"/>
            <w:shd w:val="clear" w:color="auto" w:fill="auto"/>
          </w:tcPr>
          <w:p w:rsidR="00114F01" w:rsidRPr="0094496E" w:rsidRDefault="00114F01" w:rsidP="008D1F33">
            <w:pPr>
              <w:rPr>
                <w:bCs/>
                <w:lang w:val="kk-KZ"/>
              </w:rPr>
            </w:pPr>
            <w:r w:rsidRPr="0094496E">
              <w:rPr>
                <w:lang w:val="kk-KZ"/>
              </w:rPr>
              <w:t>К</w:t>
            </w:r>
            <w:r w:rsidRPr="0094496E">
              <w:t>лини</w:t>
            </w:r>
            <w:r w:rsidRPr="0094496E">
              <w:rPr>
                <w:lang w:val="kk-KZ"/>
              </w:rPr>
              <w:t xml:space="preserve">калық </w:t>
            </w:r>
            <w:r w:rsidRPr="0094496E">
              <w:t>базаныңрентгенбөлмесіндекезекшілік</w:t>
            </w:r>
          </w:p>
        </w:tc>
        <w:tc>
          <w:tcPr>
            <w:tcW w:w="992" w:type="dxa"/>
            <w:shd w:val="clear" w:color="auto" w:fill="auto"/>
          </w:tcPr>
          <w:p w:rsidR="00114F01" w:rsidRPr="0094496E" w:rsidRDefault="00651087" w:rsidP="00E4773D">
            <w:pPr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8</w:t>
            </w:r>
          </w:p>
        </w:tc>
      </w:tr>
      <w:tr w:rsidR="00114F01" w:rsidRPr="0094496E" w:rsidTr="00310E0D">
        <w:tc>
          <w:tcPr>
            <w:tcW w:w="445" w:type="dxa"/>
            <w:shd w:val="clear" w:color="auto" w:fill="auto"/>
          </w:tcPr>
          <w:p w:rsidR="00114F01" w:rsidRPr="0094496E" w:rsidRDefault="00114F01" w:rsidP="00E4773D">
            <w:pPr>
              <w:jc w:val="center"/>
            </w:pPr>
            <w:r w:rsidRPr="0094496E">
              <w:t>3.</w:t>
            </w:r>
          </w:p>
        </w:tc>
        <w:tc>
          <w:tcPr>
            <w:tcW w:w="8769" w:type="dxa"/>
            <w:shd w:val="clear" w:color="auto" w:fill="auto"/>
          </w:tcPr>
          <w:p w:rsidR="00114F01" w:rsidRPr="0094496E" w:rsidRDefault="00114F01" w:rsidP="008D1F33">
            <w:pPr>
              <w:rPr>
                <w:lang w:val="kk-KZ"/>
              </w:rPr>
            </w:pPr>
            <w:r w:rsidRPr="0094496E"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114F01" w:rsidRPr="0094496E" w:rsidRDefault="00651087" w:rsidP="00E4773D">
            <w:pPr>
              <w:jc w:val="center"/>
              <w:rPr>
                <w:lang w:val="kk-KZ"/>
              </w:rPr>
            </w:pPr>
            <w:r w:rsidRPr="0094496E">
              <w:t>8</w:t>
            </w:r>
          </w:p>
        </w:tc>
      </w:tr>
      <w:tr w:rsidR="00114F01" w:rsidRPr="0094496E" w:rsidTr="00310E0D">
        <w:tc>
          <w:tcPr>
            <w:tcW w:w="445" w:type="dxa"/>
            <w:shd w:val="clear" w:color="auto" w:fill="auto"/>
          </w:tcPr>
          <w:p w:rsidR="00114F01" w:rsidRPr="0094496E" w:rsidRDefault="00114F01" w:rsidP="00E4773D">
            <w:pPr>
              <w:jc w:val="center"/>
            </w:pPr>
            <w:r w:rsidRPr="0094496E">
              <w:t>4.</w:t>
            </w:r>
          </w:p>
        </w:tc>
        <w:tc>
          <w:tcPr>
            <w:tcW w:w="8769" w:type="dxa"/>
            <w:shd w:val="clear" w:color="auto" w:fill="auto"/>
          </w:tcPr>
          <w:p w:rsidR="00114F01" w:rsidRPr="0094496E" w:rsidRDefault="00114F01" w:rsidP="008D1F33">
            <w:pPr>
              <w:rPr>
                <w:lang w:val="kk-KZ"/>
              </w:rPr>
            </w:pPr>
            <w:r w:rsidRPr="0094496E"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114F01" w:rsidRPr="0094496E" w:rsidRDefault="00651087" w:rsidP="00E4773D">
            <w:pPr>
              <w:jc w:val="center"/>
              <w:rPr>
                <w:lang w:val="kk-KZ"/>
              </w:rPr>
            </w:pPr>
            <w:r w:rsidRPr="0094496E">
              <w:t>3</w:t>
            </w:r>
            <w:r w:rsidRPr="0094496E">
              <w:rPr>
                <w:lang w:val="kk-KZ"/>
              </w:rPr>
              <w:t>3</w:t>
            </w:r>
          </w:p>
        </w:tc>
      </w:tr>
      <w:tr w:rsidR="00114F01" w:rsidRPr="0094496E" w:rsidTr="00310E0D">
        <w:tc>
          <w:tcPr>
            <w:tcW w:w="445" w:type="dxa"/>
            <w:shd w:val="clear" w:color="auto" w:fill="auto"/>
          </w:tcPr>
          <w:p w:rsidR="00114F01" w:rsidRPr="0094496E" w:rsidRDefault="00114F01" w:rsidP="00E4773D">
            <w:pPr>
              <w:jc w:val="center"/>
            </w:pPr>
            <w:r w:rsidRPr="0094496E">
              <w:t>5.</w:t>
            </w:r>
          </w:p>
        </w:tc>
        <w:tc>
          <w:tcPr>
            <w:tcW w:w="8769" w:type="dxa"/>
            <w:shd w:val="clear" w:color="auto" w:fill="auto"/>
          </w:tcPr>
          <w:p w:rsidR="00114F01" w:rsidRPr="0094496E" w:rsidRDefault="00114F01" w:rsidP="008D1F33">
            <w:pPr>
              <w:rPr>
                <w:lang w:val="kk-KZ"/>
              </w:rPr>
            </w:pPr>
            <w:r w:rsidRPr="0094496E">
              <w:rPr>
                <w:lang w:val="kk-KZ"/>
              </w:rPr>
              <w:t>К</w:t>
            </w:r>
            <w:r w:rsidRPr="0094496E">
              <w:t>лини</w:t>
            </w:r>
            <w:r w:rsidRPr="0094496E">
              <w:rPr>
                <w:lang w:val="kk-KZ"/>
              </w:rPr>
              <w:t>калықжәне</w:t>
            </w:r>
            <w:r w:rsidRPr="0094496E">
              <w:t xml:space="preserve"> патолого-</w:t>
            </w:r>
            <w:proofErr w:type="spellStart"/>
            <w:r w:rsidRPr="0094496E">
              <w:t>анатоми</w:t>
            </w:r>
            <w:proofErr w:type="spellEnd"/>
            <w:r w:rsidRPr="0094496E">
              <w:rPr>
                <w:lang w:val="kk-KZ"/>
              </w:rPr>
              <w:t>ялық</w:t>
            </w:r>
            <w:proofErr w:type="spellStart"/>
            <w:r w:rsidRPr="0094496E">
              <w:t>конференци</w:t>
            </w:r>
            <w:proofErr w:type="spellEnd"/>
            <w:r w:rsidRPr="0094496E"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114F01" w:rsidRPr="0094496E" w:rsidRDefault="00651087" w:rsidP="00E4773D">
            <w:pPr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8</w:t>
            </w:r>
          </w:p>
        </w:tc>
      </w:tr>
      <w:tr w:rsidR="00114F01" w:rsidRPr="0094496E" w:rsidTr="00310E0D">
        <w:tc>
          <w:tcPr>
            <w:tcW w:w="445" w:type="dxa"/>
            <w:shd w:val="clear" w:color="auto" w:fill="auto"/>
          </w:tcPr>
          <w:p w:rsidR="00114F01" w:rsidRPr="0094496E" w:rsidRDefault="00114F01" w:rsidP="00E4773D">
            <w:pPr>
              <w:jc w:val="center"/>
            </w:pPr>
            <w:r w:rsidRPr="0094496E">
              <w:t>6.</w:t>
            </w:r>
          </w:p>
        </w:tc>
        <w:tc>
          <w:tcPr>
            <w:tcW w:w="8769" w:type="dxa"/>
            <w:shd w:val="clear" w:color="auto" w:fill="auto"/>
          </w:tcPr>
          <w:p w:rsidR="00114F01" w:rsidRPr="0094496E" w:rsidRDefault="00114F01" w:rsidP="008D1F33">
            <w:pPr>
              <w:rPr>
                <w:lang w:val="kk-KZ"/>
              </w:rPr>
            </w:pPr>
            <w:r w:rsidRPr="0094496E"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114F01" w:rsidRPr="0094496E" w:rsidRDefault="00651087" w:rsidP="00E4773D">
            <w:pPr>
              <w:jc w:val="center"/>
              <w:rPr>
                <w:lang w:val="kk-KZ"/>
              </w:rPr>
            </w:pPr>
            <w:r w:rsidRPr="0094496E">
              <w:rPr>
                <w:lang w:val="kk-KZ"/>
              </w:rPr>
              <w:t>20</w:t>
            </w:r>
          </w:p>
        </w:tc>
      </w:tr>
      <w:tr w:rsidR="00F859E4" w:rsidRPr="0094496E" w:rsidTr="00310E0D">
        <w:tc>
          <w:tcPr>
            <w:tcW w:w="445" w:type="dxa"/>
            <w:shd w:val="clear" w:color="auto" w:fill="auto"/>
          </w:tcPr>
          <w:p w:rsidR="00F859E4" w:rsidRPr="0094496E" w:rsidRDefault="00D454D2" w:rsidP="00E4773D">
            <w:pPr>
              <w:jc w:val="center"/>
            </w:pPr>
            <w:r w:rsidRPr="0094496E">
              <w:t>7</w:t>
            </w:r>
            <w:r w:rsidR="00F859E4" w:rsidRPr="0094496E">
              <w:t>.</w:t>
            </w:r>
          </w:p>
        </w:tc>
        <w:tc>
          <w:tcPr>
            <w:tcW w:w="8769" w:type="dxa"/>
            <w:shd w:val="clear" w:color="auto" w:fill="auto"/>
          </w:tcPr>
          <w:p w:rsidR="00114F01" w:rsidRPr="0094496E" w:rsidRDefault="00114F01" w:rsidP="00114F01">
            <w:pPr>
              <w:jc w:val="both"/>
            </w:pPr>
            <w:r w:rsidRPr="0094496E">
              <w:rPr>
                <w:lang w:val="kk-KZ"/>
              </w:rPr>
              <w:t>Өзіндік жұмысқа тапсырмалар</w:t>
            </w:r>
            <w:r w:rsidRPr="0094496E">
              <w:t>:</w:t>
            </w:r>
          </w:p>
          <w:p w:rsidR="00092B6C" w:rsidRPr="0094496E" w:rsidRDefault="00114F01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94496E">
              <w:rPr>
                <w:lang w:val="kk-KZ"/>
              </w:rPr>
              <w:t>Ультрадыбыстық зерттеу негіздері</w:t>
            </w:r>
          </w:p>
          <w:p w:rsidR="00D547D2" w:rsidRPr="0094496E" w:rsidRDefault="00114F01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94496E">
              <w:t>Транвагинал</w:t>
            </w:r>
            <w:proofErr w:type="spellEnd"/>
            <w:r w:rsidRPr="0094496E">
              <w:rPr>
                <w:lang w:val="kk-KZ"/>
              </w:rPr>
              <w:t>ды</w:t>
            </w:r>
            <w:r w:rsidRPr="0094496E">
              <w:t xml:space="preserve"> У</w:t>
            </w:r>
            <w:r w:rsidRPr="0094496E">
              <w:rPr>
                <w:lang w:val="kk-KZ"/>
              </w:rPr>
              <w:t>ДЗ</w:t>
            </w:r>
          </w:p>
          <w:p w:rsidR="007A031B" w:rsidRPr="0094496E" w:rsidRDefault="00114F01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94496E">
              <w:t>Трансрект</w:t>
            </w:r>
            <w:proofErr w:type="spellEnd"/>
            <w:r w:rsidRPr="0094496E">
              <w:rPr>
                <w:lang w:val="kk-KZ"/>
              </w:rPr>
              <w:t>алды</w:t>
            </w:r>
            <w:r w:rsidRPr="0094496E">
              <w:t xml:space="preserve"> У</w:t>
            </w:r>
            <w:r w:rsidRPr="0094496E">
              <w:rPr>
                <w:lang w:val="kk-KZ"/>
              </w:rPr>
              <w:t>ДЗ</w:t>
            </w:r>
          </w:p>
          <w:p w:rsidR="00C20D68" w:rsidRPr="0094496E" w:rsidRDefault="00092B6C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94496E">
              <w:t>Эластография</w:t>
            </w:r>
            <w:proofErr w:type="spellEnd"/>
          </w:p>
          <w:p w:rsidR="002C40C0" w:rsidRPr="0094496E" w:rsidRDefault="00092B6C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94496E">
              <w:t>Эхокардиография</w:t>
            </w:r>
          </w:p>
          <w:p w:rsidR="00F859E4" w:rsidRPr="0094496E" w:rsidRDefault="00092B6C" w:rsidP="009748F2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 w:rsidRPr="0094496E">
              <w:rPr>
                <w:bCs/>
                <w:lang w:val="kk-KZ"/>
              </w:rPr>
              <w:t>Допплерография</w:t>
            </w:r>
          </w:p>
        </w:tc>
        <w:tc>
          <w:tcPr>
            <w:tcW w:w="992" w:type="dxa"/>
            <w:shd w:val="clear" w:color="auto" w:fill="auto"/>
          </w:tcPr>
          <w:p w:rsidR="00F859E4" w:rsidRPr="0094496E" w:rsidRDefault="00651087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 w:rsidRPr="0094496E">
              <w:rPr>
                <w:bCs/>
                <w:lang w:val="kk-KZ"/>
              </w:rPr>
              <w:t>12</w:t>
            </w:r>
          </w:p>
        </w:tc>
      </w:tr>
      <w:tr w:rsidR="002C40C0" w:rsidRPr="0094496E" w:rsidTr="0049611A">
        <w:tc>
          <w:tcPr>
            <w:tcW w:w="9214" w:type="dxa"/>
            <w:gridSpan w:val="2"/>
            <w:shd w:val="clear" w:color="auto" w:fill="auto"/>
          </w:tcPr>
          <w:p w:rsidR="002C40C0" w:rsidRPr="0094496E" w:rsidRDefault="00114F01" w:rsidP="00AE3C87">
            <w:pPr>
              <w:tabs>
                <w:tab w:val="left" w:pos="5917"/>
              </w:tabs>
              <w:rPr>
                <w:bCs/>
                <w:lang w:val="kk-KZ"/>
              </w:rPr>
            </w:pPr>
            <w:r w:rsidRPr="0094496E"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94496E" w:rsidRDefault="00651087" w:rsidP="00AE3C87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 w:rsidRPr="0094496E">
              <w:rPr>
                <w:bCs/>
                <w:lang w:val="kk-KZ"/>
              </w:rPr>
              <w:t>120</w:t>
            </w:r>
          </w:p>
        </w:tc>
      </w:tr>
    </w:tbl>
    <w:p w:rsidR="00114F01" w:rsidRPr="0094496E" w:rsidRDefault="00114F01" w:rsidP="00290946">
      <w:pPr>
        <w:ind w:firstLine="567"/>
        <w:jc w:val="both"/>
        <w:rPr>
          <w:bCs/>
          <w:lang w:val="kk-KZ"/>
        </w:rPr>
      </w:pPr>
      <w:r w:rsidRPr="0094496E">
        <w:rPr>
          <w:bCs/>
          <w:lang w:val="kk-KZ"/>
        </w:rPr>
        <w:t xml:space="preserve">2.5.   Консультация уақыты. Консультациялар </w:t>
      </w:r>
      <w:r w:rsidR="00823E66" w:rsidRPr="0094496E">
        <w:rPr>
          <w:rFonts w:eastAsia="Calibri"/>
          <w:bCs/>
          <w:lang w:val="kk-KZ"/>
        </w:rPr>
        <w:t>бөлімше</w:t>
      </w:r>
      <w:r w:rsidRPr="0094496E">
        <w:rPr>
          <w:bCs/>
          <w:lang w:val="kk-KZ"/>
        </w:rPr>
        <w:t xml:space="preserve"> кестесі бойынша аптасына 2 рет сағат 14.00-ден бастап жүргізіледі.</w:t>
      </w:r>
    </w:p>
    <w:p w:rsidR="00FB6C7B" w:rsidRPr="0094496E" w:rsidRDefault="00FB6C7B" w:rsidP="00FB6C7B">
      <w:pPr>
        <w:ind w:firstLine="567"/>
        <w:jc w:val="both"/>
        <w:rPr>
          <w:bCs/>
          <w:lang w:val="kk-KZ"/>
        </w:rPr>
      </w:pPr>
      <w:r w:rsidRPr="0094496E">
        <w:rPr>
          <w:bCs/>
          <w:lang w:val="kk-KZ"/>
        </w:rPr>
        <w:t>2.6. Нег</w:t>
      </w:r>
      <w:r w:rsidR="00AF6F0F" w:rsidRPr="0094496E">
        <w:rPr>
          <w:bCs/>
          <w:lang w:val="kk-KZ"/>
        </w:rPr>
        <w:t>ізгі және қосым</w:t>
      </w:r>
      <w:r w:rsidRPr="0094496E">
        <w:rPr>
          <w:bCs/>
          <w:lang w:val="kk-KZ"/>
        </w:rPr>
        <w:t>ша әдебиеттер</w:t>
      </w:r>
    </w:p>
    <w:p w:rsidR="000046B4" w:rsidRPr="0094496E" w:rsidRDefault="00FB6C7B" w:rsidP="004F6282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 w:rsidRPr="0094496E">
        <w:rPr>
          <w:lang w:val="kk-KZ"/>
        </w:rPr>
        <w:t>Негізгі: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94496E">
        <w:rPr>
          <w:bCs/>
          <w:color w:val="000000"/>
        </w:rPr>
        <w:t>Хофер</w:t>
      </w:r>
      <w:proofErr w:type="spellEnd"/>
      <w:r w:rsidRPr="0094496E">
        <w:rPr>
          <w:bCs/>
          <w:color w:val="000000"/>
        </w:rPr>
        <w:t xml:space="preserve"> М. Ультразвуковая диагностика. Базовый курс </w:t>
      </w:r>
      <w:r w:rsidRPr="0094496E">
        <w:rPr>
          <w:color w:val="000000"/>
        </w:rPr>
        <w:t>(пер</w:t>
      </w:r>
      <w:proofErr w:type="gramStart"/>
      <w:r w:rsidRPr="0094496E">
        <w:rPr>
          <w:color w:val="000000"/>
        </w:rPr>
        <w:t>.с</w:t>
      </w:r>
      <w:proofErr w:type="gramEnd"/>
      <w:r w:rsidRPr="0094496E">
        <w:rPr>
          <w:color w:val="000000"/>
        </w:rPr>
        <w:t xml:space="preserve"> англ.)</w:t>
      </w:r>
      <w:r w:rsidRPr="0094496E">
        <w:rPr>
          <w:bCs/>
          <w:color w:val="000000"/>
        </w:rPr>
        <w:t>. 2006, - 104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r w:rsidRPr="0094496E">
        <w:rPr>
          <w:color w:val="000000"/>
        </w:rPr>
        <w:t>Гюнтер Шмидт. Ультразвуковая диагностика. Практическое руководство (пер</w:t>
      </w:r>
      <w:proofErr w:type="gramStart"/>
      <w:r w:rsidRPr="0094496E">
        <w:rPr>
          <w:color w:val="000000"/>
        </w:rPr>
        <w:t>.с</w:t>
      </w:r>
      <w:proofErr w:type="gramEnd"/>
      <w:r w:rsidRPr="0094496E">
        <w:rPr>
          <w:color w:val="000000"/>
        </w:rPr>
        <w:t xml:space="preserve"> англ.). 2009, - 560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r w:rsidRPr="0094496E">
        <w:rPr>
          <w:color w:val="000000"/>
        </w:rPr>
        <w:t xml:space="preserve">Джейн </w:t>
      </w:r>
      <w:proofErr w:type="spellStart"/>
      <w:r w:rsidRPr="0094496E">
        <w:rPr>
          <w:color w:val="000000"/>
        </w:rPr>
        <w:t>Олти</w:t>
      </w:r>
      <w:proofErr w:type="spellEnd"/>
      <w:r w:rsidRPr="0094496E">
        <w:rPr>
          <w:color w:val="000000"/>
        </w:rPr>
        <w:t xml:space="preserve">, Эдвард </w:t>
      </w:r>
      <w:proofErr w:type="spellStart"/>
      <w:r w:rsidRPr="0094496E">
        <w:rPr>
          <w:color w:val="000000"/>
        </w:rPr>
        <w:t>Хоук</w:t>
      </w:r>
      <w:proofErr w:type="spellEnd"/>
      <w:r w:rsidRPr="0094496E">
        <w:rPr>
          <w:color w:val="000000"/>
        </w:rPr>
        <w:t xml:space="preserve">, Стивен </w:t>
      </w:r>
      <w:proofErr w:type="spellStart"/>
      <w:r w:rsidRPr="0094496E">
        <w:rPr>
          <w:color w:val="000000"/>
        </w:rPr>
        <w:t>Вульстенхульм</w:t>
      </w:r>
      <w:proofErr w:type="spellEnd"/>
      <w:r w:rsidRPr="0094496E">
        <w:rPr>
          <w:color w:val="000000"/>
        </w:rPr>
        <w:t xml:space="preserve">, Майкл </w:t>
      </w:r>
      <w:proofErr w:type="spellStart"/>
      <w:r w:rsidRPr="0094496E">
        <w:rPr>
          <w:color w:val="000000"/>
        </w:rPr>
        <w:t>Вестон</w:t>
      </w:r>
      <w:proofErr w:type="spellEnd"/>
      <w:r w:rsidRPr="0094496E">
        <w:rPr>
          <w:color w:val="000000"/>
        </w:rPr>
        <w:t>. Ультразвуковое исследование. Иллюстрированное руководство (пер</w:t>
      </w:r>
      <w:proofErr w:type="gramStart"/>
      <w:r w:rsidRPr="0094496E">
        <w:rPr>
          <w:color w:val="000000"/>
        </w:rPr>
        <w:t>.с</w:t>
      </w:r>
      <w:proofErr w:type="gramEnd"/>
      <w:r w:rsidRPr="0094496E">
        <w:rPr>
          <w:color w:val="000000"/>
        </w:rPr>
        <w:t xml:space="preserve"> англ.). 2010, - 256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r w:rsidRPr="0094496E">
        <w:rPr>
          <w:bCs/>
          <w:color w:val="000000"/>
        </w:rPr>
        <w:t>Сиду П.С. Измерения при ультразвуковом исследовании. 2009, - 352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r w:rsidRPr="0094496E">
        <w:rPr>
          <w:bCs/>
          <w:color w:val="000000"/>
        </w:rPr>
        <w:lastRenderedPageBreak/>
        <w:t>Бертольд Блок. УЗИ внутренних органов. 2007, - 256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94496E">
        <w:rPr>
          <w:bCs/>
          <w:color w:val="000000"/>
        </w:rPr>
        <w:t>Пальмер</w:t>
      </w:r>
      <w:proofErr w:type="spellEnd"/>
      <w:r w:rsidRPr="0094496E">
        <w:rPr>
          <w:bCs/>
          <w:color w:val="000000"/>
        </w:rPr>
        <w:t xml:space="preserve"> П.Е. Руководство по УЗД (пер</w:t>
      </w:r>
      <w:proofErr w:type="gramStart"/>
      <w:r w:rsidRPr="0094496E">
        <w:rPr>
          <w:bCs/>
          <w:color w:val="000000"/>
        </w:rPr>
        <w:t>.с</w:t>
      </w:r>
      <w:proofErr w:type="gramEnd"/>
      <w:r w:rsidRPr="0094496E">
        <w:rPr>
          <w:bCs/>
          <w:color w:val="000000"/>
        </w:rPr>
        <w:t xml:space="preserve"> англ.). 2009, - 334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94496E">
        <w:rPr>
          <w:bCs/>
          <w:color w:val="000000"/>
        </w:rPr>
        <w:t>Олти</w:t>
      </w:r>
      <w:proofErr w:type="spellEnd"/>
      <w:r w:rsidRPr="0094496E">
        <w:rPr>
          <w:bCs/>
          <w:color w:val="000000"/>
        </w:rPr>
        <w:t xml:space="preserve"> Д.,</w:t>
      </w:r>
      <w:proofErr w:type="spellStart"/>
      <w:r w:rsidRPr="0094496E">
        <w:rPr>
          <w:rStyle w:val="st"/>
          <w:color w:val="000000"/>
        </w:rPr>
        <w:t>Хоуи</w:t>
      </w:r>
      <w:proofErr w:type="spellEnd"/>
      <w:r w:rsidRPr="0094496E">
        <w:rPr>
          <w:rStyle w:val="st"/>
          <w:color w:val="000000"/>
        </w:rPr>
        <w:t xml:space="preserve"> Э.</w:t>
      </w:r>
      <w:r w:rsidRPr="0094496E">
        <w:rPr>
          <w:bCs/>
          <w:color w:val="000000"/>
        </w:rPr>
        <w:t xml:space="preserve"> УЗИ. Иллюстрированное руководство (пер</w:t>
      </w:r>
      <w:proofErr w:type="gramStart"/>
      <w:r w:rsidRPr="0094496E">
        <w:rPr>
          <w:bCs/>
          <w:color w:val="000000"/>
        </w:rPr>
        <w:t>.с</w:t>
      </w:r>
      <w:proofErr w:type="gramEnd"/>
      <w:r w:rsidRPr="0094496E">
        <w:rPr>
          <w:bCs/>
          <w:color w:val="000000"/>
        </w:rPr>
        <w:t xml:space="preserve"> англ.). 2010, - 256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r w:rsidRPr="0094496E">
        <w:rPr>
          <w:bCs/>
          <w:color w:val="000000"/>
        </w:rPr>
        <w:t xml:space="preserve">Вики Е. Нобль, </w:t>
      </w:r>
      <w:proofErr w:type="spellStart"/>
      <w:r w:rsidRPr="0094496E">
        <w:rPr>
          <w:bCs/>
          <w:color w:val="000000"/>
        </w:rPr>
        <w:t>Брет</w:t>
      </w:r>
      <w:proofErr w:type="spellEnd"/>
      <w:r w:rsidRPr="0094496E">
        <w:rPr>
          <w:bCs/>
          <w:color w:val="000000"/>
        </w:rPr>
        <w:t xml:space="preserve"> Нельсон, А. Николас </w:t>
      </w:r>
      <w:proofErr w:type="spellStart"/>
      <w:r w:rsidRPr="0094496E">
        <w:rPr>
          <w:bCs/>
          <w:color w:val="000000"/>
        </w:rPr>
        <w:t>Сутингко</w:t>
      </w:r>
      <w:proofErr w:type="spellEnd"/>
      <w:r w:rsidRPr="0094496E">
        <w:rPr>
          <w:bCs/>
          <w:color w:val="000000"/>
        </w:rPr>
        <w:t>. УЗИ при неотложных и критических состояниях (пер</w:t>
      </w:r>
      <w:proofErr w:type="gramStart"/>
      <w:r w:rsidRPr="0094496E">
        <w:rPr>
          <w:bCs/>
          <w:color w:val="000000"/>
        </w:rPr>
        <w:t>.с</w:t>
      </w:r>
      <w:proofErr w:type="gramEnd"/>
      <w:r w:rsidRPr="0094496E">
        <w:rPr>
          <w:bCs/>
          <w:color w:val="000000"/>
        </w:rPr>
        <w:t xml:space="preserve"> англ.). 2009, - 227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94496E">
        <w:rPr>
          <w:color w:val="000000"/>
        </w:rPr>
        <w:t>Заболотская</w:t>
      </w:r>
      <w:proofErr w:type="spellEnd"/>
      <w:r w:rsidRPr="0094496E">
        <w:rPr>
          <w:color w:val="000000"/>
        </w:rPr>
        <w:t xml:space="preserve"> Н.В., В.С. </w:t>
      </w:r>
      <w:proofErr w:type="spellStart"/>
      <w:r w:rsidRPr="0094496E">
        <w:rPr>
          <w:color w:val="000000"/>
        </w:rPr>
        <w:t>Заболотский</w:t>
      </w:r>
      <w:proofErr w:type="spellEnd"/>
      <w:r w:rsidRPr="0094496E">
        <w:rPr>
          <w:color w:val="000000"/>
        </w:rPr>
        <w:t>. Новые технологии в ультразвуковой маммографии. 2010, - 256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94496E">
        <w:rPr>
          <w:bCs/>
          <w:color w:val="000000"/>
        </w:rPr>
        <w:t>Хофер</w:t>
      </w:r>
      <w:proofErr w:type="spellEnd"/>
      <w:r w:rsidRPr="0094496E">
        <w:rPr>
          <w:bCs/>
          <w:color w:val="000000"/>
        </w:rPr>
        <w:t xml:space="preserve"> М. </w:t>
      </w:r>
      <w:r w:rsidRPr="0094496E">
        <w:rPr>
          <w:color w:val="000000"/>
        </w:rPr>
        <w:t xml:space="preserve">Цветовая дуплексная </w:t>
      </w:r>
      <w:proofErr w:type="spellStart"/>
      <w:r w:rsidRPr="0094496E">
        <w:rPr>
          <w:color w:val="000000"/>
        </w:rPr>
        <w:t>сонография</w:t>
      </w:r>
      <w:proofErr w:type="spellEnd"/>
      <w:r w:rsidRPr="0094496E">
        <w:rPr>
          <w:color w:val="000000"/>
        </w:rPr>
        <w:t xml:space="preserve">. Практическое руководство </w:t>
      </w:r>
      <w:r w:rsidRPr="0094496E">
        <w:rPr>
          <w:bCs/>
          <w:color w:val="000000"/>
        </w:rPr>
        <w:t>(пер</w:t>
      </w:r>
      <w:proofErr w:type="gramStart"/>
      <w:r w:rsidRPr="0094496E">
        <w:rPr>
          <w:bCs/>
          <w:color w:val="000000"/>
        </w:rPr>
        <w:t>.с</w:t>
      </w:r>
      <w:proofErr w:type="gramEnd"/>
      <w:r w:rsidRPr="0094496E">
        <w:rPr>
          <w:bCs/>
          <w:color w:val="000000"/>
        </w:rPr>
        <w:t xml:space="preserve"> англ.)</w:t>
      </w:r>
      <w:r w:rsidRPr="0094496E">
        <w:rPr>
          <w:color w:val="000000"/>
        </w:rPr>
        <w:t>. 2007, - 108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lang w:val="kk-KZ"/>
        </w:rPr>
      </w:pPr>
      <w:r w:rsidRPr="0094496E">
        <w:rPr>
          <w:lang w:val="kk-KZ"/>
        </w:rPr>
        <w:t>Клиническое руководство «Онкология» (2 тома). Под редакцией  К.Ш. Нургазиева.-Алматы, 2006 г.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lang w:val="kk-KZ"/>
        </w:rPr>
      </w:pPr>
      <w:r w:rsidRPr="0094496E">
        <w:rPr>
          <w:lang w:val="kk-KZ"/>
        </w:rPr>
        <w:t>Садыков М.С. Комплексная визуальная диагностика колоректального рака.-Алматы, 2010.-220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lang w:val="kk-KZ"/>
        </w:rPr>
      </w:pPr>
      <w:r w:rsidRPr="0094496E">
        <w:rPr>
          <w:lang w:val="kk-KZ"/>
        </w:rPr>
        <w:t>Жолдыбай Ж.Ж., Ахметова Г.С. Лучевая диагностика образований печени (методические рекомендации).– Алматы, 2013 г.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94496E">
        <w:rPr>
          <w:color w:val="000000"/>
        </w:rPr>
        <w:t>Жолдыбай</w:t>
      </w:r>
      <w:proofErr w:type="spellEnd"/>
      <w:r w:rsidRPr="0094496E">
        <w:rPr>
          <w:color w:val="000000"/>
        </w:rPr>
        <w:t xml:space="preserve"> Ж.Ж., </w:t>
      </w:r>
      <w:proofErr w:type="spellStart"/>
      <w:r w:rsidRPr="0094496E">
        <w:rPr>
          <w:color w:val="000000"/>
        </w:rPr>
        <w:t>Иноземцева</w:t>
      </w:r>
      <w:proofErr w:type="spellEnd"/>
      <w:r w:rsidRPr="0094496E">
        <w:rPr>
          <w:color w:val="000000"/>
        </w:rPr>
        <w:t xml:space="preserve"> Н.И., </w:t>
      </w:r>
      <w:proofErr w:type="spellStart"/>
      <w:r w:rsidRPr="0094496E">
        <w:rPr>
          <w:color w:val="000000"/>
        </w:rPr>
        <w:t>Сарсембаева</w:t>
      </w:r>
      <w:proofErr w:type="spellEnd"/>
      <w:r w:rsidRPr="0094496E">
        <w:rPr>
          <w:color w:val="000000"/>
        </w:rPr>
        <w:t xml:space="preserve"> С.А., </w:t>
      </w:r>
      <w:proofErr w:type="spellStart"/>
      <w:r w:rsidRPr="0094496E">
        <w:rPr>
          <w:color w:val="000000"/>
        </w:rPr>
        <w:t>Касымбекова</w:t>
      </w:r>
      <w:proofErr w:type="spellEnd"/>
      <w:r w:rsidRPr="0094496E">
        <w:rPr>
          <w:color w:val="000000"/>
        </w:rPr>
        <w:t xml:space="preserve"> Г.Д., </w:t>
      </w:r>
      <w:proofErr w:type="spellStart"/>
      <w:r w:rsidRPr="0094496E">
        <w:rPr>
          <w:color w:val="000000"/>
        </w:rPr>
        <w:t>Аманкулова</w:t>
      </w:r>
      <w:proofErr w:type="spellEnd"/>
      <w:r w:rsidRPr="0094496E">
        <w:rPr>
          <w:color w:val="000000"/>
        </w:rPr>
        <w:t xml:space="preserve"> Ж.Б. Лучевые методы диагностики заболеваний молочной железы: Монография. 2014, - 229 с.</w:t>
      </w:r>
    </w:p>
    <w:p w:rsidR="00B35336" w:rsidRPr="0094496E" w:rsidRDefault="00B35336" w:rsidP="00B35336">
      <w:pPr>
        <w:numPr>
          <w:ilvl w:val="0"/>
          <w:numId w:val="42"/>
        </w:numPr>
        <w:jc w:val="both"/>
        <w:rPr>
          <w:lang w:val="kk-KZ"/>
        </w:rPr>
      </w:pPr>
      <w:r w:rsidRPr="0094496E">
        <w:rPr>
          <w:lang w:val="kk-KZ"/>
        </w:rPr>
        <w:t>Корженкова Г.П., Жолдыбай Ж.Ж., Жакенова Ж.К., Иноземцева Н.И. Лучевые методы диагностики заболеваний молочной железы (методические рекомендации).–Алматы, 2006г.</w:t>
      </w:r>
    </w:p>
    <w:p w:rsidR="00B35336" w:rsidRPr="0094496E" w:rsidRDefault="00B35336" w:rsidP="00B35336">
      <w:pPr>
        <w:pStyle w:val="a5"/>
        <w:numPr>
          <w:ilvl w:val="0"/>
          <w:numId w:val="42"/>
        </w:numPr>
        <w:tabs>
          <w:tab w:val="left" w:pos="900"/>
        </w:tabs>
        <w:contextualSpacing w:val="0"/>
        <w:jc w:val="both"/>
        <w:rPr>
          <w:color w:val="000000"/>
        </w:rPr>
      </w:pPr>
      <w:r w:rsidRPr="0094496E">
        <w:rPr>
          <w:color w:val="000000"/>
          <w:lang w:val="kk-KZ"/>
        </w:rPr>
        <w:t>Интернет ресурсы:</w:t>
      </w:r>
    </w:p>
    <w:p w:rsidR="00B35336" w:rsidRPr="0094496E" w:rsidRDefault="003F2394" w:rsidP="00B35336">
      <w:pPr>
        <w:pStyle w:val="rmcwhuow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hyperlink r:id="rId9" w:tgtFrame="_blank" w:history="1">
        <w:r w:rsidR="00B35336" w:rsidRPr="0094496E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B35336" w:rsidRPr="0094496E" w:rsidRDefault="003F2394" w:rsidP="00B35336">
      <w:pPr>
        <w:pStyle w:val="rmcwhuow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hyperlink r:id="rId10" w:tgtFrame="_blank" w:history="1">
        <w:r w:rsidR="00B35336" w:rsidRPr="0094496E">
          <w:rPr>
            <w:rStyle w:val="ad"/>
            <w:color w:val="000000"/>
          </w:rPr>
          <w:t>http://radiologyassistant.nl/</w:t>
        </w:r>
      </w:hyperlink>
    </w:p>
    <w:p w:rsidR="00B35336" w:rsidRPr="0094496E" w:rsidRDefault="003F2394" w:rsidP="00B35336">
      <w:pPr>
        <w:pStyle w:val="rmcwhuow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hyperlink r:id="rId11" w:tgtFrame="_blank" w:history="1">
        <w:r w:rsidR="00B35336" w:rsidRPr="0094496E">
          <w:rPr>
            <w:rStyle w:val="ad"/>
            <w:color w:val="000000"/>
          </w:rPr>
          <w:t>http://www.radiologyeducation.com/</w:t>
        </w:r>
      </w:hyperlink>
    </w:p>
    <w:p w:rsidR="00B35336" w:rsidRPr="0094496E" w:rsidRDefault="003F2394" w:rsidP="00B35336">
      <w:pPr>
        <w:pStyle w:val="rmcwhuow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hyperlink r:id="rId12" w:tgtFrame="_blank" w:history="1">
        <w:r w:rsidR="00B35336" w:rsidRPr="0094496E">
          <w:rPr>
            <w:rStyle w:val="ad"/>
            <w:color w:val="000000"/>
          </w:rPr>
          <w:t>http://www.learningradiology.com/</w:t>
        </w:r>
      </w:hyperlink>
    </w:p>
    <w:p w:rsidR="00B35336" w:rsidRPr="0094496E" w:rsidRDefault="003F2394" w:rsidP="00B35336">
      <w:pPr>
        <w:pStyle w:val="rmcwhuow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hyperlink r:id="rId13" w:tgtFrame="_blank" w:history="1">
        <w:r w:rsidR="00B35336" w:rsidRPr="0094496E">
          <w:rPr>
            <w:rStyle w:val="ad"/>
            <w:color w:val="000000"/>
          </w:rPr>
          <w:t>https://3s.acr.org/CIP/</w:t>
        </w:r>
      </w:hyperlink>
    </w:p>
    <w:p w:rsidR="00B35336" w:rsidRPr="0094496E" w:rsidRDefault="00B35336" w:rsidP="004F6282">
      <w:pPr>
        <w:jc w:val="center"/>
        <w:rPr>
          <w:color w:val="000000"/>
        </w:rPr>
      </w:pPr>
      <w:r w:rsidRPr="0094496E">
        <w:rPr>
          <w:color w:val="000000"/>
        </w:rPr>
        <w:t>Дополнительная:</w:t>
      </w:r>
    </w:p>
    <w:p w:rsidR="00B35336" w:rsidRPr="0094496E" w:rsidRDefault="00B35336" w:rsidP="00B35336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94496E">
        <w:rPr>
          <w:color w:val="000000"/>
        </w:rPr>
        <w:t>Синюкова</w:t>
      </w:r>
      <w:proofErr w:type="spellEnd"/>
      <w:r w:rsidRPr="0094496E">
        <w:rPr>
          <w:color w:val="000000"/>
        </w:rPr>
        <w:t xml:space="preserve"> Г.Т., </w:t>
      </w:r>
      <w:proofErr w:type="spellStart"/>
      <w:r w:rsidRPr="0094496E">
        <w:rPr>
          <w:color w:val="000000"/>
        </w:rPr>
        <w:t>Корженкова</w:t>
      </w:r>
      <w:proofErr w:type="spellEnd"/>
      <w:r w:rsidRPr="0094496E">
        <w:rPr>
          <w:color w:val="000000"/>
        </w:rPr>
        <w:t xml:space="preserve"> Г.П., </w:t>
      </w:r>
      <w:proofErr w:type="spellStart"/>
      <w:r w:rsidRPr="0094496E">
        <w:rPr>
          <w:color w:val="000000"/>
        </w:rPr>
        <w:t>Данзанова</w:t>
      </w:r>
      <w:proofErr w:type="spellEnd"/>
      <w:r w:rsidRPr="0094496E">
        <w:rPr>
          <w:color w:val="000000"/>
        </w:rPr>
        <w:t xml:space="preserve"> Т.Ю. Ультразвуковое исследование молочной железы в онкологии. 2007, - 160 с.</w:t>
      </w:r>
    </w:p>
    <w:p w:rsidR="00B35336" w:rsidRPr="0094496E" w:rsidRDefault="00B35336" w:rsidP="00B35336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94496E">
        <w:rPr>
          <w:color w:val="000000"/>
        </w:rPr>
        <w:t>Мерц</w:t>
      </w:r>
      <w:proofErr w:type="spellEnd"/>
      <w:r w:rsidRPr="0094496E">
        <w:rPr>
          <w:color w:val="000000"/>
        </w:rPr>
        <w:t xml:space="preserve"> Э. УЗД в акушерстве и гинекологии т.1 (пер</w:t>
      </w:r>
      <w:proofErr w:type="gramStart"/>
      <w:r w:rsidRPr="0094496E">
        <w:rPr>
          <w:color w:val="000000"/>
        </w:rPr>
        <w:t>.с</w:t>
      </w:r>
      <w:proofErr w:type="gramEnd"/>
      <w:r w:rsidRPr="0094496E">
        <w:rPr>
          <w:color w:val="000000"/>
        </w:rPr>
        <w:t xml:space="preserve"> англ.). 2011, - 720 с.</w:t>
      </w:r>
    </w:p>
    <w:p w:rsidR="00B35336" w:rsidRPr="0094496E" w:rsidRDefault="00B35336" w:rsidP="00B35336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94496E">
        <w:rPr>
          <w:color w:val="000000"/>
        </w:rPr>
        <w:t>Мерц</w:t>
      </w:r>
      <w:proofErr w:type="spellEnd"/>
      <w:r w:rsidRPr="0094496E">
        <w:rPr>
          <w:color w:val="000000"/>
        </w:rPr>
        <w:t xml:space="preserve"> Э. УЗД в акушерстве и гинекологии т.2 (пер</w:t>
      </w:r>
      <w:proofErr w:type="gramStart"/>
      <w:r w:rsidRPr="0094496E">
        <w:rPr>
          <w:color w:val="000000"/>
        </w:rPr>
        <w:t>.с</w:t>
      </w:r>
      <w:proofErr w:type="gramEnd"/>
      <w:r w:rsidRPr="0094496E">
        <w:rPr>
          <w:color w:val="000000"/>
        </w:rPr>
        <w:t xml:space="preserve"> англ.). 2011, - 360 с.</w:t>
      </w:r>
    </w:p>
    <w:p w:rsidR="00B35336" w:rsidRPr="0094496E" w:rsidRDefault="00B35336" w:rsidP="00B35336">
      <w:pPr>
        <w:numPr>
          <w:ilvl w:val="0"/>
          <w:numId w:val="41"/>
        </w:numPr>
        <w:jc w:val="both"/>
        <w:rPr>
          <w:color w:val="000000"/>
        </w:rPr>
      </w:pPr>
      <w:r w:rsidRPr="0094496E">
        <w:rPr>
          <w:color w:val="000000"/>
        </w:rPr>
        <w:t>Райдинг Э. Эхокардиография. Практическое руководство (пер</w:t>
      </w:r>
      <w:proofErr w:type="gramStart"/>
      <w:r w:rsidRPr="0094496E">
        <w:rPr>
          <w:color w:val="000000"/>
        </w:rPr>
        <w:t>.с</w:t>
      </w:r>
      <w:proofErr w:type="gramEnd"/>
      <w:r w:rsidRPr="0094496E">
        <w:rPr>
          <w:color w:val="000000"/>
        </w:rPr>
        <w:t xml:space="preserve"> англ.). 2013, - 280 с.</w:t>
      </w:r>
    </w:p>
    <w:p w:rsidR="00114F01" w:rsidRPr="0094496E" w:rsidRDefault="00114F01" w:rsidP="00114F01">
      <w:pPr>
        <w:ind w:firstLine="567"/>
        <w:jc w:val="both"/>
        <w:rPr>
          <w:lang w:val="kk-KZ"/>
        </w:rPr>
      </w:pPr>
      <w:r w:rsidRPr="0094496E">
        <w:rPr>
          <w:lang w:val="kk-KZ"/>
        </w:rPr>
        <w:t>2.7. Білімді бағалау критерилері мен ережелері</w:t>
      </w:r>
    </w:p>
    <w:p w:rsidR="00114F01" w:rsidRPr="0094496E" w:rsidRDefault="00114F01" w:rsidP="00114F0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 w:rsidRPr="0094496E"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114F01" w:rsidRPr="0094496E" w:rsidRDefault="00114F01" w:rsidP="00FB6C7B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 w:rsidRPr="0094496E">
        <w:rPr>
          <w:lang w:val="kk-KZ"/>
        </w:rPr>
        <w:t>Аралық бақылау (аралық аттестация): емтихандық билеттер бойынша сұхбаттасу.</w:t>
      </w:r>
    </w:p>
    <w:p w:rsidR="00754C11" w:rsidRPr="0094496E" w:rsidRDefault="00114F01" w:rsidP="00290946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 w:rsidRPr="0094496E">
        <w:rPr>
          <w:lang w:val="kk-KZ"/>
        </w:rPr>
        <w:t xml:space="preserve">Айыптық шаралары: </w:t>
      </w:r>
      <w:r w:rsidRPr="0094496E">
        <w:rPr>
          <w:lang w:val="kk-KZ" w:eastAsia="ko-KR"/>
        </w:rPr>
        <w:t>орынды себеппен сабақты жіберу өзіндік дайындық  және жіберілген тақырып бойынша презентация жасау арқылы өтеледі, орынды себепсіз жіберілген 3 сабақ қосымша түнгі кезекшілік пен жіберген сабақ тақырыбы бойынша презентация жасау және оны қорғау арқылы өтеледі.</w:t>
      </w:r>
    </w:p>
    <w:sectPr w:rsidR="00754C11" w:rsidRPr="0094496E" w:rsidSect="003C7C62">
      <w:headerReference w:type="even" r:id="rId14"/>
      <w:headerReference w:type="default" r:id="rId15"/>
      <w:headerReference w:type="first" r:id="rId16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94" w:rsidRDefault="003F2394" w:rsidP="00F758AE">
      <w:r>
        <w:separator/>
      </w:r>
    </w:p>
  </w:endnote>
  <w:endnote w:type="continuationSeparator" w:id="0">
    <w:p w:rsidR="003F2394" w:rsidRDefault="003F2394" w:rsidP="00F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94" w:rsidRDefault="003F2394" w:rsidP="00F758AE">
      <w:r>
        <w:separator/>
      </w:r>
    </w:p>
  </w:footnote>
  <w:footnote w:type="continuationSeparator" w:id="0">
    <w:p w:rsidR="003F2394" w:rsidRDefault="003F2394" w:rsidP="00F7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3F2394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F0" w:rsidRPr="00B065BE" w:rsidRDefault="006425F0" w:rsidP="006425F0">
    <w:pPr>
      <w:jc w:val="center"/>
      <w:rPr>
        <w:rFonts w:eastAsia="Calibri"/>
        <w:b/>
        <w:sz w:val="28"/>
        <w:szCs w:val="28"/>
        <w:lang w:val="kk-KZ"/>
      </w:rPr>
    </w:pPr>
    <w:r w:rsidRPr="00B065BE">
      <w:rPr>
        <w:rFonts w:eastAsia="Calibri"/>
        <w:b/>
        <w:sz w:val="28"/>
        <w:szCs w:val="28"/>
        <w:lang w:val="kk-KZ"/>
      </w:rPr>
      <w:t xml:space="preserve">Қазақстан Республикасының денсаулық сақтау Министрлігі </w:t>
    </w:r>
  </w:p>
  <w:p w:rsidR="006425F0" w:rsidRPr="00B065BE" w:rsidRDefault="006425F0" w:rsidP="006425F0">
    <w:pPr>
      <w:jc w:val="center"/>
      <w:rPr>
        <w:rFonts w:eastAsia="Calibri"/>
        <w:b/>
        <w:sz w:val="28"/>
        <w:szCs w:val="28"/>
        <w:lang w:val="kk-KZ"/>
      </w:rPr>
    </w:pPr>
    <w:r w:rsidRPr="00B065BE">
      <w:rPr>
        <w:rFonts w:eastAsia="Calibri"/>
        <w:b/>
        <w:sz w:val="28"/>
        <w:szCs w:val="28"/>
        <w:lang w:val="kk-KZ"/>
      </w:rPr>
      <w:t xml:space="preserve">Онкология және радиология Қазақ ғылыми-зерттеу институты </w:t>
    </w:r>
  </w:p>
  <w:p w:rsidR="002834DE" w:rsidRDefault="002834D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2F" w:rsidRPr="00B065BE" w:rsidRDefault="00B8302F" w:rsidP="00B8302F">
    <w:pPr>
      <w:jc w:val="center"/>
      <w:rPr>
        <w:rFonts w:eastAsia="Calibri"/>
        <w:b/>
        <w:sz w:val="28"/>
        <w:szCs w:val="28"/>
        <w:lang w:val="kk-KZ"/>
      </w:rPr>
    </w:pPr>
    <w:r w:rsidRPr="00B065BE">
      <w:rPr>
        <w:rFonts w:eastAsia="Calibri"/>
        <w:b/>
        <w:sz w:val="28"/>
        <w:szCs w:val="28"/>
        <w:lang w:val="kk-KZ"/>
      </w:rPr>
      <w:t xml:space="preserve">Қазақстан Республикасының денсаулық сақтау Министрлігі </w:t>
    </w:r>
  </w:p>
  <w:p w:rsidR="00B8302F" w:rsidRPr="00B065BE" w:rsidRDefault="00B8302F" w:rsidP="00B8302F">
    <w:pPr>
      <w:jc w:val="center"/>
      <w:rPr>
        <w:rFonts w:eastAsia="Calibri"/>
        <w:b/>
        <w:sz w:val="28"/>
        <w:szCs w:val="28"/>
        <w:lang w:val="kk-KZ"/>
      </w:rPr>
    </w:pPr>
    <w:r w:rsidRPr="00B065BE">
      <w:rPr>
        <w:rFonts w:eastAsia="Calibri"/>
        <w:b/>
        <w:sz w:val="28"/>
        <w:szCs w:val="28"/>
        <w:lang w:val="kk-KZ"/>
      </w:rPr>
      <w:t xml:space="preserve">Онкология және радиология Қазақ ғылыми-зерттеу институты </w:t>
    </w:r>
  </w:p>
  <w:p w:rsidR="00194157" w:rsidRPr="00B8302F" w:rsidRDefault="00194157" w:rsidP="00B830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7595"/>
    <w:multiLevelType w:val="hybridMultilevel"/>
    <w:tmpl w:val="4AA2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681F"/>
    <w:multiLevelType w:val="hybridMultilevel"/>
    <w:tmpl w:val="8AD6A776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3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3"/>
  </w:num>
  <w:num w:numId="18">
    <w:abstractNumId w:val="5"/>
  </w:num>
  <w:num w:numId="19">
    <w:abstractNumId w:val="32"/>
  </w:num>
  <w:num w:numId="20">
    <w:abstractNumId w:val="6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7"/>
  </w:num>
  <w:num w:numId="26">
    <w:abstractNumId w:val="2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7"/>
  </w:num>
  <w:num w:numId="30">
    <w:abstractNumId w:val="22"/>
  </w:num>
  <w:num w:numId="31">
    <w:abstractNumId w:val="12"/>
  </w:num>
  <w:num w:numId="32">
    <w:abstractNumId w:val="30"/>
  </w:num>
  <w:num w:numId="33">
    <w:abstractNumId w:val="20"/>
  </w:num>
  <w:num w:numId="34">
    <w:abstractNumId w:val="0"/>
  </w:num>
  <w:num w:numId="35">
    <w:abstractNumId w:val="35"/>
  </w:num>
  <w:num w:numId="36">
    <w:abstractNumId w:val="23"/>
  </w:num>
  <w:num w:numId="37">
    <w:abstractNumId w:val="13"/>
  </w:num>
  <w:num w:numId="38">
    <w:abstractNumId w:val="25"/>
  </w:num>
  <w:num w:numId="39">
    <w:abstractNumId w:val="2"/>
  </w:num>
  <w:num w:numId="40">
    <w:abstractNumId w:val="38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58AE"/>
    <w:rsid w:val="000046B4"/>
    <w:rsid w:val="00023C0A"/>
    <w:rsid w:val="00045221"/>
    <w:rsid w:val="00051E13"/>
    <w:rsid w:val="000660C1"/>
    <w:rsid w:val="00084256"/>
    <w:rsid w:val="00092B6C"/>
    <w:rsid w:val="000A16BA"/>
    <w:rsid w:val="000B7BD1"/>
    <w:rsid w:val="000D0387"/>
    <w:rsid w:val="000D0F05"/>
    <w:rsid w:val="000D29CB"/>
    <w:rsid w:val="000F65A4"/>
    <w:rsid w:val="0010156B"/>
    <w:rsid w:val="00114F01"/>
    <w:rsid w:val="00136B38"/>
    <w:rsid w:val="001461E5"/>
    <w:rsid w:val="00194157"/>
    <w:rsid w:val="001A0411"/>
    <w:rsid w:val="001A2DF5"/>
    <w:rsid w:val="001B31B2"/>
    <w:rsid w:val="001C3572"/>
    <w:rsid w:val="001F105B"/>
    <w:rsid w:val="001F2CDB"/>
    <w:rsid w:val="00201794"/>
    <w:rsid w:val="002129B5"/>
    <w:rsid w:val="002268EF"/>
    <w:rsid w:val="002268F7"/>
    <w:rsid w:val="0023341A"/>
    <w:rsid w:val="0024416F"/>
    <w:rsid w:val="002456A2"/>
    <w:rsid w:val="00247EAC"/>
    <w:rsid w:val="00250A23"/>
    <w:rsid w:val="00260D98"/>
    <w:rsid w:val="00280F13"/>
    <w:rsid w:val="002834DE"/>
    <w:rsid w:val="00287E57"/>
    <w:rsid w:val="00290946"/>
    <w:rsid w:val="0029767D"/>
    <w:rsid w:val="002A7FEB"/>
    <w:rsid w:val="002B3914"/>
    <w:rsid w:val="002C10BE"/>
    <w:rsid w:val="002C40C0"/>
    <w:rsid w:val="002C521E"/>
    <w:rsid w:val="002D7385"/>
    <w:rsid w:val="002D7EDB"/>
    <w:rsid w:val="002F1740"/>
    <w:rsid w:val="00310E0D"/>
    <w:rsid w:val="00323DF1"/>
    <w:rsid w:val="003339C3"/>
    <w:rsid w:val="003440D2"/>
    <w:rsid w:val="00360034"/>
    <w:rsid w:val="00360CCE"/>
    <w:rsid w:val="0036102F"/>
    <w:rsid w:val="003C18BD"/>
    <w:rsid w:val="003C1A92"/>
    <w:rsid w:val="003C7C62"/>
    <w:rsid w:val="003D1847"/>
    <w:rsid w:val="003E6D3D"/>
    <w:rsid w:val="003F2394"/>
    <w:rsid w:val="003F2D87"/>
    <w:rsid w:val="00400429"/>
    <w:rsid w:val="004125F7"/>
    <w:rsid w:val="00421B1D"/>
    <w:rsid w:val="004249B5"/>
    <w:rsid w:val="00436E6C"/>
    <w:rsid w:val="00464647"/>
    <w:rsid w:val="0049611A"/>
    <w:rsid w:val="004B6279"/>
    <w:rsid w:val="004C7BB5"/>
    <w:rsid w:val="004F2D7E"/>
    <w:rsid w:val="004F6282"/>
    <w:rsid w:val="00506E34"/>
    <w:rsid w:val="0053463F"/>
    <w:rsid w:val="00542A49"/>
    <w:rsid w:val="00556B9D"/>
    <w:rsid w:val="00561A1D"/>
    <w:rsid w:val="00561F5E"/>
    <w:rsid w:val="00574002"/>
    <w:rsid w:val="005A66FB"/>
    <w:rsid w:val="005A7051"/>
    <w:rsid w:val="005B4EBC"/>
    <w:rsid w:val="005D3BF6"/>
    <w:rsid w:val="005D4661"/>
    <w:rsid w:val="005F333E"/>
    <w:rsid w:val="00611532"/>
    <w:rsid w:val="00625EB8"/>
    <w:rsid w:val="00636DCC"/>
    <w:rsid w:val="006425F0"/>
    <w:rsid w:val="006435C6"/>
    <w:rsid w:val="006478D3"/>
    <w:rsid w:val="00651087"/>
    <w:rsid w:val="00654217"/>
    <w:rsid w:val="00655C03"/>
    <w:rsid w:val="0069461C"/>
    <w:rsid w:val="006956BB"/>
    <w:rsid w:val="006B612F"/>
    <w:rsid w:val="006C2C3B"/>
    <w:rsid w:val="006C4315"/>
    <w:rsid w:val="006C6B35"/>
    <w:rsid w:val="006D0C66"/>
    <w:rsid w:val="006D6680"/>
    <w:rsid w:val="00705B1A"/>
    <w:rsid w:val="00714754"/>
    <w:rsid w:val="007210D3"/>
    <w:rsid w:val="00725B26"/>
    <w:rsid w:val="00745424"/>
    <w:rsid w:val="00745ECA"/>
    <w:rsid w:val="00753D02"/>
    <w:rsid w:val="00754C11"/>
    <w:rsid w:val="0079187D"/>
    <w:rsid w:val="007A031B"/>
    <w:rsid w:val="007A73D7"/>
    <w:rsid w:val="007A7678"/>
    <w:rsid w:val="007D41A4"/>
    <w:rsid w:val="007E617C"/>
    <w:rsid w:val="007F3ABF"/>
    <w:rsid w:val="007F79C7"/>
    <w:rsid w:val="0080578F"/>
    <w:rsid w:val="00812A9F"/>
    <w:rsid w:val="008164A1"/>
    <w:rsid w:val="00823E66"/>
    <w:rsid w:val="00835321"/>
    <w:rsid w:val="00836C82"/>
    <w:rsid w:val="00846B65"/>
    <w:rsid w:val="00861E96"/>
    <w:rsid w:val="00862782"/>
    <w:rsid w:val="008714FE"/>
    <w:rsid w:val="00875084"/>
    <w:rsid w:val="008907BA"/>
    <w:rsid w:val="008A32BC"/>
    <w:rsid w:val="008A6504"/>
    <w:rsid w:val="008B3C48"/>
    <w:rsid w:val="00903CF1"/>
    <w:rsid w:val="00904DEE"/>
    <w:rsid w:val="00926A40"/>
    <w:rsid w:val="0094496E"/>
    <w:rsid w:val="00946A1D"/>
    <w:rsid w:val="00947C92"/>
    <w:rsid w:val="009748F2"/>
    <w:rsid w:val="009851D6"/>
    <w:rsid w:val="009A11AB"/>
    <w:rsid w:val="009B117E"/>
    <w:rsid w:val="009B3E60"/>
    <w:rsid w:val="009C2044"/>
    <w:rsid w:val="009C2533"/>
    <w:rsid w:val="00A016C6"/>
    <w:rsid w:val="00A02272"/>
    <w:rsid w:val="00A052DB"/>
    <w:rsid w:val="00A4201F"/>
    <w:rsid w:val="00A51F07"/>
    <w:rsid w:val="00A5228F"/>
    <w:rsid w:val="00A604FF"/>
    <w:rsid w:val="00A74C60"/>
    <w:rsid w:val="00A96A14"/>
    <w:rsid w:val="00AB17C1"/>
    <w:rsid w:val="00AC64C7"/>
    <w:rsid w:val="00AD085E"/>
    <w:rsid w:val="00AE3C87"/>
    <w:rsid w:val="00AF2972"/>
    <w:rsid w:val="00AF6F0F"/>
    <w:rsid w:val="00B310AB"/>
    <w:rsid w:val="00B334F1"/>
    <w:rsid w:val="00B35336"/>
    <w:rsid w:val="00B474D0"/>
    <w:rsid w:val="00B77216"/>
    <w:rsid w:val="00B828C1"/>
    <w:rsid w:val="00B8302F"/>
    <w:rsid w:val="00B93FEE"/>
    <w:rsid w:val="00BA14E3"/>
    <w:rsid w:val="00BB5EB4"/>
    <w:rsid w:val="00BB77B8"/>
    <w:rsid w:val="00BC3033"/>
    <w:rsid w:val="00BD0204"/>
    <w:rsid w:val="00C06EF9"/>
    <w:rsid w:val="00C12879"/>
    <w:rsid w:val="00C20D68"/>
    <w:rsid w:val="00C27E28"/>
    <w:rsid w:val="00C41C3C"/>
    <w:rsid w:val="00C456CC"/>
    <w:rsid w:val="00C74A8E"/>
    <w:rsid w:val="00C74FFB"/>
    <w:rsid w:val="00C8234E"/>
    <w:rsid w:val="00C85F91"/>
    <w:rsid w:val="00C90F2A"/>
    <w:rsid w:val="00CA6058"/>
    <w:rsid w:val="00CC6B86"/>
    <w:rsid w:val="00CD3118"/>
    <w:rsid w:val="00CD3853"/>
    <w:rsid w:val="00CE1A6A"/>
    <w:rsid w:val="00D24911"/>
    <w:rsid w:val="00D41D6A"/>
    <w:rsid w:val="00D454D2"/>
    <w:rsid w:val="00D52A82"/>
    <w:rsid w:val="00D53DB7"/>
    <w:rsid w:val="00D547D2"/>
    <w:rsid w:val="00D56724"/>
    <w:rsid w:val="00D65114"/>
    <w:rsid w:val="00D67463"/>
    <w:rsid w:val="00D7169B"/>
    <w:rsid w:val="00D71CE7"/>
    <w:rsid w:val="00D80CE7"/>
    <w:rsid w:val="00DB5584"/>
    <w:rsid w:val="00DC094F"/>
    <w:rsid w:val="00DC57B7"/>
    <w:rsid w:val="00DC6543"/>
    <w:rsid w:val="00DD6358"/>
    <w:rsid w:val="00DE7B80"/>
    <w:rsid w:val="00E1491A"/>
    <w:rsid w:val="00E22ABC"/>
    <w:rsid w:val="00E27DA9"/>
    <w:rsid w:val="00E32D1D"/>
    <w:rsid w:val="00E4773D"/>
    <w:rsid w:val="00E47BCD"/>
    <w:rsid w:val="00E5382E"/>
    <w:rsid w:val="00E64774"/>
    <w:rsid w:val="00E65CD3"/>
    <w:rsid w:val="00E72519"/>
    <w:rsid w:val="00EC0145"/>
    <w:rsid w:val="00EE06A4"/>
    <w:rsid w:val="00EF7535"/>
    <w:rsid w:val="00F11F1C"/>
    <w:rsid w:val="00F2260E"/>
    <w:rsid w:val="00F244F8"/>
    <w:rsid w:val="00F274CD"/>
    <w:rsid w:val="00F275D4"/>
    <w:rsid w:val="00F322C7"/>
    <w:rsid w:val="00F36D27"/>
    <w:rsid w:val="00F50C5C"/>
    <w:rsid w:val="00F66217"/>
    <w:rsid w:val="00F72347"/>
    <w:rsid w:val="00F758AE"/>
    <w:rsid w:val="00F859E4"/>
    <w:rsid w:val="00FA3056"/>
    <w:rsid w:val="00FB6C7B"/>
    <w:rsid w:val="00FC1245"/>
    <w:rsid w:val="00FC1915"/>
    <w:rsid w:val="00FC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FB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learningradiology.com/&amp;hash=7b892d30b6a21988afdb163342e0b5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radiologyeducation.com/&amp;hash=2ae5c7885bca45506d2d16396c5dac8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ail.rambler.ru/m/redirect?url=http%3A//radiologyassistant.nl/&amp;hash=ffa3c934382c0b6abfe19fde880cb5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thoracicrad.org/%3Fportfolio%3Deducation&amp;hash=371541118164e0f3160c7e4a5e16246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D006-1ED3-4BF1-A0F3-C704CB8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9126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admin</cp:lastModifiedBy>
  <cp:revision>42</cp:revision>
  <cp:lastPrinted>2016-11-17T09:50:00Z</cp:lastPrinted>
  <dcterms:created xsi:type="dcterms:W3CDTF">2016-01-24T14:35:00Z</dcterms:created>
  <dcterms:modified xsi:type="dcterms:W3CDTF">2018-05-16T11:03:00Z</dcterms:modified>
</cp:coreProperties>
</file>