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06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206819" w:rsidRDefault="00206819" w:rsidP="002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19" w:rsidRDefault="00206819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19" w:rsidRPr="00F1590A" w:rsidRDefault="00206819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ED" w:rsidRPr="00D34CED" w:rsidRDefault="00F1590A" w:rsidP="00D34C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D34CED" w:rsidRPr="00D34CED">
        <w:rPr>
          <w:rFonts w:ascii="Times New Roman" w:hAnsi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4CED" w:rsidRPr="00D34CED">
        <w:rPr>
          <w:rFonts w:ascii="Times New Roman" w:hAnsi="Times New Roman"/>
          <w:sz w:val="24"/>
          <w:szCs w:val="24"/>
        </w:rPr>
        <w:t>врачи хирурги стационаров</w:t>
      </w:r>
      <w:r w:rsidR="00D34CED">
        <w:rPr>
          <w:rFonts w:ascii="Times New Roman" w:hAnsi="Times New Roman"/>
          <w:sz w:val="28"/>
          <w:szCs w:val="28"/>
        </w:rPr>
        <w:t xml:space="preserve">  </w:t>
      </w:r>
    </w:p>
    <w:p w:rsidR="00F1590A" w:rsidRPr="008D7060" w:rsidRDefault="00F1590A" w:rsidP="008D706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34CED" w:rsidRPr="00D34CED">
        <w:rPr>
          <w:rFonts w:ascii="Times New Roman" w:eastAsia="Calibri" w:hAnsi="Times New Roman" w:cs="Times New Roman"/>
          <w:sz w:val="24"/>
          <w:szCs w:val="24"/>
        </w:rPr>
        <w:t>по заявке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34CED">
        <w:rPr>
          <w:rFonts w:ascii="Times New Roman" w:hAnsi="Times New Roman" w:cs="Times New Roman"/>
          <w:sz w:val="24"/>
          <w:szCs w:val="24"/>
        </w:rPr>
        <w:t xml:space="preserve"> </w:t>
      </w:r>
      <w:r w:rsidR="00D34CE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</w:t>
      </w:r>
      <w:r w:rsidR="00D34CED">
        <w:rPr>
          <w:rFonts w:ascii="Times New Roman" w:hAnsi="Times New Roman" w:cs="Times New Roman"/>
          <w:sz w:val="24"/>
          <w:szCs w:val="24"/>
        </w:rPr>
        <w:t>3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D34CED" w:rsidRPr="00D34CED">
        <w:rPr>
          <w:rFonts w:ascii="Times New Roman" w:hAnsi="Times New Roman" w:cs="Times New Roman"/>
          <w:sz w:val="24"/>
          <w:szCs w:val="24"/>
        </w:rPr>
        <w:t>к.м.н. Адилбай  Д.Г. и к.м.н. Шипиловой В.В.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4CED" w:rsidRPr="00D34CED" w:rsidRDefault="00D15340" w:rsidP="00D34CE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="00D34CED" w:rsidRPr="00D34CED">
        <w:rPr>
          <w:rFonts w:ascii="Times New Roman" w:hAnsi="Times New Roman"/>
          <w:b/>
          <w:sz w:val="24"/>
          <w:szCs w:val="24"/>
        </w:rPr>
        <w:t>«Оказание неотложной помощи при онкологических заболеваниях»</w:t>
      </w:r>
    </w:p>
    <w:p w:rsidR="00F1590A" w:rsidRPr="00D15340" w:rsidRDefault="00D15340" w:rsidP="00D34C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D34CED">
        <w:rPr>
          <w:rFonts w:ascii="Times New Roman" w:eastAsia="Calibri" w:hAnsi="Times New Roman" w:cs="Times New Roman"/>
          <w:b/>
          <w:sz w:val="24"/>
          <w:szCs w:val="24"/>
        </w:rPr>
        <w:t>по заявке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A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781916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D34CED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D34CE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2D3F9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AC45E7" w:rsidRDefault="004B4854" w:rsidP="004A23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57A25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57A2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57A25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57A2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654B8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 с опухолями верхних и нижних дыхательных путей.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4B485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FA2E5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A2E5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сердечно-сосудистая недостаточность у </w:t>
            </w:r>
            <w:r w:rsidRPr="00AC45E7">
              <w:rPr>
                <w:rFonts w:ascii="Times New Roman" w:hAnsi="Times New Roman"/>
                <w:sz w:val="24"/>
                <w:szCs w:val="24"/>
              </w:rPr>
              <w:lastRenderedPageBreak/>
              <w:t>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B1F2B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B1F2B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Острая сердечно-сосудистая недостаточность у пациентов со злокачественными опухолями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B96B67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B96B6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Острая почечная </w:t>
            </w:r>
            <w:proofErr w:type="spellStart"/>
            <w:proofErr w:type="gramStart"/>
            <w:r w:rsidRPr="00AC45E7">
              <w:rPr>
                <w:rFonts w:ascii="Times New Roman" w:hAnsi="Times New Roman"/>
                <w:sz w:val="24"/>
                <w:szCs w:val="24"/>
              </w:rPr>
              <w:t>недостаточност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логических 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D34CED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781916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16" w:rsidRPr="00AC45E7" w:rsidRDefault="00781916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654B82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Pr="00AC45E7" w:rsidRDefault="00781916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16" w:rsidRDefault="00781916">
            <w:proofErr w:type="spellStart"/>
            <w:r w:rsidRPr="00F0685C">
              <w:rPr>
                <w:rFonts w:ascii="Times New Roman" w:hAnsi="Times New Roman"/>
                <w:sz w:val="24"/>
                <w:szCs w:val="24"/>
              </w:rPr>
              <w:t>Ижанов</w:t>
            </w:r>
            <w:proofErr w:type="spellEnd"/>
            <w:r w:rsidRPr="00F0685C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8B2DCF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анестезиологического обеспечения хирургических вмешательств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B4854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8B2DCF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654B82">
            <w:pPr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кроветворение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4B4854" w:rsidRPr="00F1590A" w:rsidTr="00D9170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8B2DCF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913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Pr="00AC45E7" w:rsidRDefault="004B485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4" w:rsidRDefault="004B4854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B2DC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Особенности интенсивной терапии у онкологических </w:t>
            </w:r>
            <w:r w:rsidRPr="00AC45E7">
              <w:rPr>
                <w:rFonts w:ascii="Times New Roman" w:hAnsi="Times New Roman"/>
                <w:sz w:val="24"/>
                <w:szCs w:val="24"/>
                <w:lang w:val="kk-KZ"/>
              </w:rPr>
              <w:t>пациентов</w:t>
            </w:r>
            <w:r w:rsidRPr="00AC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B2DC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Токсическое действие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на желудочно-кишечный тракт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C539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="003C53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AC181D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Default="00AC181D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AC181D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Pr="00AC45E7" w:rsidRDefault="00AC181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D" w:rsidRDefault="00AC181D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AC181D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Кардиотоксичность</w:t>
            </w:r>
            <w:proofErr w:type="spellEnd"/>
            <w:r w:rsidRPr="00AC45E7">
              <w:rPr>
                <w:rFonts w:ascii="Times New Roman" w:hAnsi="Times New Roman"/>
                <w:sz w:val="24"/>
                <w:szCs w:val="24"/>
              </w:rPr>
              <w:t xml:space="preserve"> противоопухолевых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AC181D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 xml:space="preserve">Легочная токсичность </w:t>
            </w:r>
            <w:proofErr w:type="spellStart"/>
            <w:r w:rsidRPr="00AC45E7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Поражение мочевыводящей системы при цитостатической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Нейротоксичность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цитостатических препаратов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ED0F78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Местное токсическое действие при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экстравазации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CA7E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Токсическое воздействие </w:t>
            </w:r>
            <w:proofErr w:type="spellStart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>цитостатиков</w:t>
            </w:r>
            <w:proofErr w:type="spellEnd"/>
            <w:r w:rsidRPr="00AC45E7">
              <w:rPr>
                <w:rFonts w:ascii="Times New Roman" w:hAnsi="Times New Roman"/>
                <w:bCs/>
                <w:sz w:val="24"/>
                <w:szCs w:val="24"/>
              </w:rPr>
              <w:t xml:space="preserve"> на кожу и ее придатки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Pr="00AC45E7" w:rsidRDefault="008B2DC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CF" w:rsidRDefault="008B2DCF">
            <w:proofErr w:type="spellStart"/>
            <w:r w:rsidRPr="0058294A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58294A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8B2DCF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1618F8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1618F8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F1590A" w:rsidRDefault="008B2DCF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F" w:rsidRPr="00794D8E" w:rsidRDefault="008B2DCF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06DD1"/>
    <w:rsid w:val="000139AE"/>
    <w:rsid w:val="00024CB5"/>
    <w:rsid w:val="00033C8B"/>
    <w:rsid w:val="0006429C"/>
    <w:rsid w:val="00066A0B"/>
    <w:rsid w:val="00073950"/>
    <w:rsid w:val="00086FE6"/>
    <w:rsid w:val="00087912"/>
    <w:rsid w:val="000951F9"/>
    <w:rsid w:val="00096590"/>
    <w:rsid w:val="000A748D"/>
    <w:rsid w:val="000B66E8"/>
    <w:rsid w:val="000C15A5"/>
    <w:rsid w:val="000C6D89"/>
    <w:rsid w:val="000D0895"/>
    <w:rsid w:val="000E3E72"/>
    <w:rsid w:val="000F05D4"/>
    <w:rsid w:val="00101E3E"/>
    <w:rsid w:val="00115685"/>
    <w:rsid w:val="001163D6"/>
    <w:rsid w:val="00122CA2"/>
    <w:rsid w:val="00137F56"/>
    <w:rsid w:val="001437DA"/>
    <w:rsid w:val="001618F8"/>
    <w:rsid w:val="00166CD6"/>
    <w:rsid w:val="00177A96"/>
    <w:rsid w:val="001855B5"/>
    <w:rsid w:val="001B450D"/>
    <w:rsid w:val="001D1B5D"/>
    <w:rsid w:val="001E2D59"/>
    <w:rsid w:val="00206819"/>
    <w:rsid w:val="00214D34"/>
    <w:rsid w:val="00246F61"/>
    <w:rsid w:val="002C2310"/>
    <w:rsid w:val="002D023D"/>
    <w:rsid w:val="002D3F9D"/>
    <w:rsid w:val="002E59C0"/>
    <w:rsid w:val="003377C0"/>
    <w:rsid w:val="00350391"/>
    <w:rsid w:val="003510C2"/>
    <w:rsid w:val="0035274E"/>
    <w:rsid w:val="00385E65"/>
    <w:rsid w:val="003A3B7A"/>
    <w:rsid w:val="003C539C"/>
    <w:rsid w:val="003C634A"/>
    <w:rsid w:val="003D0787"/>
    <w:rsid w:val="00412967"/>
    <w:rsid w:val="0047164A"/>
    <w:rsid w:val="00474E56"/>
    <w:rsid w:val="004A2309"/>
    <w:rsid w:val="004B4854"/>
    <w:rsid w:val="004B4A92"/>
    <w:rsid w:val="004E6474"/>
    <w:rsid w:val="00503C62"/>
    <w:rsid w:val="00510F77"/>
    <w:rsid w:val="00512D81"/>
    <w:rsid w:val="00530442"/>
    <w:rsid w:val="005331B2"/>
    <w:rsid w:val="00545BE2"/>
    <w:rsid w:val="00572BA8"/>
    <w:rsid w:val="005A30A5"/>
    <w:rsid w:val="005A574C"/>
    <w:rsid w:val="005F2D17"/>
    <w:rsid w:val="00604A07"/>
    <w:rsid w:val="006222DB"/>
    <w:rsid w:val="00626A09"/>
    <w:rsid w:val="00632A13"/>
    <w:rsid w:val="00654B82"/>
    <w:rsid w:val="00685115"/>
    <w:rsid w:val="006A6A31"/>
    <w:rsid w:val="006C31BF"/>
    <w:rsid w:val="007020BA"/>
    <w:rsid w:val="00715F3C"/>
    <w:rsid w:val="00721214"/>
    <w:rsid w:val="007214FC"/>
    <w:rsid w:val="007279D2"/>
    <w:rsid w:val="00741E10"/>
    <w:rsid w:val="00744271"/>
    <w:rsid w:val="00751127"/>
    <w:rsid w:val="00772A86"/>
    <w:rsid w:val="00773A58"/>
    <w:rsid w:val="00781916"/>
    <w:rsid w:val="0078678D"/>
    <w:rsid w:val="00787789"/>
    <w:rsid w:val="007905A9"/>
    <w:rsid w:val="00794D8E"/>
    <w:rsid w:val="00795876"/>
    <w:rsid w:val="007B61C0"/>
    <w:rsid w:val="007E3707"/>
    <w:rsid w:val="008278A2"/>
    <w:rsid w:val="00890138"/>
    <w:rsid w:val="00894BE6"/>
    <w:rsid w:val="008B2DCF"/>
    <w:rsid w:val="008B3806"/>
    <w:rsid w:val="008C56FB"/>
    <w:rsid w:val="008D7060"/>
    <w:rsid w:val="009053C3"/>
    <w:rsid w:val="0091341C"/>
    <w:rsid w:val="009258C8"/>
    <w:rsid w:val="00927ED6"/>
    <w:rsid w:val="009350AF"/>
    <w:rsid w:val="0097288B"/>
    <w:rsid w:val="00973014"/>
    <w:rsid w:val="00985473"/>
    <w:rsid w:val="009A2FC7"/>
    <w:rsid w:val="009F36B1"/>
    <w:rsid w:val="00A047E2"/>
    <w:rsid w:val="00A34B88"/>
    <w:rsid w:val="00A51142"/>
    <w:rsid w:val="00A5706F"/>
    <w:rsid w:val="00A62C18"/>
    <w:rsid w:val="00A74E7B"/>
    <w:rsid w:val="00A81339"/>
    <w:rsid w:val="00A91B8D"/>
    <w:rsid w:val="00AA0041"/>
    <w:rsid w:val="00AB620E"/>
    <w:rsid w:val="00AC181D"/>
    <w:rsid w:val="00AC45E7"/>
    <w:rsid w:val="00AD2DE3"/>
    <w:rsid w:val="00AE0301"/>
    <w:rsid w:val="00AF349E"/>
    <w:rsid w:val="00B12294"/>
    <w:rsid w:val="00B33B25"/>
    <w:rsid w:val="00B5547F"/>
    <w:rsid w:val="00B71CB3"/>
    <w:rsid w:val="00B93BF1"/>
    <w:rsid w:val="00BB4B1F"/>
    <w:rsid w:val="00BC24E7"/>
    <w:rsid w:val="00BD5382"/>
    <w:rsid w:val="00BE280A"/>
    <w:rsid w:val="00BF6383"/>
    <w:rsid w:val="00C01300"/>
    <w:rsid w:val="00C01EB3"/>
    <w:rsid w:val="00C0600E"/>
    <w:rsid w:val="00C2372A"/>
    <w:rsid w:val="00C31AD7"/>
    <w:rsid w:val="00C42BF9"/>
    <w:rsid w:val="00C618B3"/>
    <w:rsid w:val="00C6649A"/>
    <w:rsid w:val="00C82E40"/>
    <w:rsid w:val="00D04BFD"/>
    <w:rsid w:val="00D1330B"/>
    <w:rsid w:val="00D15340"/>
    <w:rsid w:val="00D203CE"/>
    <w:rsid w:val="00D273A9"/>
    <w:rsid w:val="00D316EF"/>
    <w:rsid w:val="00D335B9"/>
    <w:rsid w:val="00D34CED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87BF7"/>
    <w:rsid w:val="00E923F8"/>
    <w:rsid w:val="00E95AE0"/>
    <w:rsid w:val="00E9751C"/>
    <w:rsid w:val="00EC4C94"/>
    <w:rsid w:val="00ED0F78"/>
    <w:rsid w:val="00ED3C08"/>
    <w:rsid w:val="00F114FE"/>
    <w:rsid w:val="00F1590A"/>
    <w:rsid w:val="00F31879"/>
    <w:rsid w:val="00F34579"/>
    <w:rsid w:val="00F63DF1"/>
    <w:rsid w:val="00F65E5A"/>
    <w:rsid w:val="00FA789E"/>
    <w:rsid w:val="00FC7568"/>
    <w:rsid w:val="00FC7F1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BBCF-BBD3-4332-BAB6-FD655B3E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омер страницы1"/>
    <w:rsid w:val="00FF2BFB"/>
  </w:style>
  <w:style w:type="character" w:customStyle="1" w:styleId="a6">
    <w:name w:val="Текст Знак"/>
    <w:link w:val="a7"/>
    <w:uiPriority w:val="99"/>
    <w:locked/>
    <w:rsid w:val="00D34CED"/>
    <w:rPr>
      <w:rFonts w:ascii="Consolas" w:hAnsi="Consolas"/>
      <w:sz w:val="21"/>
      <w:szCs w:val="21"/>
    </w:rPr>
  </w:style>
  <w:style w:type="paragraph" w:styleId="a7">
    <w:name w:val="Plain Text"/>
    <w:basedOn w:val="a"/>
    <w:link w:val="a6"/>
    <w:uiPriority w:val="99"/>
    <w:rsid w:val="00D34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D34CE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2480-35BF-4A44-B58C-D4C443C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44</cp:revision>
  <cp:lastPrinted>2018-02-27T09:37:00Z</cp:lastPrinted>
  <dcterms:created xsi:type="dcterms:W3CDTF">2018-04-11T10:55:00Z</dcterms:created>
  <dcterms:modified xsi:type="dcterms:W3CDTF">2018-06-01T10:51:00Z</dcterms:modified>
</cp:coreProperties>
</file>