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B" w:rsidRDefault="00E727E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3B" w:rsidRPr="00E727E4" w:rsidRDefault="00E727E4">
      <w:pPr>
        <w:spacing w:after="0"/>
        <w:rPr>
          <w:lang w:val="ru-RU"/>
        </w:rPr>
      </w:pPr>
      <w:r w:rsidRPr="00E727E4">
        <w:rPr>
          <w:b/>
          <w:color w:val="000000"/>
          <w:lang w:val="ru-RU"/>
        </w:rPr>
        <w:t>Об утверждении Комплексного плана по борьбе с онкологическими заболеваниями в Республике Казахстан на 2018 – 2022 годы</w:t>
      </w:r>
    </w:p>
    <w:p w:rsidR="00DF443B" w:rsidRPr="00E727E4" w:rsidRDefault="00E727E4">
      <w:pPr>
        <w:spacing w:after="0"/>
        <w:rPr>
          <w:lang w:val="ru-RU"/>
        </w:rPr>
      </w:pPr>
      <w:r w:rsidRPr="00E727E4">
        <w:rPr>
          <w:color w:val="000000"/>
          <w:sz w:val="20"/>
          <w:lang w:val="ru-RU"/>
        </w:rPr>
        <w:t>Постановление Правительства Республики Казахстан от 29 июня 2018 года № 395</w:t>
      </w:r>
    </w:p>
    <w:p w:rsidR="00DF443B" w:rsidRPr="00E727E4" w:rsidRDefault="00E727E4">
      <w:pPr>
        <w:spacing w:after="0"/>
        <w:rPr>
          <w:lang w:val="ru-RU"/>
        </w:rPr>
      </w:pPr>
      <w:bookmarkStart w:id="1" w:name="z3"/>
      <w:r w:rsidRPr="00E727E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27E4">
        <w:rPr>
          <w:color w:val="000000"/>
          <w:sz w:val="20"/>
          <w:lang w:val="ru-RU"/>
        </w:rPr>
        <w:t xml:space="preserve"> Правительство Республики Казахстан </w:t>
      </w:r>
      <w:r w:rsidRPr="00E727E4">
        <w:rPr>
          <w:b/>
          <w:color w:val="000000"/>
          <w:sz w:val="20"/>
          <w:lang w:val="ru-RU"/>
        </w:rPr>
        <w:t>ПОСТАНОВЛЯЕТ:</w:t>
      </w:r>
    </w:p>
    <w:p w:rsidR="00DF443B" w:rsidRPr="00E727E4" w:rsidRDefault="00E727E4">
      <w:pPr>
        <w:spacing w:after="0"/>
        <w:rPr>
          <w:lang w:val="ru-RU"/>
        </w:rPr>
      </w:pPr>
      <w:bookmarkStart w:id="2" w:name="z4"/>
      <w:bookmarkEnd w:id="1"/>
      <w:r w:rsidRPr="00E727E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27E4">
        <w:rPr>
          <w:color w:val="000000"/>
          <w:sz w:val="20"/>
          <w:lang w:val="ru-RU"/>
        </w:rPr>
        <w:t xml:space="preserve"> 1. Утвердить прилагаемый Комплексный план по борьбе с онкологическими заболеваниями в Республике Казахстан на 2018 – 2022 годы (далее – Комплексный план).</w:t>
      </w:r>
    </w:p>
    <w:p w:rsidR="00DF443B" w:rsidRPr="00E727E4" w:rsidRDefault="00E727E4">
      <w:pPr>
        <w:spacing w:after="0"/>
        <w:rPr>
          <w:lang w:val="ru-RU"/>
        </w:rPr>
      </w:pPr>
      <w:bookmarkStart w:id="3" w:name="z5"/>
      <w:bookmarkEnd w:id="2"/>
      <w:r>
        <w:rPr>
          <w:color w:val="000000"/>
          <w:sz w:val="20"/>
        </w:rPr>
        <w:t>     </w:t>
      </w:r>
      <w:r w:rsidRPr="00E727E4">
        <w:rPr>
          <w:color w:val="000000"/>
          <w:sz w:val="20"/>
          <w:lang w:val="ru-RU"/>
        </w:rPr>
        <w:t xml:space="preserve"> 2. Центральным исполнительным органам, акимам областей, городов Астаны и Алматы:</w:t>
      </w:r>
    </w:p>
    <w:p w:rsidR="00DF443B" w:rsidRPr="00E727E4" w:rsidRDefault="00E727E4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</w:t>
      </w:r>
      <w:r w:rsidRPr="00E727E4">
        <w:rPr>
          <w:color w:val="000000"/>
          <w:sz w:val="20"/>
          <w:lang w:val="ru-RU"/>
        </w:rPr>
        <w:t xml:space="preserve"> 1)</w:t>
      </w:r>
      <w:r w:rsidRPr="00E727E4">
        <w:rPr>
          <w:color w:val="000000"/>
          <w:sz w:val="20"/>
          <w:lang w:val="ru-RU"/>
        </w:rPr>
        <w:t xml:space="preserve"> обеспечить надлежащее и своевременное выполнение мероприятий, предусмотренных Комплексным планом;</w:t>
      </w:r>
    </w:p>
    <w:p w:rsidR="00DF443B" w:rsidRPr="00E727E4" w:rsidRDefault="00E727E4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>     </w:t>
      </w:r>
      <w:r w:rsidRPr="00E727E4">
        <w:rPr>
          <w:color w:val="000000"/>
          <w:sz w:val="20"/>
          <w:lang w:val="ru-RU"/>
        </w:rPr>
        <w:t xml:space="preserve"> 2) ежегодно к 10 января представлять в Министерство здравоохранения Республики Казахстан информацию о ходе реализации мероприятий, предусмотренных Комп</w:t>
      </w:r>
      <w:r w:rsidRPr="00E727E4">
        <w:rPr>
          <w:color w:val="000000"/>
          <w:sz w:val="20"/>
          <w:lang w:val="ru-RU"/>
        </w:rPr>
        <w:t>лексным планом.</w:t>
      </w:r>
    </w:p>
    <w:p w:rsidR="00DF443B" w:rsidRPr="00E727E4" w:rsidRDefault="00E727E4">
      <w:pPr>
        <w:spacing w:after="0"/>
        <w:rPr>
          <w:lang w:val="ru-RU"/>
        </w:rPr>
      </w:pPr>
      <w:bookmarkStart w:id="6" w:name="z8"/>
      <w:bookmarkEnd w:id="5"/>
      <w:r>
        <w:rPr>
          <w:color w:val="000000"/>
          <w:sz w:val="20"/>
        </w:rPr>
        <w:t>     </w:t>
      </w:r>
      <w:r w:rsidRPr="00E727E4">
        <w:rPr>
          <w:color w:val="000000"/>
          <w:sz w:val="20"/>
          <w:lang w:val="ru-RU"/>
        </w:rPr>
        <w:t xml:space="preserve"> 3. Министерству здравоохранения Республики Казахстан по итогам года, не позднее 25 января, представлять в Правительство Республики Казахстан информацию о ходе реализации Комплексного плана.</w:t>
      </w:r>
    </w:p>
    <w:p w:rsidR="00DF443B" w:rsidRPr="00E727E4" w:rsidRDefault="00E727E4">
      <w:pPr>
        <w:spacing w:after="0"/>
        <w:rPr>
          <w:lang w:val="ru-RU"/>
        </w:rPr>
      </w:pPr>
      <w:bookmarkStart w:id="7" w:name="z9"/>
      <w:bookmarkEnd w:id="6"/>
      <w:r>
        <w:rPr>
          <w:color w:val="000000"/>
          <w:sz w:val="20"/>
        </w:rPr>
        <w:t>     </w:t>
      </w:r>
      <w:r w:rsidRPr="00E727E4">
        <w:rPr>
          <w:color w:val="000000"/>
          <w:sz w:val="20"/>
          <w:lang w:val="ru-RU"/>
        </w:rPr>
        <w:t xml:space="preserve"> 4. Настоящее постановление вводится в </w:t>
      </w:r>
      <w:r w:rsidRPr="00E727E4">
        <w:rPr>
          <w:color w:val="000000"/>
          <w:sz w:val="20"/>
          <w:lang w:val="ru-RU"/>
        </w:rPr>
        <w:t>действие со дня его подписания.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50"/>
        <w:gridCol w:w="3419"/>
        <w:gridCol w:w="293"/>
      </w:tblGrid>
      <w:tr w:rsidR="00DF443B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F443B" w:rsidRDefault="00E727E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727E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DF443B" w:rsidRPr="00E727E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Pr="00E727E4" w:rsidRDefault="00E727E4">
            <w:pPr>
              <w:spacing w:after="0"/>
              <w:jc w:val="center"/>
              <w:rPr>
                <w:lang w:val="ru-RU"/>
              </w:rPr>
            </w:pPr>
            <w:r w:rsidRPr="00E727E4">
              <w:rPr>
                <w:color w:val="000000"/>
                <w:sz w:val="20"/>
                <w:lang w:val="ru-RU"/>
              </w:rPr>
              <w:t>Утвержден</w:t>
            </w:r>
            <w:r w:rsidRPr="00E727E4">
              <w:rPr>
                <w:lang w:val="ru-RU"/>
              </w:rPr>
              <w:br/>
            </w:r>
            <w:r w:rsidRPr="00E727E4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727E4">
              <w:rPr>
                <w:lang w:val="ru-RU"/>
              </w:rPr>
              <w:br/>
            </w:r>
            <w:r w:rsidRPr="00E727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727E4">
              <w:rPr>
                <w:lang w:val="ru-RU"/>
              </w:rPr>
              <w:br/>
            </w:r>
            <w:r w:rsidRPr="00E727E4">
              <w:rPr>
                <w:color w:val="000000"/>
                <w:sz w:val="20"/>
                <w:lang w:val="ru-RU"/>
              </w:rPr>
              <w:t>от 29 июня 2018 года</w:t>
            </w:r>
            <w:r w:rsidRPr="00E727E4">
              <w:rPr>
                <w:lang w:val="ru-RU"/>
              </w:rPr>
              <w:br/>
            </w:r>
            <w:r w:rsidRPr="00E727E4">
              <w:rPr>
                <w:color w:val="000000"/>
                <w:sz w:val="20"/>
                <w:lang w:val="ru-RU"/>
              </w:rPr>
              <w:t>№ 395</w:t>
            </w:r>
          </w:p>
        </w:tc>
      </w:tr>
    </w:tbl>
    <w:p w:rsidR="00DF443B" w:rsidRPr="00E727E4" w:rsidRDefault="00E727E4">
      <w:pPr>
        <w:spacing w:after="0"/>
        <w:rPr>
          <w:lang w:val="ru-RU"/>
        </w:rPr>
      </w:pPr>
      <w:bookmarkStart w:id="8" w:name="z12"/>
      <w:r w:rsidRPr="00E727E4">
        <w:rPr>
          <w:b/>
          <w:color w:val="000000"/>
          <w:lang w:val="ru-RU"/>
        </w:rPr>
        <w:t xml:space="preserve"> Комплексный план по борьбе с онкологическими заболеваниями в</w:t>
      </w:r>
      <w:r w:rsidRPr="00E727E4">
        <w:rPr>
          <w:lang w:val="ru-RU"/>
        </w:rPr>
        <w:br/>
      </w:r>
      <w:r w:rsidRPr="00E727E4">
        <w:rPr>
          <w:b/>
          <w:color w:val="000000"/>
          <w:lang w:val="ru-RU"/>
        </w:rPr>
        <w:t xml:space="preserve">Республике </w:t>
      </w:r>
      <w:r w:rsidRPr="00E727E4">
        <w:rPr>
          <w:b/>
          <w:color w:val="000000"/>
          <w:lang w:val="ru-RU"/>
        </w:rPr>
        <w:t>Казахстан на 2018 – 2022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4"/>
        <w:gridCol w:w="2082"/>
        <w:gridCol w:w="1133"/>
        <w:gridCol w:w="1070"/>
        <w:gridCol w:w="753"/>
        <w:gridCol w:w="374"/>
        <w:gridCol w:w="564"/>
        <w:gridCol w:w="374"/>
        <w:gridCol w:w="437"/>
        <w:gridCol w:w="564"/>
        <w:gridCol w:w="437"/>
        <w:gridCol w:w="1070"/>
      </w:tblGrid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bookmarkStart w:id="9" w:name="z13"/>
            <w:bookmarkEnd w:id="8"/>
            <w:r>
              <w:rPr>
                <w:color w:val="000000"/>
                <w:sz w:val="20"/>
              </w:rPr>
              <w:t>№ п/п</w:t>
            </w:r>
          </w:p>
        </w:tc>
        <w:bookmarkEnd w:id="9"/>
        <w:tc>
          <w:tcPr>
            <w:tcW w:w="2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Сроки проведения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Предполагаемые расходы, тыс. тенге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>12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10" w:name="z16"/>
            <w:r>
              <w:rPr>
                <w:b/>
                <w:color w:val="000000"/>
              </w:rPr>
              <w:t xml:space="preserve"> Направление I. Профилактика и управление факторами риска</w:t>
            </w:r>
          </w:p>
        </w:tc>
        <w:bookmarkEnd w:id="10"/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11" w:name="z17"/>
            <w:r>
              <w:rPr>
                <w:b/>
                <w:color w:val="000000"/>
              </w:rPr>
              <w:t xml:space="preserve"> Раздел 1. Развитие профилактики онкологических заболеваний</w:t>
            </w:r>
          </w:p>
        </w:tc>
        <w:bookmarkEnd w:id="11"/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2" w:name="z18"/>
            <w:r>
              <w:rPr>
                <w:color w:val="000000"/>
                <w:sz w:val="20"/>
              </w:rPr>
              <w:t>1.</w:t>
            </w:r>
          </w:p>
        </w:tc>
        <w:bookmarkEnd w:id="12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Повысить приверженность населения к здоровому образу жизни путем информированности населения о факторах риска развития онкологических</w:t>
            </w:r>
            <w:r>
              <w:rPr>
                <w:color w:val="000000"/>
                <w:sz w:val="20"/>
              </w:rPr>
              <w:t xml:space="preserve"> заболеваний и пропаганды принципов здорового питания, </w:t>
            </w:r>
            <w:r>
              <w:rPr>
                <w:color w:val="000000"/>
                <w:sz w:val="20"/>
              </w:rPr>
              <w:lastRenderedPageBreak/>
              <w:t>физической</w:t>
            </w:r>
            <w:r>
              <w:br/>
            </w:r>
            <w:r>
              <w:rPr>
                <w:color w:val="000000"/>
                <w:sz w:val="20"/>
              </w:rPr>
              <w:t>активности, отказа от табакокурения, употребления алкогольной продукции и другие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план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МИК, 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3" w:name="z21"/>
            <w:r>
              <w:rPr>
                <w:color w:val="000000"/>
                <w:sz w:val="20"/>
              </w:rPr>
              <w:lastRenderedPageBreak/>
              <w:t>2.</w:t>
            </w:r>
          </w:p>
        </w:tc>
        <w:bookmarkEnd w:id="13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мониторинг информированности населения о первых признаках онкологических заболеваний и современных методах их диагностики и лечения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4" w:name="z22"/>
            <w:r>
              <w:rPr>
                <w:color w:val="000000"/>
                <w:sz w:val="20"/>
              </w:rPr>
              <w:t>3.</w:t>
            </w:r>
          </w:p>
        </w:tc>
        <w:bookmarkEnd w:id="14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Проработать внедрение рекомендаций Европейского кодекса борьбы против онкологических заболеваний в учебно-воспитательный процесс организаций среднего образования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color w:val="000000"/>
                <w:sz w:val="20"/>
              </w:rPr>
              <w:t xml:space="preserve"> в МЗ 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АО "НАО имени И. Алтынсарина" (по согласованию)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сентябрь 2019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5" w:name="z23"/>
            <w:r>
              <w:rPr>
                <w:color w:val="000000"/>
                <w:sz w:val="20"/>
              </w:rPr>
              <w:t>4.</w:t>
            </w:r>
          </w:p>
        </w:tc>
        <w:bookmarkEnd w:id="15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Предусмотреть включение семинаров, лекций и круглых столов по изучению рекомендаций Европейского кодекса борьбы против онкологических</w:t>
            </w:r>
            <w:r>
              <w:br/>
            </w:r>
            <w:r>
              <w:rPr>
                <w:color w:val="000000"/>
                <w:sz w:val="20"/>
              </w:rPr>
              <w:t>заболеваний для педагогических работников в план работы в межкурсовой период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семинары, круглые столы, лекции 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АО "НЦПК "Өрлеу" (по согласованию)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Сентябрь 2019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6" w:name="z26"/>
            <w:r>
              <w:rPr>
                <w:color w:val="000000"/>
                <w:sz w:val="20"/>
              </w:rPr>
              <w:t>5.</w:t>
            </w:r>
          </w:p>
        </w:tc>
        <w:bookmarkEnd w:id="16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профилактику онкологических заболеваний, </w:t>
            </w:r>
            <w:r>
              <w:rPr>
                <w:color w:val="000000"/>
                <w:sz w:val="20"/>
              </w:rPr>
              <w:lastRenderedPageBreak/>
              <w:t>вызванных инфекциями, путем:</w:t>
            </w:r>
            <w:r>
              <w:br/>
            </w:r>
            <w:r>
              <w:rPr>
                <w:color w:val="000000"/>
                <w:sz w:val="20"/>
              </w:rPr>
              <w:t xml:space="preserve">1) проведения информационной кампании о необходимости </w:t>
            </w:r>
            <w:r>
              <w:rPr>
                <w:color w:val="000000"/>
                <w:sz w:val="20"/>
              </w:rPr>
              <w:t>вакцинации от вируса папилломы человека;</w:t>
            </w:r>
            <w:r>
              <w:br/>
            </w:r>
            <w:r>
              <w:rPr>
                <w:color w:val="000000"/>
                <w:sz w:val="20"/>
              </w:rPr>
              <w:t>2) увеличения охвата вакцинацией от вирусного гепатита "В" не менее 95 % от целевой группы;</w:t>
            </w:r>
            <w:r>
              <w:br/>
            </w:r>
            <w:r>
              <w:rPr>
                <w:color w:val="000000"/>
                <w:sz w:val="20"/>
              </w:rPr>
              <w:t>3) информирование о добровольной вакцинации подростков от вируса папилломы человека с охватом не менее 70 % подростков в во</w:t>
            </w:r>
            <w:r>
              <w:rPr>
                <w:color w:val="000000"/>
                <w:sz w:val="20"/>
              </w:rPr>
              <w:t>зрасте от 10 – 13 лет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план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акиматы областей, городов Астаны и </w:t>
            </w:r>
            <w:r>
              <w:rPr>
                <w:color w:val="000000"/>
                <w:sz w:val="20"/>
              </w:rPr>
              <w:lastRenderedPageBreak/>
              <w:t>Алматы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2018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пределах предусмотренных </w:t>
            </w:r>
            <w:r>
              <w:rPr>
                <w:color w:val="000000"/>
                <w:sz w:val="20"/>
              </w:rPr>
              <w:lastRenderedPageBreak/>
              <w:t>средств РБ 070-101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7" w:name="z27"/>
            <w:r>
              <w:rPr>
                <w:color w:val="000000"/>
                <w:sz w:val="20"/>
              </w:rPr>
              <w:lastRenderedPageBreak/>
              <w:t>6.</w:t>
            </w:r>
          </w:p>
        </w:tc>
        <w:bookmarkEnd w:id="17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контроль за реализацией мероприятий</w:t>
            </w:r>
            <w:r>
              <w:br/>
            </w:r>
            <w:r>
              <w:rPr>
                <w:color w:val="000000"/>
                <w:sz w:val="20"/>
              </w:rPr>
              <w:t xml:space="preserve">по снижению воздействия канцерогенных факторов на рабочем </w:t>
            </w:r>
            <w:r>
              <w:rPr>
                <w:color w:val="000000"/>
                <w:sz w:val="20"/>
              </w:rPr>
              <w:t>месте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color w:val="000000"/>
                <w:sz w:val="20"/>
              </w:rPr>
              <w:t xml:space="preserve"> акиматы областей, городов Астаны и Алматы 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–2022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8" w:name="z30"/>
            <w:r>
              <w:rPr>
                <w:color w:val="000000"/>
                <w:sz w:val="20"/>
              </w:rPr>
              <w:t>7.</w:t>
            </w:r>
          </w:p>
        </w:tc>
        <w:bookmarkEnd w:id="18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мониторинг снижения влияния канцерогенной нагрузки на объекты окружающей среды (воздух, вода, почва, продукты питания)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МЗ, </w:t>
            </w: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9" w:name="z31"/>
            <w:r>
              <w:rPr>
                <w:color w:val="000000"/>
                <w:sz w:val="20"/>
              </w:rPr>
              <w:t>8.</w:t>
            </w:r>
          </w:p>
        </w:tc>
        <w:bookmarkEnd w:id="19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реализацию мероприятий по сотрудничеству с неправительственными организациями в части проведения </w:t>
            </w:r>
            <w:r>
              <w:rPr>
                <w:color w:val="000000"/>
                <w:sz w:val="20"/>
              </w:rPr>
              <w:lastRenderedPageBreak/>
              <w:t xml:space="preserve">совместных мероприятий (акции, круглые столы, конференции и </w:t>
            </w:r>
            <w:r>
              <w:rPr>
                <w:color w:val="000000"/>
                <w:sz w:val="20"/>
              </w:rPr>
              <w:t>др.) по профилактике и ранней диагностике онкологических заболеваний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Дорожная карта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20" w:name="z32"/>
            <w:r>
              <w:rPr>
                <w:b/>
                <w:color w:val="000000"/>
              </w:rPr>
              <w:lastRenderedPageBreak/>
              <w:t xml:space="preserve"> Раздел 2. Повышение эффективности онкологических скрининговых осмотров</w:t>
            </w:r>
          </w:p>
        </w:tc>
        <w:bookmarkEnd w:id="20"/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1" w:name="z33"/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2" w:name="z35"/>
            <w:bookmarkEnd w:id="21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Расширить и обеспечить охват целевых групп от 70 % и выше при </w:t>
            </w:r>
            <w:r>
              <w:br/>
            </w:r>
            <w:r>
              <w:rPr>
                <w:color w:val="000000"/>
                <w:sz w:val="20"/>
              </w:rPr>
              <w:t>проведении отдельных скрининговых осмотров (рак шейки матки, рак молочной железы, колоректальный рак):</w:t>
            </w:r>
            <w:r>
              <w:br/>
            </w:r>
            <w:r>
              <w:rPr>
                <w:color w:val="000000"/>
                <w:sz w:val="20"/>
              </w:rPr>
              <w:t>Рак молочной железы:</w:t>
            </w:r>
            <w:r>
              <w:br/>
            </w:r>
            <w:r>
              <w:rPr>
                <w:color w:val="000000"/>
                <w:sz w:val="20"/>
              </w:rPr>
              <w:t>2019 год – 60 %,</w:t>
            </w:r>
            <w:r>
              <w:br/>
            </w:r>
            <w:r>
              <w:rPr>
                <w:color w:val="000000"/>
                <w:sz w:val="20"/>
              </w:rPr>
              <w:t>2020 год – 70 %,</w:t>
            </w:r>
            <w:r>
              <w:br/>
            </w:r>
            <w:r>
              <w:rPr>
                <w:color w:val="000000"/>
                <w:sz w:val="20"/>
              </w:rPr>
              <w:t>2021 год – 80 %,</w:t>
            </w:r>
            <w:r>
              <w:br/>
            </w:r>
            <w:r>
              <w:rPr>
                <w:color w:val="000000"/>
                <w:sz w:val="20"/>
              </w:rPr>
              <w:t>2022 год- 90 %</w:t>
            </w:r>
            <w:r>
              <w:br/>
            </w:r>
            <w:r>
              <w:rPr>
                <w:color w:val="000000"/>
                <w:sz w:val="20"/>
              </w:rPr>
              <w:t>Рак</w:t>
            </w:r>
            <w:r>
              <w:rPr>
                <w:color w:val="000000"/>
                <w:sz w:val="20"/>
              </w:rPr>
              <w:t xml:space="preserve"> шейки матки:</w:t>
            </w:r>
            <w:r>
              <w:br/>
            </w:r>
            <w:r>
              <w:rPr>
                <w:color w:val="000000"/>
                <w:sz w:val="20"/>
              </w:rPr>
              <w:t>2019 – 2022 год – 90,0 %</w:t>
            </w:r>
            <w:r>
              <w:br/>
            </w:r>
            <w:r>
              <w:rPr>
                <w:color w:val="000000"/>
                <w:sz w:val="20"/>
              </w:rPr>
              <w:t>Колоректальный рак:</w:t>
            </w:r>
            <w:r>
              <w:br/>
            </w:r>
            <w:r>
              <w:rPr>
                <w:color w:val="000000"/>
                <w:sz w:val="20"/>
              </w:rPr>
              <w:t>2019 – 2022 годы - 70 %</w:t>
            </w:r>
          </w:p>
        </w:tc>
        <w:bookmarkEnd w:id="22"/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</w:t>
            </w:r>
            <w:r>
              <w:br/>
            </w:r>
            <w:r>
              <w:rPr>
                <w:color w:val="000000"/>
                <w:sz w:val="20"/>
              </w:rPr>
              <w:t>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267 395 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528 618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795 636 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1 057 649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2 649 299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3" w:name="z44"/>
            <w:r>
              <w:rPr>
                <w:color w:val="000000"/>
                <w:sz w:val="20"/>
              </w:rPr>
              <w:t>10.</w:t>
            </w:r>
          </w:p>
        </w:tc>
        <w:bookmarkEnd w:id="23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Проработка вопроса по внедрению солидарной ответственности при прохождении и проведении онкологических скрининговых осмотров граждан и медицинских организаций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январь</w:t>
            </w:r>
            <w:r>
              <w:br/>
            </w:r>
            <w:r>
              <w:rPr>
                <w:color w:val="000000"/>
                <w:sz w:val="20"/>
              </w:rPr>
              <w:t>2019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4" w:name="z45"/>
            <w:r>
              <w:rPr>
                <w:color w:val="000000"/>
                <w:sz w:val="20"/>
              </w:rPr>
              <w:t>11.</w:t>
            </w:r>
          </w:p>
        </w:tc>
        <w:bookmarkEnd w:id="24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Доукомплектовать медицинские организации </w:t>
            </w:r>
            <w:r>
              <w:rPr>
                <w:color w:val="000000"/>
                <w:sz w:val="20"/>
              </w:rPr>
              <w:lastRenderedPageBreak/>
              <w:t>необходимым оборудованием для проведения углубленной диагностики при</w:t>
            </w:r>
            <w:r>
              <w:br/>
            </w:r>
            <w:r>
              <w:rPr>
                <w:color w:val="000000"/>
                <w:sz w:val="20"/>
              </w:rPr>
              <w:t xml:space="preserve">скрининговых исследованиях на раннее выявление рака молочной железы (цифровые маммографы-5), колоректального рака </w:t>
            </w:r>
            <w:r>
              <w:rPr>
                <w:color w:val="000000"/>
                <w:sz w:val="20"/>
              </w:rPr>
              <w:t>(эндовидеостойки с колоноскопами - 6)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Дорожная карта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лизинг/МБ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25" w:name="z48"/>
            <w:r>
              <w:rPr>
                <w:b/>
                <w:color w:val="000000"/>
              </w:rPr>
              <w:lastRenderedPageBreak/>
              <w:t xml:space="preserve"> Направление II. Высокоэффективная ранняя диагностика</w:t>
            </w:r>
          </w:p>
        </w:tc>
        <w:bookmarkEnd w:id="25"/>
      </w:tr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6" w:name="z49"/>
            <w:r>
              <w:rPr>
                <w:color w:val="000000"/>
                <w:sz w:val="20"/>
              </w:rPr>
              <w:t>12.</w:t>
            </w:r>
          </w:p>
        </w:tc>
        <w:bookmarkEnd w:id="26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Повысить доступность проведения ПЭТ</w:t>
            </w:r>
            <w:r>
              <w:br/>
            </w:r>
            <w:r>
              <w:rPr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онкологическим больным за счет: </w:t>
            </w:r>
          </w:p>
        </w:tc>
        <w:tc>
          <w:tcPr>
            <w:tcW w:w="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МЗ, акиматы областей, городов Астаны и Алматы </w:t>
            </w:r>
          </w:p>
        </w:tc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4 173 359</w:t>
            </w:r>
          </w:p>
        </w:tc>
        <w:tc>
          <w:tcPr>
            <w:tcW w:w="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3 283 848</w:t>
            </w:r>
          </w:p>
        </w:tc>
        <w:tc>
          <w:tcPr>
            <w:tcW w:w="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2 523</w:t>
            </w:r>
            <w:r>
              <w:br/>
            </w: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10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2149502</w:t>
            </w:r>
          </w:p>
        </w:tc>
        <w:tc>
          <w:tcPr>
            <w:tcW w:w="9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12 130 152</w:t>
            </w:r>
          </w:p>
        </w:tc>
        <w:tc>
          <w:tcPr>
            <w:tcW w:w="10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увеличения услуг по проведению ПЭТ исследований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7" w:name="z51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организации ПЭТ центров:</w:t>
            </w:r>
            <w:r>
              <w:br/>
            </w:r>
            <w:r>
              <w:rPr>
                <w:color w:val="000000"/>
                <w:sz w:val="20"/>
              </w:rPr>
              <w:t>в КазНИИОиР</w:t>
            </w:r>
            <w:r>
              <w:br/>
            </w:r>
            <w:r>
              <w:rPr>
                <w:color w:val="000000"/>
                <w:sz w:val="20"/>
              </w:rPr>
              <w:t>в Восточно-Казахстанской области, г. Семей,</w:t>
            </w:r>
            <w:r>
              <w:br/>
            </w:r>
            <w:r>
              <w:rPr>
                <w:color w:val="000000"/>
                <w:sz w:val="20"/>
              </w:rPr>
              <w:t>в Актюбинской области,</w:t>
            </w:r>
            <w:r>
              <w:br/>
            </w:r>
            <w:r>
              <w:rPr>
                <w:color w:val="000000"/>
                <w:sz w:val="20"/>
              </w:rPr>
              <w:t>в ННОЦ г. Астана, в Южно-Казахстанской области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8" w:name="z55"/>
            <w:bookmarkEnd w:id="27"/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8"/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29" w:name="z56"/>
            <w:r>
              <w:rPr>
                <w:color w:val="000000"/>
                <w:sz w:val="20"/>
              </w:rPr>
              <w:t>13.</w:t>
            </w:r>
          </w:p>
        </w:tc>
        <w:bookmarkEnd w:id="29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Дооснастить Центр ядерной медицины</w:t>
            </w:r>
            <w:r>
              <w:br/>
            </w:r>
            <w:r>
              <w:rPr>
                <w:color w:val="000000"/>
                <w:sz w:val="20"/>
              </w:rPr>
              <w:t>КазНИИОиР системой экспертного класса - гаммакамера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 xml:space="preserve"> Правительство 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КазНИИ</w:t>
            </w:r>
            <w:r>
              <w:br/>
            </w:r>
            <w:r>
              <w:rPr>
                <w:color w:val="000000"/>
                <w:sz w:val="20"/>
              </w:rPr>
              <w:t>ОиР (по согласованию)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2020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0" w:name="z59"/>
            <w:r>
              <w:rPr>
                <w:color w:val="000000"/>
                <w:sz w:val="20"/>
              </w:rPr>
              <w:t>14.</w:t>
            </w:r>
          </w:p>
        </w:tc>
        <w:bookmarkEnd w:id="30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Включить в стандарт организации оказания онкологической помощи методы </w:t>
            </w:r>
            <w:r>
              <w:rPr>
                <w:color w:val="000000"/>
                <w:sz w:val="20"/>
              </w:rPr>
              <w:t xml:space="preserve">радионуклидной диагностики и </w:t>
            </w:r>
            <w:r>
              <w:rPr>
                <w:color w:val="000000"/>
                <w:sz w:val="20"/>
              </w:rPr>
              <w:lastRenderedPageBreak/>
              <w:t>терапии при онкологических заболеваниях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2021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 требуется 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1" w:name="z60"/>
            <w:r>
              <w:rPr>
                <w:color w:val="000000"/>
                <w:sz w:val="20"/>
              </w:rPr>
              <w:lastRenderedPageBreak/>
              <w:t>15.</w:t>
            </w:r>
          </w:p>
        </w:tc>
        <w:bookmarkEnd w:id="31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Повысить доступность диагностических исследований, доукомплектовав медицинским оборудованием, в т.ч: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акиматы </w:t>
            </w:r>
            <w:r>
              <w:rPr>
                <w:color w:val="000000"/>
                <w:sz w:val="20"/>
              </w:rPr>
              <w:t>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2" w:name="z61"/>
            <w:r>
              <w:rPr>
                <w:color w:val="000000"/>
                <w:sz w:val="20"/>
              </w:rPr>
              <w:t>- ОО/Ц в 4-х регионах цифровыми рентген аппаратами на 3 рабочих места в рамках лизинга;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2"/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Мангистауской, Западно-Казахстанской, Алматинской, Атырауской областей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- ОО/Ц в 4-х регионах магнитно-резонансными томографами для диагностики;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акиматы Атырауской, Восточно- Казахстанской, Северо-Казахстанской областей, города Астаны 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ОО/Ц в 4-х регионах оборудованием для телепатологии с последующим созданием единой сети;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Актюбинской, Атырауской, Жамбылской, Мангистауской областей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–2020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ОО/Ц в 4-х регионах и КазНИИОиР, оборудованием для </w:t>
            </w:r>
            <w:r>
              <w:rPr>
                <w:color w:val="000000"/>
                <w:sz w:val="20"/>
              </w:rPr>
              <w:t>гистологической и иммуногистохимичес</w:t>
            </w:r>
            <w:r>
              <w:rPr>
                <w:color w:val="000000"/>
                <w:sz w:val="20"/>
              </w:rPr>
              <w:lastRenderedPageBreak/>
              <w:t>кой диагностики;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3" w:name="z67"/>
            <w:r>
              <w:rPr>
                <w:color w:val="000000"/>
                <w:sz w:val="20"/>
              </w:rPr>
              <w:t>акиматы Жамбылской, Кызылординской, Южно-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Казахстанской областей, города Астаны,</w:t>
            </w:r>
            <w:r>
              <w:br/>
            </w:r>
            <w:r>
              <w:rPr>
                <w:color w:val="000000"/>
                <w:sz w:val="20"/>
              </w:rPr>
              <w:t>КазНИИОиР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33"/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2019 –2020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расширения доступности клинико-диагностических услуг </w:t>
            </w:r>
            <w:r>
              <w:rPr>
                <w:color w:val="000000"/>
                <w:sz w:val="20"/>
              </w:rPr>
              <w:t>(КТ, МРТ) пациентов с подозрением на онкологические заболевания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–2020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1 592 804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1 592 804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1 592 804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1 592 804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6 371 215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4" w:name="z70"/>
            <w:r>
              <w:rPr>
                <w:color w:val="000000"/>
                <w:sz w:val="20"/>
              </w:rPr>
              <w:t>16.</w:t>
            </w:r>
          </w:p>
        </w:tc>
        <w:bookmarkEnd w:id="34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Обеспечить охват гистологической иммуногистохимической диагностикой в регионах в соответствии с потребностью населения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 РБ</w:t>
            </w:r>
            <w:r>
              <w:br/>
            </w:r>
            <w:r>
              <w:rPr>
                <w:color w:val="000000"/>
                <w:sz w:val="20"/>
              </w:rPr>
              <w:t>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5" w:name="z71"/>
            <w:r>
              <w:rPr>
                <w:color w:val="000000"/>
                <w:sz w:val="20"/>
              </w:rPr>
              <w:t>17.</w:t>
            </w:r>
          </w:p>
        </w:tc>
        <w:bookmarkEnd w:id="35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новые методы молекулярно– генетического тестирования опухолей основных локализаций (рак</w:t>
            </w:r>
            <w:r>
              <w:br/>
            </w:r>
            <w:r>
              <w:rPr>
                <w:color w:val="000000"/>
                <w:sz w:val="20"/>
              </w:rPr>
              <w:t>легкого, колоректальный рак, меланома) и утвердить тарифы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6" w:name="z74"/>
            <w:r>
              <w:rPr>
                <w:color w:val="000000"/>
                <w:sz w:val="20"/>
              </w:rPr>
              <w:t>18.</w:t>
            </w:r>
          </w:p>
        </w:tc>
        <w:bookmarkEnd w:id="36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охват молекулярно-генетической и </w:t>
            </w:r>
            <w:r>
              <w:rPr>
                <w:color w:val="000000"/>
                <w:sz w:val="20"/>
              </w:rPr>
              <w:t>молекулярно-биологической диагностикой в регионах в соответствии с потребностью населения, не менее 10 % труднодиагностируемых случаев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КазНИИОиР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309 468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309 468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309 468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309 468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1 237 872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067-100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7" w:name="z75"/>
            <w:r>
              <w:rPr>
                <w:color w:val="000000"/>
                <w:sz w:val="20"/>
              </w:rPr>
              <w:lastRenderedPageBreak/>
              <w:t>19.</w:t>
            </w:r>
          </w:p>
        </w:tc>
        <w:bookmarkEnd w:id="37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Организовать телемедицинское консультирование онкологических больных во всех регионах путем оснащения онкологических организаций оборудованием для телеконсультаций (второе мнение, заочное консультирование, телескрининг и т.д.), в том числе международное те</w:t>
            </w:r>
            <w:r>
              <w:rPr>
                <w:color w:val="000000"/>
                <w:sz w:val="20"/>
              </w:rPr>
              <w:t>леконсультирование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график телемедицинского консультирования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38" w:name="z76"/>
            <w:r>
              <w:rPr>
                <w:color w:val="000000"/>
                <w:sz w:val="20"/>
              </w:rPr>
              <w:t>20.</w:t>
            </w:r>
          </w:p>
        </w:tc>
        <w:bookmarkEnd w:id="38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Организовать и внедрить</w:t>
            </w:r>
            <w:r>
              <w:br/>
            </w:r>
            <w:r>
              <w:rPr>
                <w:color w:val="000000"/>
                <w:sz w:val="20"/>
              </w:rPr>
              <w:t>международные телеконсультации биообразцов опухолей через систему телепатологии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график</w:t>
            </w:r>
            <w:r>
              <w:br/>
            </w:r>
            <w:r>
              <w:rPr>
                <w:color w:val="000000"/>
                <w:sz w:val="20"/>
              </w:rPr>
              <w:t>международных телеконсультаций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</w:t>
            </w:r>
            <w:r>
              <w:br/>
            </w:r>
            <w:r>
              <w:rPr>
                <w:color w:val="000000"/>
                <w:sz w:val="20"/>
              </w:rPr>
              <w:t>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</w:t>
            </w:r>
            <w:r>
              <w:br/>
            </w:r>
            <w:r>
              <w:rPr>
                <w:color w:val="000000"/>
                <w:sz w:val="20"/>
              </w:rPr>
              <w:t>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294 897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294 897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294 897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294 897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1 179 590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39" w:name="z79"/>
            <w:r>
              <w:rPr>
                <w:b/>
                <w:color w:val="000000"/>
              </w:rPr>
              <w:t xml:space="preserve"> Направление III. Внедрение интегрированной модели оказания онкологической помощи</w:t>
            </w:r>
          </w:p>
        </w:tc>
        <w:bookmarkEnd w:id="39"/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40" w:name="z80"/>
            <w:r>
              <w:rPr>
                <w:b/>
                <w:color w:val="000000"/>
              </w:rPr>
              <w:t xml:space="preserve"> Раздел 1. Совершенствование нормативно-правовой базы и механизмов финансирования</w:t>
            </w:r>
          </w:p>
        </w:tc>
        <w:bookmarkEnd w:id="40"/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1" w:name="z81"/>
            <w:r>
              <w:rPr>
                <w:color w:val="000000"/>
                <w:sz w:val="20"/>
              </w:rPr>
              <w:t>21.</w:t>
            </w:r>
          </w:p>
        </w:tc>
        <w:bookmarkEnd w:id="41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Совершенствование стандарта организации оказания онкологической помощи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квартал 2018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2" w:name="z82"/>
            <w:r>
              <w:rPr>
                <w:color w:val="000000"/>
                <w:sz w:val="20"/>
              </w:rPr>
              <w:t>22.</w:t>
            </w:r>
          </w:p>
        </w:tc>
        <w:bookmarkEnd w:id="42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Совершенствование стандарта организации оказания медицинской реабилитации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IV квартал 2019 года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3" w:name="z83"/>
            <w:r>
              <w:rPr>
                <w:color w:val="000000"/>
                <w:sz w:val="20"/>
              </w:rPr>
              <w:t>23.</w:t>
            </w:r>
          </w:p>
        </w:tc>
        <w:bookmarkEnd w:id="43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Совершенствование клинических протоколов диагностики и лечения онкологических </w:t>
            </w:r>
            <w:r>
              <w:rPr>
                <w:color w:val="000000"/>
                <w:sz w:val="20"/>
              </w:rPr>
              <w:lastRenderedPageBreak/>
              <w:t xml:space="preserve">заболеваний с учетом наилучших </w:t>
            </w:r>
            <w:r>
              <w:rPr>
                <w:color w:val="000000"/>
                <w:sz w:val="20"/>
              </w:rPr>
              <w:t>международных практик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клинические протоколы диагностики и лечения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2018 – </w:t>
            </w:r>
            <w:r>
              <w:br/>
            </w: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4" w:name="z85"/>
            <w:r>
              <w:rPr>
                <w:color w:val="000000"/>
                <w:sz w:val="20"/>
              </w:rPr>
              <w:lastRenderedPageBreak/>
              <w:t>24.</w:t>
            </w:r>
          </w:p>
        </w:tc>
        <w:bookmarkEnd w:id="44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Пересмотреть формы, предназначенные для сбора административных данных в области здравоохранения, в части включения статистических </w:t>
            </w:r>
            <w:r>
              <w:rPr>
                <w:color w:val="000000"/>
                <w:sz w:val="20"/>
              </w:rPr>
              <w:t>показателей по онкологии в соответствии с международными стандартами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приказ 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квартал 2019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5" w:name="z86"/>
            <w:r>
              <w:rPr>
                <w:color w:val="000000"/>
                <w:sz w:val="20"/>
              </w:rPr>
              <w:t>25.</w:t>
            </w:r>
          </w:p>
        </w:tc>
        <w:bookmarkEnd w:id="45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Предусмотреть возмещение затрат на оказание онкологической помощи по клинико-затратным группам и пересмотреть тарифы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приказ 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2019 год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6" w:name="z87"/>
            <w:r>
              <w:rPr>
                <w:color w:val="000000"/>
                <w:sz w:val="20"/>
              </w:rPr>
              <w:t>26.</w:t>
            </w:r>
          </w:p>
        </w:tc>
        <w:bookmarkEnd w:id="46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механизма возмещения затрат за проживание иногородних пациентов в пансионатах при проведении амбулаторного</w:t>
            </w:r>
            <w:r>
              <w:br/>
            </w:r>
            <w:r>
              <w:rPr>
                <w:color w:val="000000"/>
                <w:sz w:val="20"/>
              </w:rPr>
              <w:t>лечения, в том числе в рамках ГЧП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предложение в Правительство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7" w:name="z88"/>
            <w:r>
              <w:rPr>
                <w:color w:val="000000"/>
                <w:sz w:val="20"/>
              </w:rPr>
              <w:t>27.</w:t>
            </w:r>
          </w:p>
        </w:tc>
        <w:bookmarkEnd w:id="47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систему поощрения врачей- онкологов/медсестер/медицинских работников</w:t>
            </w:r>
            <w:r>
              <w:br/>
            </w:r>
            <w:r>
              <w:rPr>
                <w:color w:val="000000"/>
                <w:sz w:val="20"/>
              </w:rPr>
              <w:t>ПМСП, выполняющих функции координаторов оказания онкологической помощи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предложение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акиматы областей, городов</w:t>
            </w:r>
            <w:r>
              <w:br/>
            </w:r>
            <w:r>
              <w:rPr>
                <w:color w:val="000000"/>
                <w:sz w:val="20"/>
              </w:rPr>
              <w:t>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2020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48" w:name="z91"/>
            <w:r>
              <w:rPr>
                <w:color w:val="000000"/>
                <w:sz w:val="20"/>
              </w:rPr>
              <w:t>28.</w:t>
            </w:r>
          </w:p>
        </w:tc>
        <w:bookmarkEnd w:id="48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и </w:t>
            </w:r>
            <w:r>
              <w:rPr>
                <w:color w:val="000000"/>
                <w:sz w:val="20"/>
              </w:rPr>
              <w:lastRenderedPageBreak/>
              <w:t>внедрить методику планирования услуг в онкологии и гематологии, в том числе в части расчета потребности химиотерапии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методичес</w:t>
            </w:r>
            <w:r>
              <w:rPr>
                <w:color w:val="000000"/>
                <w:sz w:val="20"/>
              </w:rPr>
              <w:lastRenderedPageBreak/>
              <w:t>кие рекомендации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МЗ,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I </w:t>
            </w:r>
            <w:r>
              <w:rPr>
                <w:color w:val="000000"/>
                <w:sz w:val="20"/>
              </w:rPr>
              <w:lastRenderedPageBreak/>
              <w:t>квартал 2019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lastRenderedPageBreak/>
              <w:t>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49" w:name="z92"/>
            <w:r>
              <w:rPr>
                <w:b/>
                <w:color w:val="000000"/>
              </w:rPr>
              <w:lastRenderedPageBreak/>
              <w:t xml:space="preserve"> Раздел 2. Повышение качества оказания онкологической помощи</w:t>
            </w:r>
          </w:p>
        </w:tc>
        <w:bookmarkEnd w:id="49"/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0" w:name="z93"/>
            <w:r>
              <w:rPr>
                <w:color w:val="000000"/>
                <w:sz w:val="20"/>
              </w:rPr>
              <w:t>29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0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Принять меры по функционированию Национального научного онкологического центра в г. Астане (ННОЦ) в соответствии с международными рекомендациями и определить его </w:t>
            </w:r>
            <w:r>
              <w:rPr>
                <w:color w:val="000000"/>
                <w:sz w:val="20"/>
              </w:rPr>
              <w:t>координатором онкологической помощи Республики Казахстан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1" w:name="z94"/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2" w:name="z95"/>
            <w:bookmarkEnd w:id="51"/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МФ,</w:t>
            </w:r>
            <w:r>
              <w:br/>
            </w:r>
            <w:r>
              <w:rPr>
                <w:color w:val="000000"/>
                <w:sz w:val="20"/>
              </w:rPr>
              <w:t xml:space="preserve">АОО </w:t>
            </w:r>
            <w:r>
              <w:br/>
            </w:r>
            <w:r>
              <w:rPr>
                <w:color w:val="000000"/>
                <w:sz w:val="20"/>
              </w:rPr>
              <w:t>"Назар баев</w:t>
            </w:r>
            <w:r>
              <w:br/>
            </w:r>
            <w:r>
              <w:rPr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2"/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DF443B"/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3" w:name="z100"/>
            <w:r>
              <w:rPr>
                <w:color w:val="000000"/>
                <w:sz w:val="20"/>
              </w:rPr>
              <w:t>в пределах предусмотренных средств</w:t>
            </w:r>
            <w:r>
              <w:br/>
            </w:r>
            <w:r>
              <w:rPr>
                <w:color w:val="000000"/>
                <w:sz w:val="20"/>
              </w:rPr>
              <w:t>**РБ 024</w:t>
            </w:r>
          </w:p>
        </w:tc>
        <w:bookmarkEnd w:id="53"/>
      </w:tr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4" w:name="z101"/>
            <w:r>
              <w:rPr>
                <w:color w:val="000000"/>
                <w:sz w:val="20"/>
              </w:rPr>
              <w:t>30.</w:t>
            </w:r>
          </w:p>
        </w:tc>
        <w:bookmarkEnd w:id="54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Реализовать комплекс мер по повышению доступности лучевой терапии онкологическим больным в соответствии с </w:t>
            </w:r>
            <w:r>
              <w:br/>
            </w:r>
            <w:r>
              <w:rPr>
                <w:color w:val="000000"/>
                <w:sz w:val="20"/>
              </w:rPr>
              <w:t>международными стандартами в т.ч.: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Алматы, Астана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3 286 908 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1 486 908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1 486 908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1 486 908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7 747 </w:t>
            </w: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-установить линейные ускорители (9 ОО/Ц – ГЧП, Павлодарская область 1 ОО/Ц-РБ)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1 800 000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1 800 000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 (9),</w:t>
            </w:r>
            <w:r>
              <w:br/>
            </w:r>
            <w:r>
              <w:rPr>
                <w:color w:val="000000"/>
                <w:sz w:val="20"/>
              </w:rPr>
              <w:t>РБ (1)</w:t>
            </w:r>
            <w:r>
              <w:br/>
            </w:r>
            <w:r>
              <w:rPr>
                <w:color w:val="000000"/>
                <w:sz w:val="20"/>
              </w:rPr>
              <w:t>053-116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-установить компьютерные томографы с функцией виртуальной симуляции (10 ОО/Ц – ГЧП)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ГЧП 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5" w:name="z106"/>
            <w:r>
              <w:rPr>
                <w:color w:val="000000"/>
                <w:sz w:val="20"/>
              </w:rPr>
              <w:t xml:space="preserve"> -расширить спектр применения методов </w:t>
            </w:r>
            <w:r>
              <w:rPr>
                <w:color w:val="000000"/>
                <w:sz w:val="20"/>
              </w:rPr>
              <w:lastRenderedPageBreak/>
              <w:t xml:space="preserve">брахитерапии при отдельных локализациях онкологических заболеваний через </w:t>
            </w:r>
            <w:r>
              <w:br/>
            </w:r>
            <w:r>
              <w:rPr>
                <w:color w:val="000000"/>
                <w:sz w:val="20"/>
              </w:rPr>
              <w:t>дооснащение аппаратов комплектующими (5 ОО/Ц)</w:t>
            </w:r>
          </w:p>
        </w:tc>
        <w:bookmarkEnd w:id="55"/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2019 – 2022 </w:t>
            </w:r>
            <w:r>
              <w:rPr>
                <w:color w:val="000000"/>
                <w:sz w:val="20"/>
              </w:rPr>
              <w:lastRenderedPageBreak/>
              <w:t>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6" w:name="z107"/>
            <w:r>
              <w:rPr>
                <w:color w:val="000000"/>
                <w:sz w:val="20"/>
              </w:rPr>
              <w:t>ГЧП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6"/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увеличить объем</w:t>
            </w:r>
            <w:r>
              <w:rPr>
                <w:color w:val="000000"/>
                <w:sz w:val="20"/>
              </w:rPr>
              <w:t xml:space="preserve"> услуг высокотехнологичной лучевой терапии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1 486 908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1 486 908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1 486 908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1 486 908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5 947 632 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7" w:name="z109"/>
            <w:r>
              <w:rPr>
                <w:color w:val="000000"/>
                <w:sz w:val="20"/>
              </w:rPr>
              <w:t>31.</w:t>
            </w:r>
          </w:p>
        </w:tc>
        <w:bookmarkEnd w:id="57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сервисное обслуживание парка лучевых аппаратов и диагностического оборудования в ОО/Ц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акиматы областей, </w:t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433 018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324 597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324 597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324 597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1 406 809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8" w:name="z110"/>
            <w:r>
              <w:rPr>
                <w:color w:val="000000"/>
                <w:sz w:val="20"/>
              </w:rPr>
              <w:t>32.</w:t>
            </w:r>
          </w:p>
        </w:tc>
        <w:bookmarkEnd w:id="58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Установить оборудование для кабинетов</w:t>
            </w:r>
            <w:r>
              <w:br/>
            </w:r>
            <w:r>
              <w:rPr>
                <w:color w:val="000000"/>
                <w:sz w:val="20"/>
              </w:rPr>
              <w:t xml:space="preserve">центрального разведения с целью обеспечения безопасности и рационального использования химиотаргетных лекарственных </w:t>
            </w:r>
            <w:r>
              <w:rPr>
                <w:color w:val="000000"/>
                <w:sz w:val="20"/>
              </w:rPr>
              <w:t>средств и цитостатиков в ОО/Ц 14-ти регионов, в т.ч. КазНИИОиР (15 аппаратов)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–2020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1387500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1 387 500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053-111,</w:t>
            </w:r>
            <w:r>
              <w:br/>
            </w:r>
            <w:r>
              <w:rPr>
                <w:color w:val="000000"/>
                <w:sz w:val="20"/>
              </w:rPr>
              <w:t>053-116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59" w:name="z113"/>
            <w:r>
              <w:rPr>
                <w:color w:val="000000"/>
                <w:sz w:val="20"/>
              </w:rPr>
              <w:t>33.</w:t>
            </w:r>
          </w:p>
        </w:tc>
        <w:bookmarkEnd w:id="59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Внедрить инновационные методы лечения в онкологии в</w:t>
            </w:r>
            <w:r>
              <w:rPr>
                <w:color w:val="000000"/>
                <w:sz w:val="20"/>
              </w:rPr>
              <w:t xml:space="preserve"> части:</w:t>
            </w:r>
            <w:r>
              <w:br/>
            </w:r>
            <w:r>
              <w:rPr>
                <w:color w:val="000000"/>
                <w:sz w:val="20"/>
              </w:rPr>
              <w:t>-минимальноинвазивной хирургии путем установки видеокомплексов в 10 ОО/Ц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0" w:name="z114"/>
            <w:r>
              <w:rPr>
                <w:color w:val="000000"/>
                <w:sz w:val="20"/>
              </w:rPr>
              <w:t xml:space="preserve">-интраоперационной лучевой терапии </w:t>
            </w:r>
            <w:r>
              <w:rPr>
                <w:color w:val="000000"/>
                <w:sz w:val="20"/>
              </w:rPr>
              <w:lastRenderedPageBreak/>
              <w:t>путем установки аппаратов</w:t>
            </w:r>
            <w:r>
              <w:br/>
            </w:r>
            <w:r>
              <w:rPr>
                <w:color w:val="000000"/>
                <w:sz w:val="20"/>
              </w:rPr>
              <w:t>в 6 ОО/Ц</w:t>
            </w:r>
          </w:p>
        </w:tc>
        <w:bookmarkEnd w:id="60"/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-гипертермической интраперитонеальной химиоперфузии путем установки аппаратов в 7 ОО/Ц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-микрохирургической нейроонкологии путем установки нейрохирургической навигационной системы в КазНИИОиР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радиочастотной абляции путем установки систем в 7 ОО/Ц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1" w:name="z119"/>
            <w:r>
              <w:rPr>
                <w:color w:val="000000"/>
                <w:sz w:val="20"/>
              </w:rPr>
              <w:t>-электрохимиотерапии путем установки</w:t>
            </w:r>
            <w:r>
              <w:br/>
            </w:r>
            <w:r>
              <w:rPr>
                <w:color w:val="000000"/>
                <w:sz w:val="20"/>
              </w:rPr>
              <w:t xml:space="preserve"> систем в 5 ОО/Ц, </w:t>
            </w:r>
          </w:p>
        </w:tc>
        <w:bookmarkEnd w:id="61"/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гипертермии путем установки аппаратов в 3 ОО/Ц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443B" w:rsidRDefault="00DF443B"/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конфокальной </w:t>
            </w:r>
            <w:r>
              <w:rPr>
                <w:color w:val="000000"/>
                <w:sz w:val="20"/>
              </w:rPr>
              <w:t>микроскопии путем установки аппаратов в 5 ОО/Ц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2" w:name="z122"/>
            <w:r>
              <w:rPr>
                <w:color w:val="000000"/>
                <w:sz w:val="20"/>
              </w:rPr>
              <w:t>34.</w:t>
            </w:r>
          </w:p>
        </w:tc>
        <w:bookmarkEnd w:id="62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Организовать стерильные блоки для трансплантации гемопоэтических стволовых клеток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выполненных работ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2020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63" w:name="z123"/>
            <w:r>
              <w:rPr>
                <w:b/>
                <w:color w:val="000000"/>
              </w:rPr>
              <w:t xml:space="preserve"> Раздел 3. Совершенствование организации оказания онкологической помощи</w:t>
            </w:r>
          </w:p>
        </w:tc>
        <w:bookmarkEnd w:id="63"/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4" w:name="z124"/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5" w:name="z126"/>
            <w:bookmarkEnd w:id="64"/>
            <w:r>
              <w:rPr>
                <w:color w:val="000000"/>
                <w:sz w:val="20"/>
              </w:rPr>
              <w:t>Проработать вопрос по строительству</w:t>
            </w:r>
            <w:r>
              <w:br/>
            </w:r>
            <w:r>
              <w:rPr>
                <w:color w:val="000000"/>
                <w:sz w:val="20"/>
              </w:rPr>
              <w:t>многопрофильных клиник с онкологическими центрами в регионах (Алматинской, Атырауской, Кызылординской, Мангистауской,</w:t>
            </w:r>
            <w:r>
              <w:br/>
            </w:r>
            <w:r>
              <w:rPr>
                <w:color w:val="000000"/>
                <w:sz w:val="20"/>
              </w:rPr>
              <w:t xml:space="preserve">Южно-Казахстанской </w:t>
            </w:r>
            <w:r>
              <w:rPr>
                <w:color w:val="000000"/>
                <w:sz w:val="20"/>
              </w:rPr>
              <w:lastRenderedPageBreak/>
              <w:t>областях), в том числе с привлечением ГЧП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6" w:name="z127"/>
            <w:bookmarkEnd w:id="65"/>
            <w:r>
              <w:rPr>
                <w:color w:val="000000"/>
                <w:sz w:val="20"/>
              </w:rPr>
              <w:lastRenderedPageBreak/>
              <w:t>предложения</w:t>
            </w:r>
            <w:r>
              <w:br/>
            </w:r>
            <w:r>
              <w:rPr>
                <w:color w:val="000000"/>
                <w:sz w:val="20"/>
              </w:rPr>
              <w:t>в МЗ</w:t>
            </w:r>
          </w:p>
        </w:tc>
        <w:bookmarkEnd w:id="66"/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</w:t>
            </w:r>
            <w:r>
              <w:br/>
            </w:r>
            <w:r>
              <w:rPr>
                <w:color w:val="000000"/>
                <w:sz w:val="20"/>
              </w:rPr>
              <w:t xml:space="preserve">Алматинской, Атырауской, Кызылординской, Мангистауской, Южно-Казахстанской </w:t>
            </w:r>
            <w:r>
              <w:rPr>
                <w:color w:val="000000"/>
                <w:sz w:val="20"/>
              </w:rPr>
              <w:lastRenderedPageBreak/>
              <w:t>областей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2018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7" w:name="z128"/>
            <w:r>
              <w:rPr>
                <w:color w:val="000000"/>
                <w:sz w:val="20"/>
              </w:rPr>
              <w:lastRenderedPageBreak/>
              <w:t>36.</w:t>
            </w:r>
          </w:p>
        </w:tc>
        <w:bookmarkEnd w:id="67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Привести в соответствие с перспективными планами регионов сеть </w:t>
            </w:r>
            <w:r>
              <w:rPr>
                <w:color w:val="000000"/>
                <w:sz w:val="20"/>
              </w:rPr>
              <w:t>организаций здравоохранения, оказывающих онкологическую помощь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 и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color w:val="000000"/>
                <w:sz w:val="20"/>
              </w:rPr>
              <w:t>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68" w:name="z129"/>
            <w:r>
              <w:rPr>
                <w:color w:val="000000"/>
                <w:sz w:val="20"/>
              </w:rPr>
              <w:t>37.</w:t>
            </w:r>
          </w:p>
        </w:tc>
        <w:bookmarkEnd w:id="68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Принять меры по расширению количества пансионатов для амбулаторного лечения </w:t>
            </w:r>
            <w:r>
              <w:rPr>
                <w:color w:val="000000"/>
                <w:sz w:val="20"/>
              </w:rPr>
              <w:t>онкологических больных, в том числе в рамках ГЧП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69" w:name="z130"/>
            <w:r>
              <w:rPr>
                <w:b/>
                <w:color w:val="000000"/>
              </w:rPr>
              <w:t xml:space="preserve"> Раздел 4. Развитие паллиативной помощи</w:t>
            </w:r>
          </w:p>
        </w:tc>
        <w:bookmarkEnd w:id="69"/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0" w:name="z131"/>
            <w:r>
              <w:rPr>
                <w:color w:val="000000"/>
                <w:sz w:val="20"/>
              </w:rPr>
              <w:t>38.</w:t>
            </w:r>
          </w:p>
        </w:tc>
        <w:bookmarkEnd w:id="70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мобильные бригады паллиативной помощи (психолог,</w:t>
            </w:r>
            <w:r>
              <w:br/>
            </w:r>
            <w:r>
              <w:rPr>
                <w:color w:val="000000"/>
                <w:sz w:val="20"/>
              </w:rPr>
              <w:t xml:space="preserve">социальный </w:t>
            </w:r>
            <w:r>
              <w:rPr>
                <w:color w:val="000000"/>
                <w:sz w:val="20"/>
              </w:rPr>
              <w:t>работник, средний медработник) для повышения доступности помощи в амбулаторных условиях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</w:t>
            </w:r>
            <w:r>
              <w:br/>
            </w:r>
            <w:r>
              <w:rPr>
                <w:color w:val="000000"/>
                <w:sz w:val="20"/>
              </w:rPr>
              <w:t>Астаны и Алматы, КАПП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257 031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257 031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257 031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257 031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1 028 124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067-100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1" w:name="z134"/>
            <w:r>
              <w:rPr>
                <w:color w:val="000000"/>
                <w:sz w:val="20"/>
              </w:rPr>
              <w:t>39.</w:t>
            </w:r>
          </w:p>
        </w:tc>
        <w:bookmarkEnd w:id="71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Подготовить тренеров по паллиативной помощи и противоболевой терапии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акиматы областей, городов Астаны и Алматы, КАПП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 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</w:t>
            </w:r>
            <w:r>
              <w:br/>
            </w:r>
            <w:r>
              <w:rPr>
                <w:color w:val="000000"/>
                <w:sz w:val="20"/>
              </w:rPr>
              <w:t>лах преду</w:t>
            </w:r>
            <w:r>
              <w:br/>
            </w:r>
            <w:r>
              <w:rPr>
                <w:color w:val="000000"/>
                <w:sz w:val="20"/>
              </w:rPr>
              <w:t>смотренных средств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2" w:name="z135"/>
            <w:r>
              <w:rPr>
                <w:color w:val="000000"/>
                <w:sz w:val="20"/>
              </w:rPr>
              <w:t>40.</w:t>
            </w:r>
          </w:p>
        </w:tc>
        <w:bookmarkEnd w:id="72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Обучить специалистов методике </w:t>
            </w:r>
            <w:r>
              <w:rPr>
                <w:color w:val="000000"/>
                <w:sz w:val="20"/>
              </w:rPr>
              <w:t xml:space="preserve">ступенчатого обезболивания пациентов, нуждающихся в </w:t>
            </w:r>
            <w:r>
              <w:rPr>
                <w:color w:val="000000"/>
                <w:sz w:val="20"/>
              </w:rPr>
              <w:lastRenderedPageBreak/>
              <w:t>паллиативной помощи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план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Астаны и Алматы, КАПП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lastRenderedPageBreak/>
              <w:t>согласованию)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2018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</w:t>
            </w:r>
            <w:r>
              <w:br/>
            </w:r>
            <w:r>
              <w:rPr>
                <w:color w:val="000000"/>
                <w:sz w:val="20"/>
              </w:rPr>
              <w:t>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3" w:name="z136"/>
            <w:r>
              <w:rPr>
                <w:color w:val="000000"/>
                <w:sz w:val="20"/>
              </w:rPr>
              <w:lastRenderedPageBreak/>
              <w:t>41.</w:t>
            </w:r>
          </w:p>
        </w:tc>
        <w:bookmarkEnd w:id="73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методические рекомендации обучения членов семей </w:t>
            </w:r>
            <w:r>
              <w:rPr>
                <w:color w:val="000000"/>
                <w:sz w:val="20"/>
              </w:rPr>
              <w:t>пациентов, нуждающихся в паллиативной помощи, в</w:t>
            </w:r>
            <w:r>
              <w:br/>
            </w:r>
            <w:r>
              <w:rPr>
                <w:color w:val="000000"/>
                <w:sz w:val="20"/>
              </w:rPr>
              <w:t>рамках социальных заказов, путем привлечения НПО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</w:t>
            </w:r>
            <w:r>
              <w:br/>
            </w:r>
            <w:r>
              <w:rPr>
                <w:color w:val="000000"/>
                <w:sz w:val="20"/>
              </w:rPr>
              <w:t>менда</w:t>
            </w:r>
            <w:r>
              <w:br/>
            </w:r>
            <w:r>
              <w:rPr>
                <w:color w:val="000000"/>
                <w:sz w:val="20"/>
              </w:rPr>
              <w:t>ции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КАПП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 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4" w:name="z139"/>
            <w:r>
              <w:rPr>
                <w:color w:val="000000"/>
                <w:sz w:val="20"/>
              </w:rPr>
              <w:t>42.</w:t>
            </w:r>
          </w:p>
        </w:tc>
        <w:bookmarkEnd w:id="74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и утвердить тариф паллиативной помощи в </w:t>
            </w:r>
            <w:r>
              <w:rPr>
                <w:color w:val="000000"/>
                <w:sz w:val="20"/>
              </w:rPr>
              <w:t>онкологии и гематологии и реализовать комплекс мер по реализации данного вида услуг, в том числе с привлечением ГЧП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приказ 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квартал 2019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</w:t>
            </w:r>
            <w:r>
              <w:br/>
            </w:r>
            <w:r>
              <w:rPr>
                <w:color w:val="000000"/>
                <w:sz w:val="20"/>
              </w:rPr>
              <w:t xml:space="preserve"> буется 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75" w:name="z140"/>
            <w:r>
              <w:rPr>
                <w:b/>
                <w:color w:val="000000"/>
              </w:rPr>
              <w:t xml:space="preserve"> Раздел 5. Цифровизация онкологической помощи</w:t>
            </w:r>
          </w:p>
        </w:tc>
        <w:bookmarkEnd w:id="75"/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6" w:name="z141"/>
            <w:r>
              <w:rPr>
                <w:color w:val="000000"/>
                <w:sz w:val="20"/>
              </w:rPr>
              <w:t>43.</w:t>
            </w:r>
          </w:p>
        </w:tc>
        <w:bookmarkEnd w:id="76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Модернизировать</w:t>
            </w:r>
            <w:r>
              <w:br/>
            </w:r>
            <w:r>
              <w:rPr>
                <w:color w:val="000000"/>
                <w:sz w:val="20"/>
              </w:rPr>
              <w:t>информационную систему</w:t>
            </w:r>
            <w:r>
              <w:br/>
            </w:r>
            <w:r>
              <w:rPr>
                <w:color w:val="000000"/>
                <w:sz w:val="20"/>
              </w:rPr>
              <w:t xml:space="preserve">ЭРОБ (электронный регистр онкологических больных) в части создания функционалов: "рецидив", "прогрессирование", "паллиативная помощь", "скрининговый регистр", </w:t>
            </w:r>
            <w:r>
              <w:rPr>
                <w:color w:val="000000"/>
                <w:sz w:val="20"/>
              </w:rPr>
              <w:t>"гематологический портал" и обеспечить интеграцию с медицинскими информационными системами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</w:t>
            </w:r>
            <w:r>
              <w:br/>
            </w:r>
            <w:r>
              <w:rPr>
                <w:color w:val="000000"/>
                <w:sz w:val="20"/>
              </w:rPr>
              <w:t>мация</w:t>
            </w:r>
            <w:r>
              <w:br/>
            </w:r>
            <w:r>
              <w:rPr>
                <w:color w:val="000000"/>
                <w:sz w:val="20"/>
              </w:rPr>
              <w:t>в Прави</w:t>
            </w:r>
            <w:r>
              <w:br/>
            </w:r>
            <w:r>
              <w:rPr>
                <w:color w:val="000000"/>
                <w:sz w:val="20"/>
              </w:rPr>
              <w:t>тель</w:t>
            </w:r>
            <w:r>
              <w:br/>
            </w:r>
            <w:r>
              <w:rPr>
                <w:color w:val="000000"/>
                <w:sz w:val="20"/>
              </w:rPr>
              <w:t>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квар тал 2018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001-104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7" w:name="z142"/>
            <w:r>
              <w:rPr>
                <w:color w:val="000000"/>
                <w:sz w:val="20"/>
              </w:rPr>
              <w:t>44.</w:t>
            </w:r>
          </w:p>
        </w:tc>
        <w:bookmarkEnd w:id="77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архивацию цифровой информации </w:t>
            </w:r>
            <w:r>
              <w:rPr>
                <w:color w:val="000000"/>
                <w:sz w:val="20"/>
              </w:rPr>
              <w:lastRenderedPageBreak/>
              <w:t>онкологических больных за</w:t>
            </w:r>
            <w:r>
              <w:br/>
            </w:r>
            <w:r>
              <w:rPr>
                <w:color w:val="000000"/>
                <w:sz w:val="20"/>
              </w:rPr>
              <w:t xml:space="preserve">счет </w:t>
            </w:r>
            <w:r>
              <w:rPr>
                <w:color w:val="000000"/>
                <w:sz w:val="20"/>
              </w:rPr>
              <w:t>оснащения ОО/Ц в 16-ти регионах ПАКС-системами (центр хранения и обработки медицинской информации с размещением центрального сервера на базе КазНИИОиР) (18)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Правитель</w:t>
            </w:r>
            <w:r>
              <w:rPr>
                <w:color w:val="000000"/>
                <w:sz w:val="20"/>
              </w:rPr>
              <w:lastRenderedPageBreak/>
              <w:t>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МЗ</w:t>
            </w:r>
            <w:r>
              <w:br/>
            </w:r>
            <w:r>
              <w:rPr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городов Астаны и Алматы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2019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8" w:name="z145"/>
            <w:r>
              <w:rPr>
                <w:color w:val="000000"/>
                <w:sz w:val="20"/>
              </w:rPr>
              <w:lastRenderedPageBreak/>
              <w:t>45.</w:t>
            </w:r>
          </w:p>
        </w:tc>
        <w:bookmarkEnd w:id="78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интерактивное приложение "Онкотест" для экспресс- диагностики онкологических заболеваний и повышения информированности населения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мобильное приложение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</w:t>
            </w:r>
            <w:r>
              <w:br/>
            </w:r>
            <w:r>
              <w:rPr>
                <w:color w:val="000000"/>
                <w:sz w:val="20"/>
              </w:rPr>
              <w:t>2020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gridAfter w:val="11"/>
          <w:wAfter w:w="1164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  <w:sz w:val="20"/>
              </w:rPr>
              <w:t xml:space="preserve">Направление IV. Развитие </w:t>
            </w:r>
            <w:r>
              <w:rPr>
                <w:b/>
                <w:color w:val="000000"/>
                <w:sz w:val="20"/>
              </w:rPr>
              <w:t>кадрового потенциала и науки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79" w:name="z147"/>
            <w:r>
              <w:rPr>
                <w:color w:val="000000"/>
                <w:sz w:val="20"/>
              </w:rPr>
              <w:t>46.</w:t>
            </w:r>
          </w:p>
        </w:tc>
        <w:bookmarkEnd w:id="79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Провести обучение медицинских работников ПМСП вопросам профилактики, ранней диагностики, паллиативной помощи, а также методикам расчета потребности в наркотических средствах и ступенчатого </w:t>
            </w:r>
            <w:r>
              <w:rPr>
                <w:color w:val="000000"/>
                <w:sz w:val="20"/>
              </w:rPr>
              <w:lastRenderedPageBreak/>
              <w:t>обезболивания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Дорожная карта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акиматы областей, городов Астаны и Алматы 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80" w:name="z148"/>
            <w:r>
              <w:rPr>
                <w:color w:val="000000"/>
                <w:sz w:val="20"/>
              </w:rPr>
              <w:lastRenderedPageBreak/>
              <w:t>47.</w:t>
            </w:r>
          </w:p>
        </w:tc>
        <w:bookmarkEnd w:id="80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Проработать вопрос по </w:t>
            </w:r>
            <w:r>
              <w:br/>
            </w:r>
            <w:r>
              <w:rPr>
                <w:color w:val="000000"/>
                <w:sz w:val="20"/>
              </w:rPr>
              <w:t>включению специальностей "радиохимия", "медицинская физика" в классификатор специальностей высшего и послевузовского образования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предложения в 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квартал 2020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81" w:name="z151"/>
            <w:r>
              <w:rPr>
                <w:color w:val="000000"/>
                <w:sz w:val="20"/>
              </w:rPr>
              <w:t>48.</w:t>
            </w:r>
          </w:p>
        </w:tc>
        <w:bookmarkEnd w:id="81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и обеспечить функционирование симуляционного центра для трансферта инновационных технологий (оборудование для обучения по минимальноинвазивной хирургии)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</w:t>
            </w:r>
            <w:r>
              <w:br/>
            </w:r>
            <w:r>
              <w:rPr>
                <w:color w:val="000000"/>
                <w:sz w:val="20"/>
              </w:rPr>
              <w:t>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82" w:name="z152"/>
            <w:r>
              <w:rPr>
                <w:color w:val="000000"/>
                <w:sz w:val="20"/>
              </w:rPr>
              <w:t>49.</w:t>
            </w:r>
          </w:p>
        </w:tc>
        <w:bookmarkEnd w:id="82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развитие международного научного сотрудничества по изучению рака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color w:val="000000"/>
                <w:sz w:val="20"/>
              </w:rPr>
              <w:t xml:space="preserve"> экспертная оценка клинических протоколов диагностики и </w:t>
            </w:r>
            <w:r>
              <w:br/>
            </w:r>
            <w:r>
              <w:rPr>
                <w:color w:val="000000"/>
                <w:sz w:val="20"/>
              </w:rPr>
              <w:t>лечения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–2022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83" w:name="z155"/>
            <w:r>
              <w:rPr>
                <w:color w:val="000000"/>
                <w:sz w:val="20"/>
              </w:rPr>
              <w:t>50.</w:t>
            </w:r>
          </w:p>
        </w:tc>
        <w:bookmarkEnd w:id="83"/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оборудованием для развития персонализированной медицины в онкологии (виварий, биобанк) и оборудованием для генотипирования биологических образцов в рамках планируемых </w:t>
            </w:r>
            <w:r>
              <w:rPr>
                <w:color w:val="000000"/>
                <w:sz w:val="20"/>
              </w:rPr>
              <w:lastRenderedPageBreak/>
              <w:t>научных программ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Правительство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–2022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lastRenderedPageBreak/>
              <w:br/>
            </w:r>
          </w:p>
        </w:tc>
        <w:tc>
          <w:tcPr>
            <w:tcW w:w="2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  <w:r>
              <w:br/>
            </w:r>
            <w:r>
              <w:rPr>
                <w:color w:val="000000"/>
                <w:sz w:val="20"/>
              </w:rPr>
              <w:t>002</w:t>
            </w:r>
            <w:r>
              <w:br/>
            </w: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8 </w:t>
            </w:r>
            <w:r>
              <w:br/>
            </w:r>
            <w:r>
              <w:rPr>
                <w:color w:val="000000"/>
                <w:sz w:val="20"/>
              </w:rPr>
              <w:t>078 171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7 </w:t>
            </w:r>
            <w:r>
              <w:br/>
            </w:r>
            <w:r>
              <w:rPr>
                <w:color w:val="000000"/>
                <w:sz w:val="20"/>
              </w:rPr>
              <w:t>584 786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7 </w:t>
            </w:r>
            <w:r>
              <w:br/>
            </w:r>
            <w:r>
              <w:rPr>
                <w:color w:val="000000"/>
                <w:sz w:val="20"/>
              </w:rPr>
              <w:t>472 856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  <w:r>
              <w:br/>
            </w:r>
            <w:r>
              <w:rPr>
                <w:color w:val="000000"/>
                <w:sz w:val="20"/>
              </w:rPr>
              <w:t>138</w:t>
            </w:r>
            <w:r>
              <w:br/>
            </w: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</w:tr>
    </w:tbl>
    <w:p w:rsidR="00DF443B" w:rsidRDefault="00E727E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26"/>
        <w:gridCol w:w="6536"/>
      </w:tblGrid>
      <w:tr w:rsidR="00DF443B">
        <w:trPr>
          <w:trHeight w:val="30"/>
          <w:tblCellSpacing w:w="0" w:type="auto"/>
        </w:trPr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bookmarkStart w:id="84" w:name="z157"/>
            <w:r>
              <w:rPr>
                <w:b/>
                <w:color w:val="000000"/>
              </w:rPr>
              <w:t xml:space="preserve"> По годам</w:t>
            </w:r>
          </w:p>
        </w:tc>
        <w:bookmarkEnd w:id="84"/>
        <w:tc>
          <w:tcPr>
            <w:tcW w:w="8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rPr>
                <w:b/>
                <w:color w:val="000000"/>
              </w:rPr>
              <w:t xml:space="preserve"> Всего, республиканский бюджет *,  (тыс. тенге)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bookmarkStart w:id="85" w:name="z158"/>
            <w:r>
              <w:rPr>
                <w:color w:val="000000"/>
                <w:sz w:val="20"/>
              </w:rPr>
              <w:t>2018</w:t>
            </w:r>
          </w:p>
        </w:tc>
        <w:bookmarkEnd w:id="85"/>
        <w:tc>
          <w:tcPr>
            <w:tcW w:w="8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bookmarkStart w:id="86" w:name="z159"/>
            <w:r>
              <w:rPr>
                <w:color w:val="000000"/>
                <w:sz w:val="20"/>
              </w:rPr>
              <w:t>2019</w:t>
            </w:r>
          </w:p>
        </w:tc>
        <w:bookmarkEnd w:id="86"/>
        <w:tc>
          <w:tcPr>
            <w:tcW w:w="8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12 002 380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bookmarkStart w:id="87" w:name="z160"/>
            <w:r>
              <w:rPr>
                <w:color w:val="000000"/>
                <w:sz w:val="20"/>
              </w:rPr>
              <w:t>2020</w:t>
            </w:r>
          </w:p>
        </w:tc>
        <w:bookmarkEnd w:id="87"/>
        <w:tc>
          <w:tcPr>
            <w:tcW w:w="8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8 078 171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bookmarkStart w:id="88" w:name="z161"/>
            <w:r>
              <w:rPr>
                <w:color w:val="000000"/>
                <w:sz w:val="20"/>
              </w:rPr>
              <w:t>2021</w:t>
            </w:r>
          </w:p>
        </w:tc>
        <w:bookmarkEnd w:id="88"/>
        <w:tc>
          <w:tcPr>
            <w:tcW w:w="8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7 584 786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bookmarkStart w:id="89" w:name="z162"/>
            <w:r>
              <w:rPr>
                <w:color w:val="000000"/>
                <w:sz w:val="20"/>
              </w:rPr>
              <w:t>2022</w:t>
            </w:r>
          </w:p>
        </w:tc>
        <w:bookmarkEnd w:id="89"/>
        <w:tc>
          <w:tcPr>
            <w:tcW w:w="8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7 472 856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bookmarkStart w:id="90" w:name="z163"/>
            <w:r>
              <w:rPr>
                <w:color w:val="000000"/>
                <w:sz w:val="20"/>
              </w:rPr>
              <w:t>Итого</w:t>
            </w:r>
          </w:p>
        </w:tc>
        <w:bookmarkEnd w:id="90"/>
        <w:tc>
          <w:tcPr>
            <w:tcW w:w="8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35 138 193</w:t>
            </w:r>
          </w:p>
        </w:tc>
      </w:tr>
    </w:tbl>
    <w:p w:rsidR="00DF443B" w:rsidRDefault="00E727E4">
      <w:pPr>
        <w:spacing w:after="0"/>
      </w:pPr>
      <w:r>
        <w:br/>
      </w:r>
    </w:p>
    <w:p w:rsidR="00DF443B" w:rsidRDefault="00E727E4">
      <w:pPr>
        <w:spacing w:after="0"/>
      </w:pPr>
      <w:bookmarkStart w:id="91" w:name="z16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       </w:t>
      </w:r>
      <w:r>
        <w:rPr>
          <w:b/>
          <w:color w:val="000000"/>
          <w:sz w:val="20"/>
        </w:rPr>
        <w:t>Примечание:</w:t>
      </w:r>
      <w:r>
        <w:rPr>
          <w:color w:val="000000"/>
          <w:sz w:val="20"/>
        </w:rPr>
        <w:t xml:space="preserve"> </w:t>
      </w:r>
    </w:p>
    <w:p w:rsidR="00DF443B" w:rsidRDefault="00E727E4">
      <w:pPr>
        <w:spacing w:after="0"/>
      </w:pPr>
      <w:bookmarkStart w:id="92" w:name="z165"/>
      <w:bookmarkEnd w:id="91"/>
      <w:r>
        <w:rPr>
          <w:color w:val="000000"/>
          <w:sz w:val="20"/>
        </w:rPr>
        <w:t>             *ежегодные объемы финансирования будут определяться при финансировании государственного бюджета или уточнений на соответствующие финансовые годы, исходя из возможности доходной части государственного бюджета при предо</w:t>
      </w:r>
      <w:r>
        <w:rPr>
          <w:color w:val="000000"/>
          <w:sz w:val="20"/>
        </w:rPr>
        <w:t>ставлении подтверждающих документов</w:t>
      </w:r>
    </w:p>
    <w:p w:rsidR="00DF443B" w:rsidRDefault="00E727E4">
      <w:pPr>
        <w:spacing w:after="0"/>
      </w:pPr>
      <w:bookmarkStart w:id="93" w:name="z166"/>
      <w:bookmarkEnd w:id="92"/>
      <w:r>
        <w:rPr>
          <w:color w:val="000000"/>
          <w:sz w:val="20"/>
        </w:rPr>
        <w:t>             ** на строительство ННОЦ предусмотрено выделение средств в 2018 году – 3 000 000,0 тыс.тг.; 2019 году – 7 208 099,0 тыс.тг.;</w:t>
      </w:r>
    </w:p>
    <w:p w:rsidR="00DF443B" w:rsidRDefault="00E727E4">
      <w:pPr>
        <w:spacing w:after="0"/>
      </w:pPr>
      <w:bookmarkStart w:id="94" w:name="z167"/>
      <w:bookmarkEnd w:id="93"/>
      <w:r>
        <w:rPr>
          <w:color w:val="000000"/>
          <w:sz w:val="20"/>
        </w:rPr>
        <w:t>      2020 году – 8 867 680,0 тыс.тг.</w:t>
      </w:r>
    </w:p>
    <w:p w:rsidR="00DF443B" w:rsidRDefault="00E727E4">
      <w:pPr>
        <w:spacing w:after="0"/>
      </w:pPr>
      <w:bookmarkStart w:id="95" w:name="z168"/>
      <w:bookmarkEnd w:id="9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8"/>
        <w:gridCol w:w="1084"/>
        <w:gridCol w:w="7310"/>
      </w:tblGrid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96" w:name="z169"/>
            <w:bookmarkEnd w:id="95"/>
            <w:r>
              <w:rPr>
                <w:color w:val="000000"/>
                <w:sz w:val="20"/>
              </w:rPr>
              <w:t>ПМСП</w:t>
            </w:r>
          </w:p>
        </w:tc>
        <w:bookmarkEnd w:id="96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первичной медико-санитарной помощи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97" w:name="z170"/>
            <w:r>
              <w:rPr>
                <w:color w:val="000000"/>
                <w:sz w:val="20"/>
              </w:rPr>
              <w:t>ПЭТ</w:t>
            </w:r>
          </w:p>
        </w:tc>
        <w:bookmarkEnd w:id="97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позитронно-эмиссионная томография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98" w:name="z171"/>
            <w:r>
              <w:rPr>
                <w:color w:val="000000"/>
                <w:sz w:val="20"/>
              </w:rPr>
              <w:t>ЭРОБ</w:t>
            </w:r>
          </w:p>
        </w:tc>
        <w:bookmarkEnd w:id="98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электронный регистр онкологических больных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99" w:name="z172"/>
            <w:r>
              <w:rPr>
                <w:color w:val="000000"/>
                <w:sz w:val="20"/>
              </w:rPr>
              <w:t>НПО</w:t>
            </w:r>
          </w:p>
        </w:tc>
        <w:bookmarkEnd w:id="99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неправительственные организации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0" w:name="z173"/>
            <w:r>
              <w:rPr>
                <w:color w:val="000000"/>
                <w:sz w:val="20"/>
              </w:rPr>
              <w:t>ГЧП</w:t>
            </w:r>
          </w:p>
        </w:tc>
        <w:bookmarkEnd w:id="100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государственно-частное партнерство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1" w:name="z174"/>
            <w:r>
              <w:rPr>
                <w:color w:val="000000"/>
                <w:sz w:val="20"/>
              </w:rPr>
              <w:t>КТ</w:t>
            </w:r>
          </w:p>
        </w:tc>
        <w:bookmarkEnd w:id="101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компьютерный томограф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2" w:name="z175"/>
            <w:r>
              <w:rPr>
                <w:color w:val="000000"/>
                <w:sz w:val="20"/>
              </w:rPr>
              <w:t>МРТ</w:t>
            </w:r>
          </w:p>
        </w:tc>
        <w:bookmarkEnd w:id="102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магнитно-резонансный томограф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3" w:name="z176"/>
            <w:r>
              <w:rPr>
                <w:color w:val="000000"/>
                <w:sz w:val="20"/>
              </w:rPr>
              <w:t>МБ</w:t>
            </w:r>
          </w:p>
        </w:tc>
        <w:bookmarkEnd w:id="103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4" w:name="z177"/>
            <w:r>
              <w:rPr>
                <w:color w:val="000000"/>
                <w:sz w:val="20"/>
              </w:rPr>
              <w:t>РБ</w:t>
            </w:r>
          </w:p>
        </w:tc>
        <w:bookmarkEnd w:id="104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5" w:name="z178"/>
            <w:r>
              <w:rPr>
                <w:color w:val="000000"/>
                <w:sz w:val="20"/>
              </w:rPr>
              <w:t>ВГВ</w:t>
            </w:r>
          </w:p>
        </w:tc>
        <w:bookmarkEnd w:id="105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вирусный гепатит В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6" w:name="z179"/>
            <w:r>
              <w:rPr>
                <w:color w:val="000000"/>
                <w:sz w:val="20"/>
              </w:rPr>
              <w:t>ПАКС</w:t>
            </w:r>
          </w:p>
        </w:tc>
        <w:bookmarkEnd w:id="106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 хранения и обработки медицинской информации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7" w:name="z180"/>
            <w:r>
              <w:rPr>
                <w:color w:val="000000"/>
                <w:sz w:val="20"/>
              </w:rPr>
              <w:t>ОО/Ц</w:t>
            </w:r>
          </w:p>
        </w:tc>
        <w:bookmarkEnd w:id="107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онкологические организации/центры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8" w:name="z181"/>
            <w:r>
              <w:rPr>
                <w:color w:val="000000"/>
                <w:sz w:val="20"/>
              </w:rPr>
              <w:t>КазНИИОиР</w:t>
            </w:r>
          </w:p>
        </w:tc>
        <w:bookmarkEnd w:id="108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"Казахский научно-исследовательский инсититут онкологии и радиологии" 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09" w:name="z182"/>
            <w:r>
              <w:rPr>
                <w:color w:val="000000"/>
                <w:sz w:val="20"/>
              </w:rPr>
              <w:t>ННОЦ</w:t>
            </w:r>
          </w:p>
        </w:tc>
        <w:bookmarkEnd w:id="109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товарищество с ограниченной ответственностью "Национальный научный онкологический центр"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0" w:name="z183"/>
            <w:r>
              <w:rPr>
                <w:color w:val="000000"/>
                <w:sz w:val="20"/>
              </w:rPr>
              <w:t>ННЦОТ</w:t>
            </w:r>
          </w:p>
        </w:tc>
        <w:bookmarkEnd w:id="110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акц</w:t>
            </w:r>
            <w:r>
              <w:rPr>
                <w:color w:val="000000"/>
                <w:sz w:val="20"/>
              </w:rPr>
              <w:t>ионерное общество "Национальный научный центр онкологии и трансплантологии"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1" w:name="z184"/>
            <w:r>
              <w:rPr>
                <w:color w:val="000000"/>
                <w:sz w:val="20"/>
              </w:rPr>
              <w:lastRenderedPageBreak/>
              <w:t>КАПП</w:t>
            </w:r>
          </w:p>
        </w:tc>
        <w:bookmarkEnd w:id="111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общество юридических лиц "Казахстанская ассоциация паллиативной помощи" 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2" w:name="z185"/>
            <w:r>
              <w:rPr>
                <w:color w:val="000000"/>
                <w:sz w:val="20"/>
              </w:rPr>
              <w:t>НАО</w:t>
            </w:r>
          </w:p>
        </w:tc>
        <w:bookmarkEnd w:id="112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акционерное общество "Национальная академия образования имени И. Алтынсарина" Министерства образования и науки Республики Казахстан 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3" w:name="z186"/>
            <w:r>
              <w:rPr>
                <w:color w:val="000000"/>
                <w:sz w:val="20"/>
              </w:rPr>
              <w:t>НЦПК</w:t>
            </w:r>
          </w:p>
        </w:tc>
        <w:bookmarkEnd w:id="113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акционерное общество "Национальный центр повышения квалификации "Өрлеу"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4" w:name="z187"/>
            <w:r>
              <w:rPr>
                <w:color w:val="000000"/>
                <w:sz w:val="20"/>
              </w:rPr>
              <w:t>АОО</w:t>
            </w:r>
          </w:p>
        </w:tc>
        <w:bookmarkEnd w:id="114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автономная организация образования "</w:t>
            </w:r>
            <w:r>
              <w:rPr>
                <w:color w:val="000000"/>
                <w:sz w:val="20"/>
              </w:rPr>
              <w:t>Назарбаев университет"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5" w:name="z188"/>
            <w:r>
              <w:rPr>
                <w:color w:val="000000"/>
                <w:sz w:val="20"/>
              </w:rPr>
              <w:t>МЗ</w:t>
            </w:r>
          </w:p>
        </w:tc>
        <w:bookmarkEnd w:id="115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6" w:name="z189"/>
            <w:r>
              <w:rPr>
                <w:color w:val="000000"/>
                <w:sz w:val="20"/>
              </w:rPr>
              <w:t>МОН</w:t>
            </w:r>
          </w:p>
        </w:tc>
        <w:bookmarkEnd w:id="116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7" w:name="z190"/>
            <w:r>
              <w:rPr>
                <w:color w:val="000000"/>
                <w:sz w:val="20"/>
              </w:rPr>
              <w:t>МНЭ</w:t>
            </w:r>
          </w:p>
        </w:tc>
        <w:bookmarkEnd w:id="117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8" w:name="z191"/>
            <w:r>
              <w:rPr>
                <w:color w:val="000000"/>
                <w:sz w:val="20"/>
              </w:rPr>
              <w:t>МТСЗТ</w:t>
            </w:r>
          </w:p>
        </w:tc>
        <w:bookmarkEnd w:id="118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Министерство труда и социальной защиты </w:t>
            </w:r>
            <w:r>
              <w:rPr>
                <w:color w:val="000000"/>
                <w:sz w:val="20"/>
              </w:rPr>
              <w:t>населения Республики Казахстан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19" w:name="z192"/>
            <w:r>
              <w:rPr>
                <w:color w:val="000000"/>
                <w:sz w:val="20"/>
              </w:rPr>
              <w:t>МИК</w:t>
            </w:r>
          </w:p>
        </w:tc>
        <w:bookmarkEnd w:id="119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</w:tr>
      <w:tr w:rsidR="00DF443B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bookmarkStart w:id="120" w:name="z193"/>
            <w:r>
              <w:rPr>
                <w:color w:val="000000"/>
                <w:sz w:val="20"/>
              </w:rPr>
              <w:t>МФ</w:t>
            </w:r>
          </w:p>
        </w:tc>
        <w:bookmarkEnd w:id="120"/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0"/>
            </w:pPr>
            <w:r>
              <w:br/>
            </w:r>
          </w:p>
        </w:tc>
        <w:tc>
          <w:tcPr>
            <w:tcW w:w="9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3B" w:rsidRDefault="00E727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</w:tr>
    </w:tbl>
    <w:p w:rsidR="00DF443B" w:rsidRDefault="00E727E4">
      <w:pPr>
        <w:spacing w:after="0"/>
      </w:pPr>
      <w:r>
        <w:br/>
      </w:r>
    </w:p>
    <w:p w:rsidR="00DF443B" w:rsidRDefault="00E727E4">
      <w:pPr>
        <w:spacing w:after="0"/>
      </w:pPr>
      <w:r>
        <w:br/>
      </w:r>
      <w:r>
        <w:br/>
      </w:r>
    </w:p>
    <w:p w:rsidR="00DF443B" w:rsidRDefault="00E727E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F44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B"/>
    <w:rsid w:val="00DF443B"/>
    <w:rsid w:val="00E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27E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27E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2018-09-19T11:25:00Z</dcterms:created>
  <dcterms:modified xsi:type="dcterms:W3CDTF">2018-09-19T11:25:00Z</dcterms:modified>
</cp:coreProperties>
</file>