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5B9E7D42"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2725FF">
        <w:rPr>
          <w:rStyle w:val="FontStyle73"/>
          <w:sz w:val="20"/>
          <w:szCs w:val="20"/>
        </w:rPr>
        <w:t>2</w:t>
      </w:r>
      <w:r w:rsidR="00FF2ECD" w:rsidRPr="00FF2ECD">
        <w:rPr>
          <w:rStyle w:val="FontStyle73"/>
          <w:sz w:val="20"/>
          <w:szCs w:val="20"/>
        </w:rPr>
        <w:t>1</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0A522DC7" w:rsidR="00D022B1" w:rsidRPr="00375E64" w:rsidRDefault="0079366A" w:rsidP="00375E64">
      <w:pPr>
        <w:pStyle w:val="Style1"/>
        <w:spacing w:line="240" w:lineRule="auto"/>
        <w:rPr>
          <w:rStyle w:val="FontStyle73"/>
          <w:sz w:val="20"/>
          <w:szCs w:val="20"/>
        </w:rPr>
      </w:pPr>
      <w:r>
        <w:rPr>
          <w:rStyle w:val="FontStyle73"/>
          <w:sz w:val="20"/>
          <w:szCs w:val="20"/>
        </w:rPr>
        <w:t>1</w:t>
      </w:r>
      <w:r w:rsidR="002725FF">
        <w:rPr>
          <w:rStyle w:val="FontStyle73"/>
          <w:sz w:val="20"/>
          <w:szCs w:val="20"/>
        </w:rPr>
        <w:t>8</w:t>
      </w:r>
      <w:r w:rsidR="00511612">
        <w:rPr>
          <w:rStyle w:val="FontStyle73"/>
          <w:sz w:val="20"/>
          <w:szCs w:val="20"/>
        </w:rPr>
        <w:t>.</w:t>
      </w:r>
      <w:r w:rsidR="00486DE4">
        <w:rPr>
          <w:rStyle w:val="FontStyle73"/>
          <w:sz w:val="20"/>
          <w:szCs w:val="20"/>
        </w:rPr>
        <w:t>0</w:t>
      </w:r>
      <w:r>
        <w:rPr>
          <w:rStyle w:val="FontStyle73"/>
          <w:sz w:val="20"/>
          <w:szCs w:val="20"/>
        </w:rPr>
        <w:t>4</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85"/>
        <w:gridCol w:w="7087"/>
        <w:gridCol w:w="567"/>
        <w:gridCol w:w="1134"/>
        <w:gridCol w:w="1276"/>
        <w:gridCol w:w="1984"/>
      </w:tblGrid>
      <w:tr w:rsidR="00912C4E" w:rsidRPr="00375E64" w14:paraId="461628EB" w14:textId="77777777" w:rsidTr="00224E2D">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08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708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224E2D">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08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708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79366A" w:rsidRPr="00375E64" w14:paraId="41936872" w14:textId="77777777" w:rsidTr="00224E2D">
        <w:trPr>
          <w:trHeight w:val="240"/>
        </w:trPr>
        <w:tc>
          <w:tcPr>
            <w:tcW w:w="624" w:type="dxa"/>
            <w:shd w:val="clear" w:color="auto" w:fill="auto"/>
            <w:vAlign w:val="center"/>
            <w:hideMark/>
          </w:tcPr>
          <w:p w14:paraId="06535B75" w14:textId="77777777" w:rsidR="0079366A" w:rsidRPr="00FF537A" w:rsidRDefault="0079366A" w:rsidP="0079366A">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085" w:type="dxa"/>
            <w:shd w:val="clear" w:color="auto" w:fill="auto"/>
            <w:vAlign w:val="center"/>
          </w:tcPr>
          <w:p w14:paraId="0E4FB04C" w14:textId="1055BC92" w:rsidR="0079366A" w:rsidRPr="0079366A" w:rsidRDefault="0079366A" w:rsidP="0079366A">
            <w:pPr>
              <w:pStyle w:val="Default"/>
              <w:rPr>
                <w:sz w:val="20"/>
                <w:szCs w:val="20"/>
              </w:rPr>
            </w:pPr>
            <w:r w:rsidRPr="0079366A">
              <w:rPr>
                <w:sz w:val="20"/>
                <w:szCs w:val="20"/>
              </w:rPr>
              <w:t>Волюметрический инфузионный насос</w:t>
            </w:r>
          </w:p>
          <w:p w14:paraId="46E854A5" w14:textId="1131BEDF" w:rsidR="0079366A" w:rsidRPr="0079366A" w:rsidRDefault="0079366A" w:rsidP="0079366A">
            <w:pPr>
              <w:spacing w:after="0" w:line="240" w:lineRule="auto"/>
              <w:ind w:right="-87"/>
              <w:contextualSpacing/>
              <w:rPr>
                <w:rFonts w:ascii="Times New Roman" w:hAnsi="Times New Roman" w:cs="Times New Roman"/>
                <w:sz w:val="20"/>
                <w:szCs w:val="20"/>
              </w:rPr>
            </w:pPr>
          </w:p>
        </w:tc>
        <w:tc>
          <w:tcPr>
            <w:tcW w:w="7087" w:type="dxa"/>
            <w:shd w:val="clear" w:color="auto" w:fill="auto"/>
          </w:tcPr>
          <w:p w14:paraId="2727D2B4" w14:textId="77777777" w:rsidR="0079366A" w:rsidRPr="00AC4D81" w:rsidRDefault="0079366A" w:rsidP="00AC4D81">
            <w:pPr>
              <w:pStyle w:val="Default"/>
              <w:rPr>
                <w:sz w:val="16"/>
                <w:szCs w:val="16"/>
              </w:rPr>
            </w:pPr>
            <w:r w:rsidRPr="00AC4D81">
              <w:rPr>
                <w:sz w:val="16"/>
                <w:szCs w:val="16"/>
              </w:rPr>
              <w:t>Инфузионный насос Инфузомат® компактплюс представляет собой портативный волюметрический инфузионный насос, используемый с совместимыми инфузионными магистралями и принадлежностями. Насос</w:t>
            </w:r>
          </w:p>
          <w:p w14:paraId="2ECF2FED" w14:textId="468D74C1" w:rsidR="0079366A" w:rsidRPr="00AC4D81" w:rsidRDefault="0079366A" w:rsidP="00AC4D81">
            <w:pPr>
              <w:pStyle w:val="Default"/>
              <w:rPr>
                <w:sz w:val="16"/>
                <w:szCs w:val="16"/>
              </w:rPr>
            </w:pPr>
            <w:r w:rsidRPr="00AC4D81">
              <w:rPr>
                <w:sz w:val="16"/>
                <w:szCs w:val="16"/>
              </w:rPr>
              <w:t xml:space="preserve">предназначен для применения у взрослых, детей и новорожденных для постоянного или периодического введения парентеральных или энтеральных растворов через стандартные клинические доступы. Перечень доступов включает внутривенный, внутри артериальный, подкожный, эпидуральный и энтеральный, но не ограничивается только ими. Для дополнительной информации см. Инструкции по использованию. </w:t>
            </w:r>
          </w:p>
          <w:p w14:paraId="5D6E5776" w14:textId="77777777" w:rsidR="0079366A" w:rsidRPr="00AC4D81" w:rsidRDefault="0079366A" w:rsidP="00AC4D81">
            <w:pPr>
              <w:pStyle w:val="Default"/>
              <w:rPr>
                <w:sz w:val="16"/>
                <w:szCs w:val="16"/>
              </w:rPr>
            </w:pPr>
            <w:r w:rsidRPr="00AC4D81">
              <w:rPr>
                <w:sz w:val="16"/>
                <w:szCs w:val="16"/>
              </w:rPr>
              <w:t>Тип насоса Волюметрический</w:t>
            </w:r>
          </w:p>
          <w:p w14:paraId="6D1E24D4" w14:textId="77777777" w:rsidR="0079366A" w:rsidRPr="00AC4D81" w:rsidRDefault="0079366A" w:rsidP="00AC4D81">
            <w:pPr>
              <w:pStyle w:val="Default"/>
              <w:rPr>
                <w:sz w:val="16"/>
                <w:szCs w:val="16"/>
              </w:rPr>
            </w:pPr>
            <w:r w:rsidRPr="00AC4D81">
              <w:rPr>
                <w:sz w:val="16"/>
                <w:szCs w:val="16"/>
              </w:rPr>
              <w:t>Классификация Защита от дефибрилляции, тип CF (Cardiac Floating), Класс защиты II, соотв. требованиям</w:t>
            </w:r>
            <w:r w:rsidRPr="00AC4D81">
              <w:rPr>
                <w:sz w:val="16"/>
                <w:szCs w:val="16"/>
              </w:rPr>
              <w:br/>
              <w:t>IEC/EN 60601-1, Класс IIb в соответствие с Директивой Европейского Совета 93/42/EEC</w:t>
            </w:r>
          </w:p>
          <w:p w14:paraId="3877C67D" w14:textId="77777777" w:rsidR="0079366A" w:rsidRPr="00AC4D81" w:rsidRDefault="0079366A" w:rsidP="00AC4D81">
            <w:pPr>
              <w:pStyle w:val="Default"/>
              <w:rPr>
                <w:sz w:val="16"/>
                <w:szCs w:val="16"/>
              </w:rPr>
            </w:pPr>
            <w:r w:rsidRPr="00AC4D81">
              <w:rPr>
                <w:sz w:val="16"/>
                <w:szCs w:val="16"/>
              </w:rPr>
              <w:t xml:space="preserve">Защита от влаги IP34: защита от жидкостей (защита от брызг, падающих в любом направлении) защита от посторонних предметов диаметром ≥ 2,5 мм. </w:t>
            </w:r>
          </w:p>
          <w:p w14:paraId="66066B6C" w14:textId="77777777" w:rsidR="0079366A" w:rsidRPr="00AC4D81" w:rsidRDefault="0079366A" w:rsidP="00AC4D81">
            <w:pPr>
              <w:pStyle w:val="Default"/>
              <w:rPr>
                <w:sz w:val="16"/>
                <w:szCs w:val="16"/>
                <w:lang w:val="de-DE"/>
              </w:rPr>
            </w:pPr>
            <w:r w:rsidRPr="00AC4D81">
              <w:rPr>
                <w:sz w:val="16"/>
                <w:szCs w:val="16"/>
                <w:lang w:val="en-US"/>
              </w:rPr>
              <w:t>EMV</w:t>
            </w:r>
            <w:r w:rsidRPr="00AC4D81">
              <w:rPr>
                <w:sz w:val="16"/>
                <w:szCs w:val="16"/>
                <w:lang w:val="de-DE"/>
              </w:rPr>
              <w:t xml:space="preserve"> EC/EN 60601-1-2, IEC/EN 60601-2-24, EN 55011</w:t>
            </w:r>
          </w:p>
          <w:p w14:paraId="1F53E90D" w14:textId="77777777" w:rsidR="0079366A" w:rsidRPr="00AC4D81" w:rsidRDefault="0079366A" w:rsidP="00AC4D81">
            <w:pPr>
              <w:pStyle w:val="Default"/>
              <w:rPr>
                <w:sz w:val="16"/>
                <w:szCs w:val="16"/>
              </w:rPr>
            </w:pPr>
            <w:r w:rsidRPr="00AC4D81">
              <w:rPr>
                <w:sz w:val="16"/>
                <w:szCs w:val="16"/>
              </w:rPr>
              <w:t>Примечание: действительно для водяного столба 50 см</w:t>
            </w:r>
          </w:p>
          <w:p w14:paraId="299DEFD8" w14:textId="77777777" w:rsidR="0079366A" w:rsidRPr="00AC4D81" w:rsidRDefault="0079366A" w:rsidP="00AC4D81">
            <w:pPr>
              <w:pStyle w:val="Default"/>
              <w:rPr>
                <w:sz w:val="16"/>
                <w:szCs w:val="16"/>
              </w:rPr>
            </w:pPr>
            <w:r w:rsidRPr="00AC4D81">
              <w:rPr>
                <w:sz w:val="16"/>
                <w:szCs w:val="16"/>
              </w:rPr>
              <w:t xml:space="preserve">Условия эксплуатации </w:t>
            </w:r>
            <w:r w:rsidRPr="00AC4D81">
              <w:rPr>
                <w:sz w:val="16"/>
                <w:szCs w:val="16"/>
              </w:rPr>
              <w:br/>
              <w:t>Температура +10⁰ С…+40⁰ С</w:t>
            </w:r>
            <w:r w:rsidRPr="00AC4D81">
              <w:rPr>
                <w:sz w:val="16"/>
                <w:szCs w:val="16"/>
              </w:rPr>
              <w:br/>
              <w:t>Относительная влажность30%...90% (без конденсата)</w:t>
            </w:r>
            <w:r w:rsidRPr="00AC4D81">
              <w:rPr>
                <w:sz w:val="16"/>
                <w:szCs w:val="16"/>
              </w:rPr>
              <w:br/>
              <w:t>Атмосферное давление0,54 … 1,06 бар</w:t>
            </w:r>
            <w:r w:rsidRPr="00AC4D81">
              <w:rPr>
                <w:sz w:val="16"/>
                <w:szCs w:val="16"/>
              </w:rPr>
              <w:br/>
              <w:t>Условия хранения</w:t>
            </w:r>
            <w:r w:rsidRPr="00AC4D81">
              <w:rPr>
                <w:sz w:val="16"/>
                <w:szCs w:val="16"/>
              </w:rPr>
              <w:br/>
              <w:t>Температура -20⁰С… +55⁰С</w:t>
            </w:r>
            <w:r w:rsidRPr="00AC4D81">
              <w:rPr>
                <w:sz w:val="16"/>
                <w:szCs w:val="16"/>
              </w:rPr>
              <w:br/>
              <w:t>Относительная влажность20%...90% (без конденсата)</w:t>
            </w:r>
            <w:r w:rsidRPr="00AC4D81">
              <w:rPr>
                <w:sz w:val="16"/>
                <w:szCs w:val="16"/>
              </w:rPr>
              <w:br/>
              <w:t>Атмосферное давление0,5…1,06 бар</w:t>
            </w:r>
            <w:r w:rsidRPr="00AC4D81">
              <w:rPr>
                <w:sz w:val="16"/>
                <w:szCs w:val="16"/>
              </w:rPr>
              <w:br/>
              <w:t>Тип модуля Гибкая модульная система для предварительной и лёгкой транспортировки</w:t>
            </w:r>
          </w:p>
          <w:p w14:paraId="2B070D55" w14:textId="77777777" w:rsidR="0079366A" w:rsidRPr="00AC4D81" w:rsidRDefault="0079366A" w:rsidP="00AC4D81">
            <w:pPr>
              <w:pStyle w:val="Default"/>
              <w:rPr>
                <w:sz w:val="16"/>
                <w:szCs w:val="16"/>
              </w:rPr>
            </w:pPr>
            <w:r w:rsidRPr="00AC4D81">
              <w:rPr>
                <w:sz w:val="16"/>
                <w:szCs w:val="16"/>
              </w:rPr>
              <w:t>Интерфейс Коннектор для подключения к электросети</w:t>
            </w:r>
            <w:r w:rsidRPr="00AC4D81">
              <w:rPr>
                <w:sz w:val="16"/>
                <w:szCs w:val="16"/>
              </w:rPr>
              <w:br/>
              <w:t>Порт для соединительного кабеля 12В и вызова персонала.</w:t>
            </w:r>
            <w:r w:rsidRPr="00AC4D81">
              <w:rPr>
                <w:sz w:val="16"/>
                <w:szCs w:val="16"/>
              </w:rPr>
              <w:br/>
              <w:t xml:space="preserve">Инфракрасный порт для коммуникации со станцией и для сервисных целей. </w:t>
            </w:r>
          </w:p>
          <w:p w14:paraId="489743E1" w14:textId="77777777" w:rsidR="0079366A" w:rsidRPr="00AC4D81" w:rsidRDefault="0079366A" w:rsidP="00AC4D81">
            <w:pPr>
              <w:pStyle w:val="Default"/>
              <w:rPr>
                <w:sz w:val="16"/>
                <w:szCs w:val="16"/>
              </w:rPr>
            </w:pPr>
            <w:r w:rsidRPr="00AC4D81">
              <w:rPr>
                <w:sz w:val="16"/>
                <w:szCs w:val="16"/>
              </w:rPr>
              <w:t>Размер Ш х В х Г/Вес 290 х 98 х 220 мм / 1.9 кг (включая зажим для</w:t>
            </w:r>
          </w:p>
          <w:p w14:paraId="6E13EBF2" w14:textId="77777777" w:rsidR="0079366A" w:rsidRPr="00AC4D81" w:rsidRDefault="0079366A" w:rsidP="00AC4D81">
            <w:pPr>
              <w:pStyle w:val="Default"/>
              <w:rPr>
                <w:sz w:val="16"/>
                <w:szCs w:val="16"/>
              </w:rPr>
            </w:pPr>
            <w:r w:rsidRPr="00AC4D81">
              <w:rPr>
                <w:sz w:val="16"/>
                <w:szCs w:val="16"/>
              </w:rPr>
              <w:t>штатива компакт плюс)</w:t>
            </w:r>
          </w:p>
          <w:p w14:paraId="0D4FA19F" w14:textId="77777777" w:rsidR="0079366A" w:rsidRPr="00AC4D81" w:rsidRDefault="0079366A" w:rsidP="00AC4D81">
            <w:pPr>
              <w:pStyle w:val="Default"/>
              <w:rPr>
                <w:sz w:val="16"/>
                <w:szCs w:val="16"/>
              </w:rPr>
            </w:pPr>
            <w:r w:rsidRPr="00AC4D81">
              <w:rPr>
                <w:sz w:val="16"/>
                <w:szCs w:val="16"/>
              </w:rPr>
              <w:t>Защита от падений благодаря ударопрочному корпусу</w:t>
            </w:r>
          </w:p>
          <w:p w14:paraId="42F80A3B" w14:textId="77777777" w:rsidR="0079366A" w:rsidRPr="00AC4D81" w:rsidRDefault="0079366A" w:rsidP="00AC4D81">
            <w:pPr>
              <w:pStyle w:val="Default"/>
              <w:rPr>
                <w:sz w:val="16"/>
                <w:szCs w:val="16"/>
              </w:rPr>
            </w:pPr>
            <w:r w:rsidRPr="00AC4D81">
              <w:rPr>
                <w:sz w:val="16"/>
                <w:szCs w:val="16"/>
              </w:rPr>
              <w:t xml:space="preserve">Для транспортировки как одного, так и до трёх сложенных в паз насосов. </w:t>
            </w:r>
          </w:p>
          <w:p w14:paraId="40AD5F7C" w14:textId="77777777" w:rsidR="0079366A" w:rsidRPr="00AC4D81" w:rsidRDefault="0079366A" w:rsidP="00AC4D81">
            <w:pPr>
              <w:pStyle w:val="Default"/>
              <w:rPr>
                <w:sz w:val="16"/>
                <w:szCs w:val="16"/>
              </w:rPr>
            </w:pPr>
            <w:r w:rsidRPr="00AC4D81">
              <w:rPr>
                <w:sz w:val="16"/>
                <w:szCs w:val="16"/>
                <w:lang w:val="en-US"/>
              </w:rPr>
              <w:t>Infusomat</w:t>
            </w:r>
            <w:r w:rsidRPr="00AC4D81">
              <w:rPr>
                <w:sz w:val="16"/>
                <w:szCs w:val="16"/>
              </w:rPr>
              <w:t xml:space="preserve"> </w:t>
            </w:r>
            <w:r w:rsidRPr="00AC4D81">
              <w:rPr>
                <w:sz w:val="16"/>
                <w:szCs w:val="16"/>
                <w:lang w:val="en-US"/>
              </w:rPr>
              <w:t>plus</w:t>
            </w:r>
            <w:r w:rsidRPr="00AC4D81">
              <w:rPr>
                <w:sz w:val="16"/>
                <w:szCs w:val="16"/>
              </w:rPr>
              <w:t xml:space="preserve"> </w:t>
            </w:r>
            <w:r w:rsidRPr="00AC4D81">
              <w:rPr>
                <w:sz w:val="16"/>
                <w:szCs w:val="16"/>
                <w:lang w:val="en-US"/>
              </w:rPr>
              <w:t>line</w:t>
            </w:r>
            <w:r w:rsidRPr="00AC4D81">
              <w:rPr>
                <w:sz w:val="16"/>
                <w:szCs w:val="16"/>
              </w:rPr>
              <w:t xml:space="preserve">  (оригинальные инфузионные линии различных вариантов исполнения).</w:t>
            </w:r>
          </w:p>
          <w:p w14:paraId="56350105" w14:textId="77777777" w:rsidR="0079366A" w:rsidRPr="00AC4D81" w:rsidRDefault="0079366A" w:rsidP="00AC4D81">
            <w:pPr>
              <w:pStyle w:val="Default"/>
              <w:rPr>
                <w:sz w:val="16"/>
                <w:szCs w:val="16"/>
              </w:rPr>
            </w:pPr>
            <w:r w:rsidRPr="00AC4D81">
              <w:rPr>
                <w:sz w:val="16"/>
                <w:szCs w:val="16"/>
              </w:rPr>
              <w:t>Установка объёма Предварительный выбор объёма 0,1 мл - 9,999 мл с шагом 0,01 мл/ч</w:t>
            </w:r>
          </w:p>
          <w:p w14:paraId="4A750903" w14:textId="77777777" w:rsidR="0079366A" w:rsidRPr="00AC4D81" w:rsidRDefault="0079366A" w:rsidP="00AC4D81">
            <w:pPr>
              <w:pStyle w:val="Default"/>
              <w:rPr>
                <w:sz w:val="16"/>
                <w:szCs w:val="16"/>
              </w:rPr>
            </w:pPr>
            <w:r w:rsidRPr="00AC4D81">
              <w:rPr>
                <w:sz w:val="16"/>
                <w:szCs w:val="16"/>
              </w:rPr>
              <w:t>Погрешности скорости инфузии ±5 % в соответствии</w:t>
            </w:r>
            <w:r w:rsidRPr="00AC4D81">
              <w:rPr>
                <w:sz w:val="16"/>
                <w:szCs w:val="16"/>
              </w:rPr>
              <w:br/>
              <w:t>с IEC/EN 60601-2-24</w:t>
            </w:r>
          </w:p>
          <w:p w14:paraId="06E79D06" w14:textId="77777777" w:rsidR="0079366A" w:rsidRPr="00AC4D81" w:rsidRDefault="0079366A" w:rsidP="00AC4D81">
            <w:pPr>
              <w:pStyle w:val="Default"/>
              <w:rPr>
                <w:sz w:val="16"/>
                <w:szCs w:val="16"/>
              </w:rPr>
            </w:pPr>
            <w:r w:rsidRPr="00AC4D81">
              <w:rPr>
                <w:sz w:val="16"/>
                <w:szCs w:val="16"/>
              </w:rPr>
              <w:t xml:space="preserve">Данные о препарате  - Отображает название лекарственного средства до 34 символов. </w:t>
            </w:r>
            <w:r w:rsidRPr="00AC4D81">
              <w:rPr>
                <w:sz w:val="16"/>
                <w:szCs w:val="16"/>
              </w:rPr>
              <w:br/>
              <w:t>  - Катагория «Tall man» для введения лекарственного средства</w:t>
            </w:r>
            <w:r w:rsidRPr="00AC4D81">
              <w:rPr>
                <w:sz w:val="16"/>
                <w:szCs w:val="16"/>
              </w:rPr>
              <w:br/>
              <w:t>  - Концентрация в дозированных единицах (например, xx мг в 50 мл)</w:t>
            </w:r>
            <w:r w:rsidRPr="00AC4D81">
              <w:rPr>
                <w:sz w:val="16"/>
                <w:szCs w:val="16"/>
              </w:rPr>
              <w:br/>
              <w:t>  - Значение по умолчанию для непрерывной скорости в мл/ч и в стандартной дозировке</w:t>
            </w:r>
            <w:r w:rsidRPr="00AC4D81">
              <w:rPr>
                <w:sz w:val="16"/>
                <w:szCs w:val="16"/>
              </w:rPr>
              <w:br/>
              <w:t xml:space="preserve">  - Softlimit (мягкие ограничения) для макс. или мин. расход/дозировка с предупреждением при </w:t>
            </w:r>
            <w:r w:rsidRPr="00AC4D81">
              <w:rPr>
                <w:sz w:val="16"/>
                <w:szCs w:val="16"/>
              </w:rPr>
              <w:lastRenderedPageBreak/>
              <w:t xml:space="preserve">превышении заданных порогов. </w:t>
            </w:r>
            <w:r w:rsidRPr="00AC4D81">
              <w:rPr>
                <w:sz w:val="16"/>
                <w:szCs w:val="16"/>
              </w:rPr>
              <w:br/>
              <w:t>  - Hardlimit (жесткие ограничения) для макс. или мин. скорость потока / дозировка, которая не может быть превышена и блокируется насосом.</w:t>
            </w:r>
            <w:r w:rsidRPr="00AC4D81">
              <w:rPr>
                <w:sz w:val="16"/>
                <w:szCs w:val="16"/>
              </w:rPr>
              <w:br/>
              <w:t>  - Softlimit для макс. или мин. болюс /скорость с предупреждением при превышении.</w:t>
            </w:r>
            <w:r w:rsidRPr="00AC4D81">
              <w:rPr>
                <w:sz w:val="16"/>
                <w:szCs w:val="16"/>
              </w:rPr>
              <w:br/>
              <w:t>  - Hardlimit для макс. или мин. болюс количество/скорость болюса, которые не могут быть превышены и отброшены насосом.</w:t>
            </w:r>
            <w:r w:rsidRPr="00AC4D81">
              <w:rPr>
                <w:sz w:val="16"/>
                <w:szCs w:val="16"/>
              </w:rPr>
              <w:br/>
              <w:t>  - Уровень давления настраивается для каждого отдельного препарата </w:t>
            </w:r>
          </w:p>
          <w:p w14:paraId="7E7F95FD" w14:textId="77777777" w:rsidR="0079366A" w:rsidRPr="00AC4D81" w:rsidRDefault="0079366A" w:rsidP="00AC4D81">
            <w:pPr>
              <w:pStyle w:val="Default"/>
              <w:rPr>
                <w:sz w:val="16"/>
                <w:szCs w:val="16"/>
              </w:rPr>
            </w:pPr>
            <w:r w:rsidRPr="00AC4D81">
              <w:rPr>
                <w:sz w:val="16"/>
                <w:szCs w:val="16"/>
              </w:rPr>
              <w:t>- Выбор разных цветов для одного препарат (8 цветов).</w:t>
            </w:r>
          </w:p>
          <w:p w14:paraId="7FAA0E8E" w14:textId="77777777" w:rsidR="0079366A" w:rsidRPr="00AC4D81" w:rsidRDefault="0079366A" w:rsidP="00AC4D81">
            <w:pPr>
              <w:pStyle w:val="Default"/>
              <w:rPr>
                <w:sz w:val="16"/>
                <w:szCs w:val="16"/>
              </w:rPr>
            </w:pPr>
            <w:r w:rsidRPr="00AC4D81">
              <w:rPr>
                <w:sz w:val="16"/>
                <w:szCs w:val="16"/>
              </w:rPr>
              <w:t xml:space="preserve">  Интегрированная библиотека лекарств:- одна и та же библиотека лекарств может загружаться одновременно через один интерфейс на станции до 18 инфузионных насосов в системе с внешним оборудованием. </w:t>
            </w:r>
            <w:r w:rsidRPr="00AC4D81">
              <w:rPr>
                <w:sz w:val="16"/>
                <w:szCs w:val="16"/>
              </w:rPr>
              <w:br/>
              <w:t>  - В насосе можно использовать до 3000 препаратов.</w:t>
            </w:r>
          </w:p>
          <w:p w14:paraId="39FD6355" w14:textId="77777777" w:rsidR="0079366A" w:rsidRPr="00AC4D81" w:rsidRDefault="0079366A" w:rsidP="00AC4D81">
            <w:pPr>
              <w:pStyle w:val="Default"/>
              <w:rPr>
                <w:sz w:val="16"/>
                <w:szCs w:val="16"/>
              </w:rPr>
            </w:pPr>
            <w:r w:rsidRPr="00AC4D81">
              <w:rPr>
                <w:sz w:val="16"/>
                <w:szCs w:val="16"/>
              </w:rPr>
              <w:t xml:space="preserve">  - До 10 концентраций для каждого лекарства</w:t>
            </w:r>
            <w:r w:rsidRPr="00AC4D81">
              <w:rPr>
                <w:sz w:val="16"/>
                <w:szCs w:val="16"/>
              </w:rPr>
              <w:br/>
              <w:t>  - Лекарства можно разделить на 30 категорий.</w:t>
            </w:r>
            <w:r w:rsidRPr="00AC4D81">
              <w:rPr>
                <w:sz w:val="16"/>
                <w:szCs w:val="16"/>
              </w:rPr>
              <w:br/>
              <w:t>  - Лекарства можно разделить на 15 профилей пациентов.</w:t>
            </w:r>
            <w:r w:rsidRPr="00AC4D81">
              <w:rPr>
                <w:sz w:val="16"/>
                <w:szCs w:val="16"/>
              </w:rPr>
              <w:br/>
              <w:t xml:space="preserve">  - Обновление: возможность через централизованную загрузку. </w:t>
            </w:r>
          </w:p>
          <w:p w14:paraId="48D8968F" w14:textId="77777777" w:rsidR="0079366A" w:rsidRPr="00AC4D81" w:rsidRDefault="0079366A" w:rsidP="00AC4D81">
            <w:pPr>
              <w:pStyle w:val="Default"/>
              <w:rPr>
                <w:sz w:val="16"/>
                <w:szCs w:val="16"/>
              </w:rPr>
            </w:pPr>
            <w:r w:rsidRPr="00AC4D81">
              <w:rPr>
                <w:sz w:val="16"/>
                <w:szCs w:val="16"/>
              </w:rPr>
              <w:t>Болюсное введение 1-1,200 мл/ч.</w:t>
            </w:r>
          </w:p>
          <w:p w14:paraId="3814CE42" w14:textId="77777777" w:rsidR="0079366A" w:rsidRPr="00AC4D81" w:rsidRDefault="0079366A" w:rsidP="00AC4D81">
            <w:pPr>
              <w:pStyle w:val="Default"/>
              <w:rPr>
                <w:sz w:val="16"/>
                <w:szCs w:val="16"/>
              </w:rPr>
            </w:pPr>
            <w:r w:rsidRPr="00AC4D81">
              <w:rPr>
                <w:sz w:val="16"/>
                <w:szCs w:val="16"/>
              </w:rPr>
              <w:t>Установка объема 0,1 мл – 9,999 мл с шагом 0,01 мл</w:t>
            </w:r>
          </w:p>
          <w:p w14:paraId="11397972" w14:textId="77777777" w:rsidR="0079366A" w:rsidRPr="00AC4D81" w:rsidRDefault="0079366A" w:rsidP="00AC4D81">
            <w:pPr>
              <w:pStyle w:val="Default"/>
              <w:rPr>
                <w:sz w:val="16"/>
                <w:szCs w:val="16"/>
              </w:rPr>
            </w:pPr>
            <w:r w:rsidRPr="00AC4D81">
              <w:rPr>
                <w:sz w:val="16"/>
                <w:szCs w:val="16"/>
              </w:rPr>
              <w:t>Установка времени 00:01 ч - 99:59 ч</w:t>
            </w:r>
          </w:p>
          <w:p w14:paraId="64F4B81E" w14:textId="77777777" w:rsidR="0079366A" w:rsidRPr="00AC4D81" w:rsidRDefault="0079366A" w:rsidP="00AC4D81">
            <w:pPr>
              <w:pStyle w:val="Default"/>
              <w:rPr>
                <w:sz w:val="16"/>
                <w:szCs w:val="16"/>
              </w:rPr>
            </w:pPr>
            <w:r w:rsidRPr="00AC4D81">
              <w:rPr>
                <w:sz w:val="16"/>
                <w:szCs w:val="16"/>
              </w:rPr>
              <w:t>Расчет скорости Автоматический расчёт при вводе объёма и времени инфузии</w:t>
            </w:r>
          </w:p>
          <w:p w14:paraId="1B484F76" w14:textId="77777777" w:rsidR="0079366A" w:rsidRPr="00AC4D81" w:rsidRDefault="0079366A" w:rsidP="00AC4D81">
            <w:pPr>
              <w:spacing w:after="0" w:line="240" w:lineRule="auto"/>
              <w:rPr>
                <w:rFonts w:ascii="Times New Roman" w:hAnsi="Times New Roman" w:cs="Times New Roman"/>
                <w:sz w:val="16"/>
                <w:szCs w:val="16"/>
              </w:rPr>
            </w:pPr>
            <w:r w:rsidRPr="00AC4D81">
              <w:rPr>
                <w:rFonts w:ascii="Times New Roman" w:hAnsi="Times New Roman" w:cs="Times New Roman"/>
                <w:sz w:val="16"/>
                <w:szCs w:val="16"/>
              </w:rPr>
              <w:t>Защита от свободного потока Две системы контроля – встроенные в насос и в систему</w:t>
            </w:r>
          </w:p>
          <w:p w14:paraId="401D1F4F" w14:textId="77777777" w:rsidR="0079366A" w:rsidRPr="00AC4D81" w:rsidRDefault="0079366A" w:rsidP="00AC4D81">
            <w:pPr>
              <w:pStyle w:val="Default"/>
              <w:rPr>
                <w:color w:val="auto"/>
                <w:sz w:val="16"/>
                <w:szCs w:val="16"/>
              </w:rPr>
            </w:pPr>
            <w:r w:rsidRPr="00AC4D81">
              <w:rPr>
                <w:color w:val="auto"/>
                <w:sz w:val="16"/>
                <w:szCs w:val="16"/>
              </w:rPr>
              <w:t xml:space="preserve">Автоматический расчет скорости при вводе дозы </w:t>
            </w:r>
            <w:r w:rsidRPr="00AC4D81">
              <w:rPr>
                <w:color w:val="auto"/>
                <w:sz w:val="16"/>
                <w:szCs w:val="16"/>
              </w:rPr>
              <w:br/>
              <w:t>в мг, мкг, нг, МЕ, мЭкв, ммоль или ккал, весе, площади поверхности тела</w:t>
            </w:r>
          </w:p>
          <w:p w14:paraId="547EACE4" w14:textId="77777777" w:rsidR="0079366A" w:rsidRPr="00AC4D81" w:rsidRDefault="0079366A" w:rsidP="00AC4D81">
            <w:pPr>
              <w:pStyle w:val="Default"/>
              <w:rPr>
                <w:color w:val="FF0000"/>
                <w:sz w:val="16"/>
                <w:szCs w:val="16"/>
              </w:rPr>
            </w:pPr>
            <w:r w:rsidRPr="00AC4D81">
              <w:rPr>
                <w:color w:val="auto"/>
                <w:sz w:val="16"/>
                <w:szCs w:val="16"/>
              </w:rPr>
              <w:t>Скорость инфузии в режиме KVO Скорость: ≥ 10 мл / ч: скорость KOR 3 мл / ч</w:t>
            </w:r>
            <w:r w:rsidRPr="00AC4D81">
              <w:rPr>
                <w:color w:val="auto"/>
                <w:sz w:val="16"/>
                <w:szCs w:val="16"/>
              </w:rPr>
              <w:br/>
              <w:t>Скорость: &lt;10 мл / ч: скорость KOR 1 мл / ч</w:t>
            </w:r>
            <w:r w:rsidRPr="00AC4D81">
              <w:rPr>
                <w:color w:val="auto"/>
                <w:sz w:val="16"/>
                <w:szCs w:val="16"/>
              </w:rPr>
              <w:br/>
              <w:t xml:space="preserve">Скорость: &lt;1 мл / ч: скорость KOR = скорости заданной в сервисной программе </w:t>
            </w:r>
            <w:r w:rsidRPr="00AC4D81">
              <w:rPr>
                <w:color w:val="auto"/>
                <w:sz w:val="16"/>
                <w:szCs w:val="16"/>
              </w:rPr>
              <w:br/>
              <w:t>(заводская скорость по умолчанию 0,1 мл /ч) или текущая скорость, если она ниже.</w:t>
            </w:r>
          </w:p>
          <w:p w14:paraId="1ABB871D" w14:textId="77777777" w:rsidR="0079366A" w:rsidRPr="00AC4D81" w:rsidRDefault="0079366A" w:rsidP="00AC4D81">
            <w:pPr>
              <w:pStyle w:val="Default"/>
              <w:rPr>
                <w:sz w:val="16"/>
                <w:szCs w:val="16"/>
              </w:rPr>
            </w:pPr>
            <w:r w:rsidRPr="00AC4D81">
              <w:rPr>
                <w:sz w:val="16"/>
                <w:szCs w:val="16"/>
              </w:rPr>
              <w:t xml:space="preserve">Кнопка аварийного отключения Активируется одним нажатием </w:t>
            </w:r>
          </w:p>
          <w:p w14:paraId="273B26AC" w14:textId="77777777" w:rsidR="0079366A" w:rsidRPr="00AC4D81" w:rsidRDefault="0079366A" w:rsidP="00AC4D81">
            <w:pPr>
              <w:pStyle w:val="Default"/>
              <w:rPr>
                <w:sz w:val="16"/>
                <w:szCs w:val="16"/>
              </w:rPr>
            </w:pPr>
            <w:r w:rsidRPr="00AC4D81">
              <w:rPr>
                <w:sz w:val="16"/>
                <w:szCs w:val="16"/>
              </w:rPr>
              <w:t xml:space="preserve">При превышение фиксированных пороговых значений включается функция жестких и мягких ограничений. </w:t>
            </w:r>
            <w:r w:rsidRPr="00AC4D81">
              <w:rPr>
                <w:sz w:val="16"/>
                <w:szCs w:val="16"/>
              </w:rPr>
              <w:br/>
              <w:t>(Б. Браун DoseGuard™ - система снижения ошибок дозирования (DERS))</w:t>
            </w:r>
          </w:p>
          <w:p w14:paraId="234764BC" w14:textId="77777777" w:rsidR="0079366A" w:rsidRPr="00AC4D81" w:rsidRDefault="0079366A" w:rsidP="00AC4D81">
            <w:pPr>
              <w:pStyle w:val="Default"/>
              <w:rPr>
                <w:sz w:val="16"/>
                <w:szCs w:val="16"/>
              </w:rPr>
            </w:pPr>
            <w:r w:rsidRPr="00AC4D81">
              <w:rPr>
                <w:sz w:val="16"/>
                <w:szCs w:val="16"/>
              </w:rPr>
              <w:t xml:space="preserve">Режим ускорения и замедления, 3 фазы </w:t>
            </w:r>
            <w:r w:rsidRPr="00AC4D81">
              <w:rPr>
                <w:sz w:val="16"/>
                <w:szCs w:val="16"/>
              </w:rPr>
              <w:br/>
              <w:t>Программируемый режим</w:t>
            </w:r>
          </w:p>
          <w:p w14:paraId="04F04862" w14:textId="77777777" w:rsidR="0079366A" w:rsidRPr="00AC4D81" w:rsidRDefault="0079366A" w:rsidP="00AC4D81">
            <w:pPr>
              <w:pStyle w:val="Default"/>
              <w:rPr>
                <w:sz w:val="16"/>
                <w:szCs w:val="16"/>
              </w:rPr>
            </w:pPr>
            <w:r w:rsidRPr="00AC4D81">
              <w:rPr>
                <w:sz w:val="16"/>
                <w:szCs w:val="16"/>
              </w:rPr>
              <w:t>Яркость экрана от 1 до 9</w:t>
            </w:r>
            <w:r w:rsidRPr="00AC4D81">
              <w:rPr>
                <w:sz w:val="16"/>
                <w:szCs w:val="16"/>
              </w:rPr>
              <w:br/>
              <w:t>Звук от 1 до 9; автоматический переход в ночной режим при заданном параметре</w:t>
            </w:r>
          </w:p>
          <w:p w14:paraId="1115810A" w14:textId="77777777" w:rsidR="0079366A" w:rsidRPr="00AC4D81" w:rsidRDefault="0079366A" w:rsidP="00AC4D81">
            <w:pPr>
              <w:pStyle w:val="Default"/>
              <w:rPr>
                <w:sz w:val="16"/>
                <w:szCs w:val="16"/>
              </w:rPr>
            </w:pPr>
            <w:r w:rsidRPr="00AC4D81">
              <w:rPr>
                <w:sz w:val="16"/>
                <w:szCs w:val="16"/>
              </w:rPr>
              <w:t>Активация одной кнопкой (кратковременное нажатие кнопки ВКЛ/ВЫКЛ)</w:t>
            </w:r>
          </w:p>
          <w:p w14:paraId="01042145" w14:textId="77777777" w:rsidR="0079366A" w:rsidRPr="00AC4D81" w:rsidRDefault="0079366A" w:rsidP="00AC4D81">
            <w:pPr>
              <w:pStyle w:val="Default"/>
              <w:rPr>
                <w:sz w:val="16"/>
                <w:szCs w:val="16"/>
              </w:rPr>
            </w:pPr>
            <w:r w:rsidRPr="00AC4D81">
              <w:rPr>
                <w:sz w:val="16"/>
                <w:szCs w:val="16"/>
              </w:rPr>
              <w:t xml:space="preserve">1000 записей журнала </w:t>
            </w:r>
            <w:r w:rsidRPr="00AC4D81">
              <w:rPr>
                <w:sz w:val="16"/>
                <w:szCs w:val="16"/>
              </w:rPr>
              <w:br/>
              <w:t xml:space="preserve">При необходимости, следующие записи вносятся поверх самых старых. </w:t>
            </w:r>
            <w:r w:rsidRPr="00AC4D81">
              <w:rPr>
                <w:sz w:val="16"/>
                <w:szCs w:val="16"/>
              </w:rPr>
              <w:br/>
              <w:t>100 событий  системной диагностики</w:t>
            </w:r>
            <w:r w:rsidRPr="00AC4D81">
              <w:rPr>
                <w:sz w:val="16"/>
                <w:szCs w:val="16"/>
              </w:rPr>
              <w:br/>
              <w:t xml:space="preserve">При выключении прибора и извлечении батареи записи сохраняются. </w:t>
            </w:r>
          </w:p>
          <w:p w14:paraId="167D163B" w14:textId="77777777" w:rsidR="0079366A" w:rsidRPr="00AC4D81" w:rsidRDefault="0079366A" w:rsidP="00AC4D81">
            <w:pPr>
              <w:pStyle w:val="Default"/>
              <w:rPr>
                <w:sz w:val="16"/>
                <w:szCs w:val="16"/>
              </w:rPr>
            </w:pPr>
            <w:r w:rsidRPr="00AC4D81">
              <w:rPr>
                <w:sz w:val="16"/>
                <w:szCs w:val="16"/>
              </w:rPr>
              <w:t>До 3000 лекарств, включая все параметры до 30 категорий.</w:t>
            </w:r>
            <w:r w:rsidRPr="00AC4D81">
              <w:rPr>
                <w:sz w:val="16"/>
                <w:szCs w:val="16"/>
              </w:rPr>
              <w:br/>
              <w:t>Для предупреждения ошибок возможен выбор мягких и жестких ограничений дозирования лекарства</w:t>
            </w:r>
          </w:p>
          <w:p w14:paraId="57CA97D2" w14:textId="77777777" w:rsidR="0079366A" w:rsidRPr="00AC4D81" w:rsidRDefault="0079366A" w:rsidP="00AC4D81">
            <w:pPr>
              <w:pStyle w:val="Default"/>
              <w:rPr>
                <w:sz w:val="16"/>
                <w:szCs w:val="16"/>
              </w:rPr>
            </w:pPr>
            <w:r w:rsidRPr="00AC4D81">
              <w:rPr>
                <w:sz w:val="16"/>
                <w:szCs w:val="16"/>
              </w:rPr>
              <w:t xml:space="preserve">Название концентрации. Скорость по умолчанию, мин., макс., дозировка по умолчанию, мин., макс. параметры болюса по умолчанию, мин., макс., </w:t>
            </w:r>
          </w:p>
          <w:p w14:paraId="122F3616" w14:textId="77777777" w:rsidR="0079366A" w:rsidRPr="00AC4D81" w:rsidRDefault="0079366A" w:rsidP="00AC4D81">
            <w:pPr>
              <w:pStyle w:val="Default"/>
              <w:rPr>
                <w:sz w:val="16"/>
                <w:szCs w:val="16"/>
              </w:rPr>
            </w:pPr>
            <w:r w:rsidRPr="00AC4D81">
              <w:rPr>
                <w:sz w:val="16"/>
                <w:szCs w:val="16"/>
              </w:rPr>
              <w:t>Только парентеральное питание может быть использовано.</w:t>
            </w:r>
          </w:p>
          <w:p w14:paraId="383A9D3E" w14:textId="77777777" w:rsidR="0079366A" w:rsidRPr="00AC4D81" w:rsidRDefault="0079366A" w:rsidP="00AC4D81">
            <w:pPr>
              <w:pStyle w:val="Default"/>
              <w:rPr>
                <w:sz w:val="16"/>
                <w:szCs w:val="16"/>
              </w:rPr>
            </w:pPr>
            <w:r w:rsidRPr="00AC4D81">
              <w:rPr>
                <w:sz w:val="16"/>
                <w:szCs w:val="16"/>
              </w:rPr>
              <w:t xml:space="preserve">Продлённая инфузия, поступательное ускорение/замедление, прерывистое введение, программируемый режим. </w:t>
            </w:r>
          </w:p>
          <w:p w14:paraId="3BAF36A7" w14:textId="77777777" w:rsidR="0079366A" w:rsidRPr="00AC4D81" w:rsidRDefault="0079366A" w:rsidP="00AC4D81">
            <w:pPr>
              <w:pStyle w:val="Default"/>
              <w:rPr>
                <w:sz w:val="16"/>
                <w:szCs w:val="16"/>
              </w:rPr>
            </w:pPr>
            <w:r w:rsidRPr="00AC4D81">
              <w:rPr>
                <w:sz w:val="16"/>
                <w:szCs w:val="16"/>
              </w:rPr>
              <w:t>возможность выбора на русском языке</w:t>
            </w:r>
          </w:p>
          <w:p w14:paraId="4BD08A6C" w14:textId="77777777" w:rsidR="0079366A" w:rsidRPr="00AC4D81" w:rsidRDefault="0079366A" w:rsidP="00AC4D81">
            <w:pPr>
              <w:pStyle w:val="Default"/>
              <w:rPr>
                <w:sz w:val="16"/>
                <w:szCs w:val="16"/>
              </w:rPr>
            </w:pPr>
            <w:r w:rsidRPr="00AC4D81">
              <w:rPr>
                <w:sz w:val="16"/>
                <w:szCs w:val="16"/>
              </w:rPr>
              <w:t>Цветная активная матрица, высокое разрешение 2,4 "TFT, 240 x 320 пикселей, 262 тыс. цветов, угол обзора: все 80 °</w:t>
            </w:r>
            <w:r w:rsidRPr="00AC4D81">
              <w:rPr>
                <w:sz w:val="16"/>
                <w:szCs w:val="16"/>
              </w:rPr>
              <w:br/>
              <w:t>(Освещённый графический дисплей для работы от сети и аккумулятора (регулируемый).</w:t>
            </w:r>
            <w:r w:rsidRPr="00AC4D81">
              <w:rPr>
                <w:sz w:val="16"/>
                <w:szCs w:val="16"/>
              </w:rPr>
              <w:br/>
              <w:t xml:space="preserve">Цветной дисплей: 240 x 320 пикселей доступно 262 тыс. цветов. </w:t>
            </w:r>
            <w:r w:rsidRPr="00AC4D81">
              <w:rPr>
                <w:sz w:val="16"/>
                <w:szCs w:val="16"/>
              </w:rPr>
              <w:br/>
              <w:t>Дисплей можно читать под углом 80 градусов</w:t>
            </w:r>
            <w:r w:rsidRPr="00AC4D81">
              <w:rPr>
                <w:sz w:val="16"/>
                <w:szCs w:val="16"/>
              </w:rPr>
              <w:br/>
              <w:t xml:space="preserve">Путеводители.) </w:t>
            </w:r>
          </w:p>
          <w:p w14:paraId="57798FC2" w14:textId="77777777" w:rsidR="00AC4D81" w:rsidRPr="00AC4D81" w:rsidRDefault="0079366A" w:rsidP="00AC4D81">
            <w:pPr>
              <w:pStyle w:val="Default"/>
              <w:rPr>
                <w:sz w:val="16"/>
                <w:szCs w:val="16"/>
              </w:rPr>
            </w:pPr>
            <w:r w:rsidRPr="00AC4D81">
              <w:rPr>
                <w:sz w:val="16"/>
                <w:szCs w:val="16"/>
                <w:lang w:val="en-US"/>
              </w:rPr>
              <w:t> </w:t>
            </w:r>
            <w:r w:rsidRPr="00AC4D81">
              <w:rPr>
                <w:sz w:val="16"/>
                <w:szCs w:val="16"/>
              </w:rPr>
              <w:t>Информация отображаемая на дисплее - Режим (</w:t>
            </w:r>
            <w:r w:rsidRPr="00AC4D81">
              <w:rPr>
                <w:sz w:val="16"/>
                <w:szCs w:val="16"/>
                <w:lang w:val="en-US"/>
              </w:rPr>
              <w:t>Run</w:t>
            </w:r>
            <w:r w:rsidRPr="00AC4D81">
              <w:rPr>
                <w:sz w:val="16"/>
                <w:szCs w:val="16"/>
              </w:rPr>
              <w:t xml:space="preserve">, </w:t>
            </w:r>
            <w:r w:rsidRPr="00AC4D81">
              <w:rPr>
                <w:sz w:val="16"/>
                <w:szCs w:val="16"/>
                <w:lang w:val="en-US"/>
              </w:rPr>
              <w:t>Stop</w:t>
            </w:r>
            <w:r w:rsidRPr="00AC4D81">
              <w:rPr>
                <w:sz w:val="16"/>
                <w:szCs w:val="16"/>
              </w:rPr>
              <w:t xml:space="preserve">, </w:t>
            </w:r>
            <w:r w:rsidRPr="00AC4D81">
              <w:rPr>
                <w:sz w:val="16"/>
                <w:szCs w:val="16"/>
                <w:lang w:val="en-US"/>
              </w:rPr>
              <w:t>Alarm</w:t>
            </w:r>
            <w:r w:rsidRPr="00AC4D81">
              <w:rPr>
                <w:sz w:val="16"/>
                <w:szCs w:val="16"/>
              </w:rPr>
              <w:t xml:space="preserve"> и т. д.)</w:t>
            </w:r>
            <w:r w:rsidRPr="00AC4D81">
              <w:rPr>
                <w:sz w:val="16"/>
                <w:szCs w:val="16"/>
              </w:rPr>
              <w:br/>
            </w:r>
            <w:r w:rsidRPr="00AC4D81">
              <w:rPr>
                <w:sz w:val="16"/>
                <w:szCs w:val="16"/>
                <w:lang w:val="en-US"/>
              </w:rPr>
              <w:lastRenderedPageBreak/>
              <w:t> </w:t>
            </w:r>
            <w:r w:rsidRPr="00AC4D81">
              <w:rPr>
                <w:sz w:val="16"/>
                <w:szCs w:val="16"/>
              </w:rPr>
              <w:t xml:space="preserve"> - Название препарата с макс. 34 символа </w:t>
            </w:r>
            <w:r w:rsidRPr="00AC4D81">
              <w:rPr>
                <w:sz w:val="16"/>
                <w:szCs w:val="16"/>
              </w:rPr>
              <w:br/>
              <w:t>  - Все параметры, описанные в библиотеке лекарственных средств</w:t>
            </w:r>
            <w:r w:rsidRPr="00AC4D81">
              <w:rPr>
                <w:sz w:val="16"/>
                <w:szCs w:val="16"/>
              </w:rPr>
              <w:br/>
              <w:t>  - Все операционные аварийные сигналы</w:t>
            </w:r>
            <w:r w:rsidRPr="00AC4D81">
              <w:rPr>
                <w:sz w:val="16"/>
                <w:szCs w:val="16"/>
              </w:rPr>
              <w:br/>
              <w:t>  - Раздельный расход и болюс</w:t>
            </w:r>
            <w:r w:rsidRPr="00AC4D81">
              <w:rPr>
                <w:sz w:val="16"/>
                <w:szCs w:val="16"/>
              </w:rPr>
              <w:br/>
              <w:t xml:space="preserve">  - Время инфузии </w:t>
            </w:r>
            <w:r w:rsidRPr="00AC4D81">
              <w:rPr>
                <w:sz w:val="16"/>
                <w:szCs w:val="16"/>
              </w:rPr>
              <w:br/>
              <w:t>  - Остаточный объем для инфузии</w:t>
            </w:r>
            <w:r w:rsidRPr="00AC4D81">
              <w:rPr>
                <w:sz w:val="16"/>
                <w:szCs w:val="16"/>
              </w:rPr>
              <w:br/>
              <w:t>  - Оставшееся время текущей инфузии</w:t>
            </w:r>
            <w:r w:rsidRPr="00AC4D81">
              <w:rPr>
                <w:sz w:val="16"/>
                <w:szCs w:val="16"/>
              </w:rPr>
              <w:br/>
              <w:t>  - Параметры дозы (концентрация, единица измерения, вес пациента и т. Д.)</w:t>
            </w:r>
            <w:r w:rsidRPr="00AC4D81">
              <w:rPr>
                <w:sz w:val="16"/>
                <w:szCs w:val="16"/>
              </w:rPr>
              <w:br/>
            </w:r>
            <w:r w:rsidR="00AC4D81" w:rsidRPr="00AC4D81">
              <w:rPr>
                <w:sz w:val="16"/>
                <w:szCs w:val="16"/>
              </w:rPr>
              <w:t>- Заряд батареи</w:t>
            </w:r>
            <w:r w:rsidR="00AC4D81" w:rsidRPr="00AC4D81">
              <w:rPr>
                <w:sz w:val="16"/>
                <w:szCs w:val="16"/>
              </w:rPr>
              <w:br/>
              <w:t>  - Последний болюс</w:t>
            </w:r>
          </w:p>
          <w:p w14:paraId="53AFF1F2" w14:textId="75DE6007" w:rsidR="00AC4D81" w:rsidRPr="00AC4D81" w:rsidRDefault="00AC4D81" w:rsidP="00AC4D81">
            <w:pPr>
              <w:pStyle w:val="Default"/>
              <w:rPr>
                <w:sz w:val="16"/>
                <w:szCs w:val="16"/>
              </w:rPr>
            </w:pPr>
            <w:r w:rsidRPr="00AC4D81">
              <w:rPr>
                <w:sz w:val="16"/>
                <w:szCs w:val="16"/>
              </w:rPr>
              <w:t> Насос обеспечивает контроль магистрали и, тем самым, защиту от тока жидкости при смене расходных материалов</w:t>
            </w:r>
          </w:p>
          <w:p w14:paraId="1FE1B64B" w14:textId="77777777" w:rsidR="00AC4D81" w:rsidRPr="00AC4D81" w:rsidRDefault="00AC4D81" w:rsidP="00AC4D81">
            <w:pPr>
              <w:pStyle w:val="Default"/>
              <w:rPr>
                <w:sz w:val="16"/>
                <w:szCs w:val="16"/>
              </w:rPr>
            </w:pPr>
            <w:r w:rsidRPr="00AC4D81">
              <w:rPr>
                <w:sz w:val="16"/>
                <w:szCs w:val="16"/>
              </w:rPr>
              <w:t xml:space="preserve">Аварийное давление окклюзии 9 уровней от 1,2 бар ± 0,2 бар. Болюс после окклюзии автоматически уменьшается. </w:t>
            </w:r>
            <w:r w:rsidRPr="00AC4D81">
              <w:rPr>
                <w:sz w:val="16"/>
                <w:szCs w:val="16"/>
              </w:rPr>
              <w:br/>
              <w:t>Значение давления уровня сигнала тревоги</w:t>
            </w:r>
            <w:r w:rsidRPr="00AC4D81">
              <w:rPr>
                <w:sz w:val="16"/>
                <w:szCs w:val="16"/>
              </w:rPr>
              <w:br/>
              <w:t>1) 0,067 бар (50 мм рт.ст.)</w:t>
            </w:r>
          </w:p>
          <w:p w14:paraId="311B2BDF" w14:textId="77777777" w:rsidR="00AC4D81" w:rsidRPr="00AC4D81" w:rsidRDefault="00AC4D81" w:rsidP="00AC4D81">
            <w:pPr>
              <w:pStyle w:val="Default"/>
              <w:rPr>
                <w:sz w:val="16"/>
                <w:szCs w:val="16"/>
              </w:rPr>
            </w:pPr>
            <w:r w:rsidRPr="00AC4D81">
              <w:rPr>
                <w:sz w:val="16"/>
                <w:szCs w:val="16"/>
              </w:rPr>
              <w:t>2) 0,133 бар (100 мм рт.ст.)</w:t>
            </w:r>
          </w:p>
          <w:p w14:paraId="7A6ECE91" w14:textId="77777777" w:rsidR="00AC4D81" w:rsidRPr="00AC4D81" w:rsidRDefault="00AC4D81" w:rsidP="00AC4D81">
            <w:pPr>
              <w:pStyle w:val="Default"/>
              <w:rPr>
                <w:sz w:val="16"/>
                <w:szCs w:val="16"/>
              </w:rPr>
            </w:pPr>
            <w:r w:rsidRPr="00AC4D81">
              <w:rPr>
                <w:sz w:val="16"/>
                <w:szCs w:val="16"/>
              </w:rPr>
              <w:t>3) 0,200 бар (150 мм рт.ст.)</w:t>
            </w:r>
          </w:p>
          <w:p w14:paraId="07F79899" w14:textId="77777777" w:rsidR="00AC4D81" w:rsidRPr="00AC4D81" w:rsidRDefault="00AC4D81" w:rsidP="00AC4D81">
            <w:pPr>
              <w:pStyle w:val="Default"/>
              <w:rPr>
                <w:sz w:val="16"/>
                <w:szCs w:val="16"/>
              </w:rPr>
            </w:pPr>
            <w:r w:rsidRPr="00AC4D81">
              <w:rPr>
                <w:sz w:val="16"/>
                <w:szCs w:val="16"/>
              </w:rPr>
              <w:t>4) 0,300 бар (225 мм рт.ст.)</w:t>
            </w:r>
          </w:p>
          <w:p w14:paraId="40A5EC3D" w14:textId="77777777" w:rsidR="00AC4D81" w:rsidRPr="00AC4D81" w:rsidRDefault="00AC4D81" w:rsidP="00AC4D81">
            <w:pPr>
              <w:pStyle w:val="Default"/>
              <w:rPr>
                <w:sz w:val="16"/>
                <w:szCs w:val="16"/>
              </w:rPr>
            </w:pPr>
            <w:r w:rsidRPr="00AC4D81">
              <w:rPr>
                <w:sz w:val="16"/>
                <w:szCs w:val="16"/>
              </w:rPr>
              <w:t>5) 0,400 бар (300 мм рт.ст.)</w:t>
            </w:r>
          </w:p>
          <w:p w14:paraId="3864C504" w14:textId="77777777" w:rsidR="00AC4D81" w:rsidRPr="00AC4D81" w:rsidRDefault="00AC4D81" w:rsidP="00AC4D81">
            <w:pPr>
              <w:pStyle w:val="Default"/>
              <w:rPr>
                <w:sz w:val="16"/>
                <w:szCs w:val="16"/>
              </w:rPr>
            </w:pPr>
            <w:r w:rsidRPr="00AC4D81">
              <w:rPr>
                <w:sz w:val="16"/>
                <w:szCs w:val="16"/>
              </w:rPr>
              <w:t>6) 0,500 бар (375 мм рт.ст.)</w:t>
            </w:r>
          </w:p>
          <w:p w14:paraId="0CE6F0AA" w14:textId="77777777" w:rsidR="00AC4D81" w:rsidRPr="00AC4D81" w:rsidRDefault="00AC4D81" w:rsidP="00AC4D81">
            <w:pPr>
              <w:pStyle w:val="Default"/>
              <w:rPr>
                <w:sz w:val="16"/>
                <w:szCs w:val="16"/>
              </w:rPr>
            </w:pPr>
            <w:r w:rsidRPr="00AC4D81">
              <w:rPr>
                <w:sz w:val="16"/>
                <w:szCs w:val="16"/>
              </w:rPr>
              <w:t>7) 0,700 бар (525 мм рт.ст.)</w:t>
            </w:r>
          </w:p>
          <w:p w14:paraId="12AB64CE" w14:textId="77777777" w:rsidR="00AC4D81" w:rsidRPr="00AC4D81" w:rsidRDefault="00AC4D81" w:rsidP="00AC4D81">
            <w:pPr>
              <w:pStyle w:val="Default"/>
              <w:rPr>
                <w:sz w:val="16"/>
                <w:szCs w:val="16"/>
              </w:rPr>
            </w:pPr>
            <w:r w:rsidRPr="00AC4D81">
              <w:rPr>
                <w:sz w:val="16"/>
                <w:szCs w:val="16"/>
              </w:rPr>
              <w:t>8) 0,900 бар (675 мм рт.ст.)</w:t>
            </w:r>
          </w:p>
          <w:p w14:paraId="5446EB68" w14:textId="77777777" w:rsidR="00AC4D81" w:rsidRPr="00AC4D81" w:rsidRDefault="00AC4D81" w:rsidP="00AC4D81">
            <w:pPr>
              <w:pStyle w:val="Default"/>
              <w:rPr>
                <w:sz w:val="16"/>
                <w:szCs w:val="16"/>
              </w:rPr>
            </w:pPr>
            <w:r w:rsidRPr="00AC4D81">
              <w:rPr>
                <w:sz w:val="16"/>
                <w:szCs w:val="16"/>
              </w:rPr>
              <w:t>9) 1,000 бар (750 мм рт.ст.)</w:t>
            </w:r>
          </w:p>
          <w:p w14:paraId="3FC1D3F1" w14:textId="77777777" w:rsidR="00AC4D81" w:rsidRPr="00AC4D81" w:rsidRDefault="00AC4D81" w:rsidP="00AC4D81">
            <w:pPr>
              <w:pStyle w:val="Default"/>
              <w:rPr>
                <w:sz w:val="16"/>
                <w:szCs w:val="16"/>
              </w:rPr>
            </w:pPr>
            <w:r w:rsidRPr="00AC4D81">
              <w:rPr>
                <w:sz w:val="16"/>
                <w:szCs w:val="16"/>
              </w:rPr>
              <w:t>≤0.2 мл.</w:t>
            </w:r>
          </w:p>
          <w:p w14:paraId="09EC9241" w14:textId="77777777" w:rsidR="00AC4D81" w:rsidRPr="00AC4D81" w:rsidRDefault="00AC4D81" w:rsidP="00AC4D81">
            <w:pPr>
              <w:pStyle w:val="Default"/>
              <w:rPr>
                <w:sz w:val="16"/>
                <w:szCs w:val="16"/>
              </w:rPr>
            </w:pPr>
            <w:r w:rsidRPr="00AC4D81">
              <w:rPr>
                <w:sz w:val="16"/>
                <w:szCs w:val="16"/>
              </w:rPr>
              <w:t xml:space="preserve">При неправильном введении до 1 мл макс. Из-за некорректной работы насоса, насос автоматически выключается. </w:t>
            </w:r>
          </w:p>
          <w:p w14:paraId="53B388F3" w14:textId="77777777" w:rsidR="00AC4D81" w:rsidRPr="00AC4D81" w:rsidRDefault="00AC4D81" w:rsidP="00AC4D81">
            <w:pPr>
              <w:pStyle w:val="Default"/>
              <w:rPr>
                <w:sz w:val="16"/>
                <w:szCs w:val="16"/>
              </w:rPr>
            </w:pPr>
            <w:r w:rsidRPr="00AC4D81">
              <w:rPr>
                <w:sz w:val="16"/>
                <w:szCs w:val="16"/>
              </w:rPr>
              <w:t>Автоматическое снижение скорости инфузии при подаче сигнала тревоги</w:t>
            </w:r>
          </w:p>
          <w:p w14:paraId="2999BB1B" w14:textId="77777777" w:rsidR="00AC4D81" w:rsidRPr="00AC4D81" w:rsidRDefault="00AC4D81" w:rsidP="00AC4D81">
            <w:pPr>
              <w:pStyle w:val="Default"/>
              <w:rPr>
                <w:sz w:val="16"/>
                <w:szCs w:val="16"/>
              </w:rPr>
            </w:pPr>
            <w:r w:rsidRPr="00AC4D81">
              <w:rPr>
                <w:sz w:val="16"/>
                <w:szCs w:val="16"/>
              </w:rPr>
              <w:t xml:space="preserve">Блокировка устройства путём нажатия и удерживания кнопки меню несколько секунд, разблокировка аналогична </w:t>
            </w:r>
          </w:p>
          <w:p w14:paraId="09ABB2B5" w14:textId="77777777" w:rsidR="00AC4D81" w:rsidRPr="00AC4D81" w:rsidRDefault="00AC4D81" w:rsidP="00AC4D81">
            <w:pPr>
              <w:pStyle w:val="Default"/>
              <w:rPr>
                <w:sz w:val="16"/>
                <w:szCs w:val="16"/>
              </w:rPr>
            </w:pPr>
            <w:r w:rsidRPr="00AC4D81">
              <w:rPr>
                <w:sz w:val="16"/>
                <w:szCs w:val="16"/>
              </w:rPr>
              <w:t xml:space="preserve">Оптический сигнал тревоги с текстовой информацией и цветовой индикацией. Двухканальный звуковой сигнал для максимальной защиты. Звуковой сигнал для выбранных препаратов. </w:t>
            </w:r>
          </w:p>
          <w:p w14:paraId="1AF39090" w14:textId="77777777" w:rsidR="00AC4D81" w:rsidRPr="00AC4D81" w:rsidRDefault="00AC4D81" w:rsidP="00AC4D81">
            <w:pPr>
              <w:spacing w:after="0" w:line="240" w:lineRule="auto"/>
              <w:rPr>
                <w:rFonts w:ascii="Times New Roman" w:hAnsi="Times New Roman" w:cs="Times New Roman"/>
                <w:sz w:val="16"/>
                <w:szCs w:val="16"/>
              </w:rPr>
            </w:pPr>
            <w:r w:rsidRPr="00AC4D81">
              <w:rPr>
                <w:rFonts w:ascii="Times New Roman" w:hAnsi="Times New Roman" w:cs="Times New Roman"/>
                <w:sz w:val="16"/>
                <w:szCs w:val="16"/>
              </w:rPr>
              <w:t>Техническая чувствительность: Детекция пузырьков воздуха ≥ 0,01 мл Активация сигнала тревоги: Размер одиночного пузырька воздуха: 0,02 – 0,3 мл при скорости не более 1,5 мл/ч (аккумулируемый объем за 1 час, размер пузырьков воздуха 0,01 мл).</w:t>
            </w:r>
          </w:p>
          <w:p w14:paraId="0CFDB0BE" w14:textId="77777777" w:rsidR="00AC4D81" w:rsidRPr="00AC4D81" w:rsidRDefault="00AC4D81" w:rsidP="00AC4D81">
            <w:pPr>
              <w:pStyle w:val="Default"/>
              <w:rPr>
                <w:sz w:val="16"/>
                <w:szCs w:val="16"/>
              </w:rPr>
            </w:pPr>
            <w:r w:rsidRPr="00AC4D81">
              <w:rPr>
                <w:sz w:val="16"/>
                <w:szCs w:val="16"/>
              </w:rPr>
              <w:t>Сигналы тревоги:</w:t>
            </w:r>
            <w:r w:rsidRPr="00AC4D81">
              <w:rPr>
                <w:sz w:val="16"/>
                <w:szCs w:val="16"/>
              </w:rPr>
              <w:br/>
              <w:t xml:space="preserve"> - оптическая и акустическая сигнализация с помощью экранного справочного текста</w:t>
            </w:r>
            <w:r w:rsidRPr="00AC4D81">
              <w:rPr>
                <w:sz w:val="16"/>
                <w:szCs w:val="16"/>
              </w:rPr>
              <w:br/>
              <w:t>  - сообщения о тревогах и тревогах в тексте</w:t>
            </w:r>
            <w:r w:rsidRPr="00AC4D81">
              <w:rPr>
                <w:sz w:val="16"/>
                <w:szCs w:val="16"/>
              </w:rPr>
              <w:br/>
              <w:t xml:space="preserve">  - Приоритет тревоги с категориями наркотиков во время тревоги</w:t>
            </w:r>
            <w:r w:rsidRPr="00AC4D81">
              <w:rPr>
                <w:sz w:val="16"/>
                <w:szCs w:val="16"/>
              </w:rPr>
              <w:br/>
              <w:t>  - Текст справки</w:t>
            </w:r>
            <w:r w:rsidRPr="00AC4D81">
              <w:rPr>
                <w:sz w:val="16"/>
                <w:szCs w:val="16"/>
              </w:rPr>
              <w:br/>
              <w:t>Предварительные сигналы:</w:t>
            </w:r>
            <w:r w:rsidRPr="00AC4D81">
              <w:rPr>
                <w:sz w:val="16"/>
                <w:szCs w:val="16"/>
              </w:rPr>
              <w:br/>
              <w:t xml:space="preserve">  - о состоянии батареи </w:t>
            </w:r>
            <w:r w:rsidRPr="00AC4D81">
              <w:rPr>
                <w:sz w:val="16"/>
                <w:szCs w:val="16"/>
              </w:rPr>
              <w:br/>
              <w:t xml:space="preserve">  - Время </w:t>
            </w:r>
            <w:r w:rsidRPr="00AC4D81">
              <w:rPr>
                <w:sz w:val="16"/>
                <w:szCs w:val="16"/>
              </w:rPr>
              <w:br/>
              <w:t xml:space="preserve">  - Объем </w:t>
            </w:r>
            <w:r w:rsidRPr="00AC4D81">
              <w:rPr>
                <w:sz w:val="16"/>
                <w:szCs w:val="16"/>
              </w:rPr>
              <w:br/>
              <w:t xml:space="preserve">  - переход в режим KVO </w:t>
            </w:r>
            <w:r w:rsidRPr="00AC4D81">
              <w:rPr>
                <w:sz w:val="16"/>
                <w:szCs w:val="16"/>
              </w:rPr>
              <w:br/>
              <w:t>  Сигналы:</w:t>
            </w:r>
            <w:r w:rsidRPr="00AC4D81">
              <w:rPr>
                <w:sz w:val="16"/>
                <w:szCs w:val="16"/>
              </w:rPr>
              <w:br/>
              <w:t>  - Батарея разряжена</w:t>
            </w:r>
          </w:p>
          <w:p w14:paraId="7B7226FC" w14:textId="77777777" w:rsidR="00AC4D81" w:rsidRPr="00AC4D81" w:rsidRDefault="00AC4D81" w:rsidP="00AC4D81">
            <w:pPr>
              <w:pStyle w:val="Default"/>
              <w:rPr>
                <w:sz w:val="16"/>
                <w:szCs w:val="16"/>
              </w:rPr>
            </w:pPr>
            <w:r w:rsidRPr="00AC4D81">
              <w:rPr>
                <w:sz w:val="16"/>
                <w:szCs w:val="16"/>
              </w:rPr>
              <w:t xml:space="preserve">  - В приборе нет батареи</w:t>
            </w:r>
            <w:r w:rsidRPr="00AC4D81">
              <w:rPr>
                <w:sz w:val="16"/>
                <w:szCs w:val="16"/>
              </w:rPr>
              <w:br/>
              <w:t>  - заданный Объем достигнут</w:t>
            </w:r>
            <w:r w:rsidRPr="00AC4D81">
              <w:rPr>
                <w:sz w:val="16"/>
                <w:szCs w:val="16"/>
              </w:rPr>
              <w:br/>
              <w:t>  - Время ожидания истекло</w:t>
            </w:r>
            <w:r w:rsidRPr="00AC4D81">
              <w:rPr>
                <w:sz w:val="16"/>
                <w:szCs w:val="16"/>
              </w:rPr>
              <w:br/>
              <w:t>  - Давление в системе слишком велико</w:t>
            </w:r>
            <w:r w:rsidRPr="00AC4D81">
              <w:rPr>
                <w:sz w:val="16"/>
                <w:szCs w:val="16"/>
              </w:rPr>
              <w:br/>
              <w:t>  - Окончание KVO</w:t>
            </w:r>
          </w:p>
          <w:p w14:paraId="654E9A10" w14:textId="77777777" w:rsidR="00AC4D81" w:rsidRPr="00AC4D81" w:rsidRDefault="00AC4D81" w:rsidP="00AC4D81">
            <w:pPr>
              <w:pStyle w:val="Default"/>
              <w:rPr>
                <w:sz w:val="16"/>
                <w:szCs w:val="16"/>
              </w:rPr>
            </w:pPr>
            <w:r w:rsidRPr="00AC4D81">
              <w:rPr>
                <w:sz w:val="16"/>
                <w:szCs w:val="16"/>
              </w:rPr>
              <w:t xml:space="preserve">  - Воздушный пузырек/аккумулированный воздух</w:t>
            </w:r>
          </w:p>
          <w:p w14:paraId="13795638" w14:textId="77777777" w:rsidR="00AC4D81" w:rsidRPr="00AC4D81" w:rsidRDefault="00AC4D81" w:rsidP="00AC4D81">
            <w:pPr>
              <w:pStyle w:val="Default"/>
              <w:rPr>
                <w:sz w:val="16"/>
                <w:szCs w:val="16"/>
              </w:rPr>
            </w:pPr>
            <w:r w:rsidRPr="00AC4D81">
              <w:rPr>
                <w:sz w:val="16"/>
                <w:szCs w:val="16"/>
              </w:rPr>
              <w:t xml:space="preserve">  - Тест на окклюзию не пройден</w:t>
            </w:r>
          </w:p>
          <w:p w14:paraId="3E124A41" w14:textId="77777777" w:rsidR="00AC4D81" w:rsidRPr="00AC4D81" w:rsidRDefault="00AC4D81" w:rsidP="00AC4D81">
            <w:pPr>
              <w:pStyle w:val="Default"/>
              <w:rPr>
                <w:sz w:val="16"/>
                <w:szCs w:val="16"/>
              </w:rPr>
            </w:pPr>
            <w:r w:rsidRPr="00AC4D81">
              <w:rPr>
                <w:sz w:val="16"/>
                <w:szCs w:val="16"/>
              </w:rPr>
              <w:t>- Входное давление</w:t>
            </w:r>
            <w:r w:rsidRPr="00AC4D81">
              <w:rPr>
                <w:sz w:val="16"/>
                <w:szCs w:val="16"/>
              </w:rPr>
              <w:br/>
              <w:t>  - Дверца насоса открыта</w:t>
            </w:r>
            <w:r w:rsidRPr="00AC4D81">
              <w:rPr>
                <w:sz w:val="16"/>
                <w:szCs w:val="16"/>
              </w:rPr>
              <w:br/>
            </w:r>
            <w:r w:rsidRPr="00AC4D81">
              <w:rPr>
                <w:sz w:val="16"/>
                <w:szCs w:val="16"/>
              </w:rPr>
              <w:lastRenderedPageBreak/>
              <w:t>  - Система неправильно или не установлена</w:t>
            </w:r>
          </w:p>
          <w:p w14:paraId="5EB77A5A" w14:textId="77777777" w:rsidR="00AC4D81" w:rsidRPr="00AC4D81" w:rsidRDefault="00AC4D81" w:rsidP="00AC4D81">
            <w:pPr>
              <w:pStyle w:val="Default"/>
              <w:rPr>
                <w:sz w:val="16"/>
                <w:szCs w:val="16"/>
              </w:rPr>
            </w:pPr>
            <w:r w:rsidRPr="00AC4D81">
              <w:rPr>
                <w:sz w:val="16"/>
                <w:szCs w:val="16"/>
              </w:rPr>
              <w:t xml:space="preserve">  - Откалибровать устройство </w:t>
            </w:r>
            <w:r w:rsidRPr="00AC4D81">
              <w:rPr>
                <w:sz w:val="16"/>
                <w:szCs w:val="16"/>
              </w:rPr>
              <w:br/>
              <w:t>  - Название препарата, видимое в аварийном режиме</w:t>
            </w:r>
            <w:r w:rsidRPr="00AC4D81">
              <w:rPr>
                <w:sz w:val="16"/>
                <w:szCs w:val="16"/>
              </w:rPr>
              <w:br/>
              <w:t>Технические сигналы:</w:t>
            </w:r>
            <w:r w:rsidRPr="00AC4D81">
              <w:rPr>
                <w:sz w:val="16"/>
                <w:szCs w:val="16"/>
              </w:rPr>
              <w:br/>
              <w:t>Параметры или ограничения, зависящие от устройства:</w:t>
            </w:r>
            <w:r w:rsidRPr="00AC4D81">
              <w:rPr>
                <w:sz w:val="16"/>
                <w:szCs w:val="16"/>
              </w:rPr>
              <w:br/>
              <w:t>  - Расход</w:t>
            </w:r>
            <w:r w:rsidRPr="00AC4D81">
              <w:rPr>
                <w:sz w:val="16"/>
                <w:szCs w:val="16"/>
              </w:rPr>
              <w:br/>
              <w:t>  - Болюс</w:t>
            </w:r>
            <w:r w:rsidRPr="00AC4D81">
              <w:rPr>
                <w:sz w:val="16"/>
                <w:szCs w:val="16"/>
              </w:rPr>
              <w:br/>
              <w:t>  - Объем болюса</w:t>
            </w:r>
            <w:r w:rsidRPr="00AC4D81">
              <w:rPr>
                <w:sz w:val="16"/>
                <w:szCs w:val="16"/>
              </w:rPr>
              <w:br/>
              <w:t>  - Персонал</w:t>
            </w:r>
            <w:r w:rsidRPr="00AC4D81">
              <w:rPr>
                <w:sz w:val="16"/>
                <w:szCs w:val="16"/>
              </w:rPr>
              <w:br/>
              <w:t>  - Время предварительной тревоги</w:t>
            </w:r>
          </w:p>
          <w:p w14:paraId="3FDDB5A6" w14:textId="77777777" w:rsidR="00AC4D81" w:rsidRPr="00AC4D81" w:rsidRDefault="00AC4D81" w:rsidP="00AC4D81">
            <w:pPr>
              <w:pStyle w:val="Default"/>
              <w:rPr>
                <w:sz w:val="16"/>
                <w:szCs w:val="16"/>
              </w:rPr>
            </w:pPr>
            <w:r w:rsidRPr="00AC4D81">
              <w:rPr>
                <w:sz w:val="16"/>
                <w:szCs w:val="16"/>
              </w:rPr>
              <w:t>100-240 В, 50-60 Гц, подключение через кабель питания или COMPACT plus станцию 12 В пост. Тока 12 В интерфейсный кабель CP, 10 ВА тип.</w:t>
            </w:r>
          </w:p>
          <w:p w14:paraId="378E6ACF" w14:textId="77777777" w:rsidR="00AC4D81" w:rsidRPr="00AC4D81" w:rsidRDefault="00AC4D81" w:rsidP="00AC4D81">
            <w:pPr>
              <w:pStyle w:val="Default"/>
              <w:rPr>
                <w:sz w:val="16"/>
                <w:szCs w:val="16"/>
              </w:rPr>
            </w:pPr>
            <w:r w:rsidRPr="00AC4D81">
              <w:rPr>
                <w:sz w:val="16"/>
                <w:szCs w:val="16"/>
              </w:rPr>
              <w:t xml:space="preserve">12 В постоянного тока; или станция COMPACT plus </w:t>
            </w:r>
          </w:p>
          <w:p w14:paraId="6DA4684E" w14:textId="77777777" w:rsidR="00AC4D81" w:rsidRPr="00AC4D81" w:rsidRDefault="00AC4D81" w:rsidP="00AC4D81">
            <w:pPr>
              <w:pStyle w:val="Default"/>
              <w:rPr>
                <w:sz w:val="16"/>
                <w:szCs w:val="16"/>
              </w:rPr>
            </w:pPr>
            <w:r w:rsidRPr="00AC4D81">
              <w:rPr>
                <w:sz w:val="16"/>
                <w:szCs w:val="16"/>
              </w:rPr>
              <w:t xml:space="preserve">Перезаряжаемый Литий ионный аккумулятор, </w:t>
            </w:r>
            <w:r w:rsidRPr="00AC4D81">
              <w:rPr>
                <w:sz w:val="16"/>
                <w:szCs w:val="16"/>
              </w:rPr>
              <w:br/>
              <w:t>простая и быстрая смена без необходимости вскрытия прибора</w:t>
            </w:r>
          </w:p>
          <w:p w14:paraId="574261C2" w14:textId="77777777" w:rsidR="00AC4D81" w:rsidRPr="00AC4D81" w:rsidRDefault="00AC4D81" w:rsidP="00AC4D81">
            <w:pPr>
              <w:pStyle w:val="Default"/>
              <w:rPr>
                <w:sz w:val="16"/>
                <w:szCs w:val="16"/>
              </w:rPr>
            </w:pPr>
            <w:r w:rsidRPr="00AC4D81">
              <w:rPr>
                <w:sz w:val="16"/>
                <w:szCs w:val="16"/>
                <w:lang w:val="kk-KZ"/>
              </w:rPr>
              <w:t>О</w:t>
            </w:r>
            <w:r w:rsidRPr="00AC4D81">
              <w:rPr>
                <w:sz w:val="16"/>
                <w:szCs w:val="16"/>
              </w:rPr>
              <w:t>коло 6 ч при скорости 25 мл/ч</w:t>
            </w:r>
            <w:r w:rsidRPr="00AC4D81">
              <w:rPr>
                <w:sz w:val="16"/>
                <w:szCs w:val="16"/>
              </w:rPr>
              <w:br/>
              <w:t xml:space="preserve">Потребляемая мощность &lt;20 Вт </w:t>
            </w:r>
          </w:p>
          <w:p w14:paraId="28AD3F32" w14:textId="77777777" w:rsidR="00AC4D81" w:rsidRPr="00AC4D81" w:rsidRDefault="00AC4D81" w:rsidP="00AC4D81">
            <w:pPr>
              <w:pStyle w:val="Default"/>
              <w:rPr>
                <w:sz w:val="16"/>
                <w:szCs w:val="16"/>
              </w:rPr>
            </w:pPr>
            <w:r w:rsidRPr="00AC4D81">
              <w:rPr>
                <w:sz w:val="16"/>
                <w:szCs w:val="16"/>
              </w:rPr>
              <w:t>Автоматическая подзарядка при подключении к сети; время полной зарядки около 3 часов</w:t>
            </w:r>
          </w:p>
          <w:p w14:paraId="195E3456" w14:textId="77777777" w:rsidR="00AC4D81" w:rsidRPr="00AC4D81" w:rsidRDefault="00AC4D81" w:rsidP="00AC4D81">
            <w:pPr>
              <w:pStyle w:val="Default"/>
              <w:rPr>
                <w:sz w:val="16"/>
                <w:szCs w:val="16"/>
              </w:rPr>
            </w:pPr>
            <w:r w:rsidRPr="00AC4D81">
              <w:rPr>
                <w:sz w:val="16"/>
                <w:szCs w:val="16"/>
              </w:rPr>
              <w:t>Комплектация прибора - Насос (прибор)</w:t>
            </w:r>
          </w:p>
          <w:p w14:paraId="4E0A928B" w14:textId="77777777" w:rsidR="00AC4D81" w:rsidRPr="00AC4D81" w:rsidRDefault="00AC4D81" w:rsidP="00AC4D81">
            <w:pPr>
              <w:pStyle w:val="Default"/>
              <w:rPr>
                <w:sz w:val="16"/>
                <w:szCs w:val="16"/>
              </w:rPr>
            </w:pPr>
            <w:r w:rsidRPr="00AC4D81">
              <w:rPr>
                <w:sz w:val="16"/>
                <w:szCs w:val="16"/>
              </w:rPr>
              <w:t>- Встроенная ручка</w:t>
            </w:r>
          </w:p>
          <w:p w14:paraId="06A4CD65" w14:textId="77777777" w:rsidR="00AC4D81" w:rsidRPr="00AC4D81" w:rsidRDefault="00AC4D81" w:rsidP="00AC4D81">
            <w:pPr>
              <w:pStyle w:val="Default"/>
              <w:rPr>
                <w:sz w:val="16"/>
                <w:szCs w:val="16"/>
              </w:rPr>
            </w:pPr>
            <w:r w:rsidRPr="00AC4D81">
              <w:rPr>
                <w:sz w:val="16"/>
                <w:szCs w:val="16"/>
              </w:rPr>
              <w:t>- Встроенная батарея</w:t>
            </w:r>
          </w:p>
          <w:p w14:paraId="7B684892" w14:textId="77777777" w:rsidR="00AC4D81" w:rsidRPr="00AC4D81" w:rsidRDefault="00AC4D81" w:rsidP="00AC4D81">
            <w:pPr>
              <w:pStyle w:val="Default"/>
              <w:rPr>
                <w:sz w:val="16"/>
                <w:szCs w:val="16"/>
              </w:rPr>
            </w:pPr>
            <w:r w:rsidRPr="00AC4D81">
              <w:rPr>
                <w:sz w:val="16"/>
                <w:szCs w:val="16"/>
              </w:rPr>
              <w:t xml:space="preserve">- Зажим для горизонтального и вертикального монтажа на всех стандартных IV полюсах и системах настенного монтажа для транспортировки. </w:t>
            </w:r>
          </w:p>
          <w:p w14:paraId="73285E51" w14:textId="77777777" w:rsidR="0079366A" w:rsidRDefault="00AC4D81" w:rsidP="00AC4D81">
            <w:pPr>
              <w:pStyle w:val="Default"/>
              <w:rPr>
                <w:sz w:val="16"/>
                <w:szCs w:val="16"/>
              </w:rPr>
            </w:pPr>
            <w:r w:rsidRPr="00AC4D81">
              <w:rPr>
                <w:sz w:val="16"/>
                <w:szCs w:val="16"/>
              </w:rPr>
              <w:t>- Инструкция на русском и казахском языках.</w:t>
            </w:r>
          </w:p>
          <w:p w14:paraId="5A04202C" w14:textId="114E8E83" w:rsidR="00183DAB" w:rsidRPr="00AC4D81" w:rsidRDefault="00183DAB" w:rsidP="00AC4D81">
            <w:pPr>
              <w:pStyle w:val="Default"/>
              <w:rPr>
                <w:sz w:val="16"/>
                <w:szCs w:val="16"/>
              </w:rPr>
            </w:pPr>
            <w:r>
              <w:rPr>
                <w:sz w:val="16"/>
                <w:szCs w:val="16"/>
              </w:rPr>
              <w:t>Гарантия 37 месяцев</w:t>
            </w:r>
          </w:p>
        </w:tc>
        <w:tc>
          <w:tcPr>
            <w:tcW w:w="567" w:type="dxa"/>
            <w:shd w:val="clear" w:color="auto" w:fill="auto"/>
          </w:tcPr>
          <w:p w14:paraId="6B5316D7" w14:textId="36C95E24" w:rsidR="0079366A" w:rsidRPr="00BF41D1" w:rsidRDefault="0079366A" w:rsidP="0079366A">
            <w:pPr>
              <w:spacing w:after="0" w:line="240" w:lineRule="auto"/>
              <w:jc w:val="center"/>
              <w:rPr>
                <w:rFonts w:ascii="Times New Roman" w:hAnsi="Times New Roman" w:cs="Times New Roman"/>
                <w:sz w:val="20"/>
                <w:szCs w:val="20"/>
              </w:rPr>
            </w:pPr>
            <w:r w:rsidRPr="00BF41D1">
              <w:rPr>
                <w:rFonts w:ascii="Times New Roman" w:hAnsi="Times New Roman" w:cs="Times New Roman"/>
                <w:sz w:val="20"/>
                <w:szCs w:val="20"/>
              </w:rPr>
              <w:lastRenderedPageBreak/>
              <w:t>щт</w:t>
            </w:r>
          </w:p>
        </w:tc>
        <w:tc>
          <w:tcPr>
            <w:tcW w:w="1134" w:type="dxa"/>
            <w:shd w:val="clear" w:color="auto" w:fill="auto"/>
          </w:tcPr>
          <w:p w14:paraId="6DA034A8" w14:textId="5EBBA28C" w:rsidR="0079366A" w:rsidRPr="00BF41D1" w:rsidRDefault="0079366A" w:rsidP="007936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tcPr>
          <w:p w14:paraId="3611094B" w14:textId="56A738EB" w:rsidR="0079366A" w:rsidRPr="00BF41D1" w:rsidRDefault="0079366A" w:rsidP="007936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BF41D1">
              <w:rPr>
                <w:rFonts w:ascii="Times New Roman" w:hAnsi="Times New Roman" w:cs="Times New Roman"/>
                <w:sz w:val="20"/>
                <w:szCs w:val="20"/>
              </w:rPr>
              <w:t> </w:t>
            </w:r>
            <w:r>
              <w:rPr>
                <w:rFonts w:ascii="Times New Roman" w:hAnsi="Times New Roman" w:cs="Times New Roman"/>
                <w:sz w:val="20"/>
                <w:szCs w:val="20"/>
              </w:rPr>
              <w:t>16</w:t>
            </w:r>
            <w:r w:rsidRPr="00BF41D1">
              <w:rPr>
                <w:rFonts w:ascii="Times New Roman" w:hAnsi="Times New Roman" w:cs="Times New Roman"/>
                <w:sz w:val="20"/>
                <w:szCs w:val="20"/>
                <w:lang w:val="en-US"/>
              </w:rPr>
              <w:t>7</w:t>
            </w:r>
            <w:r w:rsidRPr="00BF41D1">
              <w:rPr>
                <w:rFonts w:ascii="Times New Roman" w:hAnsi="Times New Roman" w:cs="Times New Roman"/>
                <w:sz w:val="20"/>
                <w:szCs w:val="20"/>
              </w:rPr>
              <w:t> </w:t>
            </w:r>
            <w:r>
              <w:rPr>
                <w:rFonts w:ascii="Times New Roman" w:hAnsi="Times New Roman" w:cs="Times New Roman"/>
                <w:sz w:val="20"/>
                <w:szCs w:val="20"/>
              </w:rPr>
              <w:t>480</w:t>
            </w:r>
          </w:p>
        </w:tc>
        <w:tc>
          <w:tcPr>
            <w:tcW w:w="1984" w:type="dxa"/>
            <w:shd w:val="clear" w:color="auto" w:fill="auto"/>
            <w:vAlign w:val="center"/>
          </w:tcPr>
          <w:p w14:paraId="469E4A41" w14:textId="5F51B656" w:rsidR="0079366A" w:rsidRPr="002D3E8A" w:rsidRDefault="0079366A" w:rsidP="007936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2334960</w:t>
            </w:r>
          </w:p>
        </w:tc>
      </w:tr>
      <w:tr w:rsidR="00183DAB" w:rsidRPr="00375E64" w14:paraId="45384245" w14:textId="77777777" w:rsidTr="00224E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183DAB" w:rsidRPr="00FF537A" w:rsidRDefault="00183DAB" w:rsidP="00183DAB">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2</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3EC0F5E4" w:rsidR="00183DAB" w:rsidRPr="002D3E8A" w:rsidRDefault="00183DAB" w:rsidP="00183DAB">
            <w:pPr>
              <w:spacing w:after="0" w:line="240" w:lineRule="auto"/>
              <w:rPr>
                <w:rFonts w:ascii="Times New Roman" w:hAnsi="Times New Roman" w:cs="Times New Roman"/>
                <w:sz w:val="20"/>
                <w:szCs w:val="20"/>
              </w:rPr>
            </w:pPr>
            <w:r w:rsidRPr="000357E2">
              <w:rPr>
                <w:rFonts w:ascii="Times New Roman" w:eastAsia="Times New Roman" w:hAnsi="Times New Roman" w:cs="Times New Roman"/>
                <w:sz w:val="20"/>
                <w:szCs w:val="20"/>
              </w:rPr>
              <w:t xml:space="preserve">Дефибриллятор-монитор </w:t>
            </w:r>
            <w:r>
              <w:rPr>
                <w:rFonts w:ascii="Times New Roman" w:eastAsia="Times New Roman" w:hAnsi="Times New Roman" w:cs="Times New Roman"/>
                <w:sz w:val="20"/>
                <w:szCs w:val="20"/>
              </w:rPr>
              <w:t>с термопринтером</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27B4EEC" w14:textId="77777777" w:rsidR="00183DAB" w:rsidRPr="00A9415F" w:rsidRDefault="00183DAB" w:rsidP="00183DAB">
            <w:pPr>
              <w:autoSpaceDE w:val="0"/>
              <w:autoSpaceDN w:val="0"/>
              <w:adjustRightInd w:val="0"/>
              <w:spacing w:after="0" w:line="240" w:lineRule="auto"/>
              <w:rPr>
                <w:rFonts w:ascii="Times New Roman" w:eastAsia="SimSun" w:hAnsi="Times New Roman" w:cs="Times New Roman"/>
                <w:sz w:val="16"/>
                <w:szCs w:val="16"/>
              </w:rPr>
            </w:pPr>
            <w:r w:rsidRPr="00183DAB">
              <w:rPr>
                <w:rFonts w:ascii="Times New Roman" w:eastAsia="SimSun" w:hAnsi="Times New Roman" w:cs="Times New Roman"/>
                <w:sz w:val="16"/>
                <w:szCs w:val="16"/>
                <w:u w:val="single"/>
              </w:rPr>
              <w:t>Общая характеристика:</w:t>
            </w:r>
            <w:r w:rsidRPr="00183DAB">
              <w:rPr>
                <w:rFonts w:ascii="Times New Roman" w:eastAsia="SimSun" w:hAnsi="Times New Roman" w:cs="Times New Roman"/>
                <w:sz w:val="16"/>
                <w:szCs w:val="16"/>
              </w:rPr>
              <w:t xml:space="preserve"> Тип дефибрилятора - внешняя дефибрилляция. Дисплей цветной жидкокристаллический – наличие. Размер, не менее 7.0 дюймов. Разрешение, не менее 800 х 480. Кол-во волн на экране не менее 3. Индикация: Тревоги, питание, заряд батарей – наличие. Экспорт данных на ПК с помощью USB-накопителя – наличие. Тревоги: Визуальная, 3 уровня громкости звуковой сигнализации – наличие. Лампа тревоги – наличие. Возрастные группы пациентов: Взрослые, дети, новорожненные – наличие. Li-ion батарея не менее 5600mAh – наличие. Время зарядки батареи: до 80% не более двух часов, до 100% не более трех часов. Рабочее время батареи: Режим мониторинга не менее 2 часов. Режим дефибрилляции не менее 100 разрядов по 360Дж. Режим кардиостимуляции не менее 2 часов (с нагрузкой 50 Ом, частота кардиостимуляции: 80 уд/мин, выходной сигнал кардиостимуляции 60 мА). </w:t>
            </w:r>
            <w:r w:rsidRPr="00183DAB">
              <w:rPr>
                <w:rFonts w:ascii="Times New Roman" w:eastAsia="SimSun" w:hAnsi="Times New Roman" w:cs="Times New Roman"/>
                <w:sz w:val="16"/>
                <w:szCs w:val="16"/>
                <w:u w:val="single"/>
              </w:rPr>
              <w:t>Дефибриллятор:</w:t>
            </w:r>
            <w:r w:rsidRPr="00183DAB">
              <w:rPr>
                <w:rFonts w:ascii="Times New Roman" w:eastAsia="SimSun" w:hAnsi="Times New Roman" w:cs="Times New Roman"/>
                <w:sz w:val="16"/>
                <w:szCs w:val="16"/>
              </w:rPr>
              <w:t xml:space="preserve"> Режим мониторинга – наличие. Режим ручной дефибрилляции – наличие. Режим АНД (полуавтоматическая внешняя дефибрилляция) – наличие. Режим кардиостимуляции – опционально. Форма импульса: полусинусоида. Погрешность энергии: не более  ±2 Дж или 15% от заданного значения (в зависимости от того, что больше) при импедансе 25-175 Ом. Время зарядки: не более 5 секунд до 200Дж при полностью заряженной батарее, не более 8 секунд до 360 Дж при полностью заряженной батарее. Разряда: через многофункциональные накладные электроды дефибриллятора или разрядные электроды. Диапазон импеданса пациента: от 25 до 175Ом (внешняя дефибрилляция). Выходная энергия: 1, 2, 3, 4, 5, 6, 7, 8, 9, 10, 15, 20, 30, 50, 70, 100, 150, 170, 200, 300, 360 Дж. Синхронная кардиоверсия: передача энергии начинается в пределах 60мс от пика QRS. Кривая: однофазная прямоугольная импульсная. Ширина импульса: ±20мс, 5%. Рефрактерный период: 200-300мс, ±3%. Режим стимуляции: по запросу или фиксированный. Частота стимуляции: 40-170им./мин, ±1.5%. Выходной сигнал стимуляции: 0-200мА, ±5% или 5мА. Стимуляция: 0,044444444. АНД: Серия разрядов: Уровень энергии: от 100 до 360 Дж (регулируется), разряды: 1, 2, 3 (регулируется). Пригодный для дефибрилляции ритм: ЖФ, ЖТ (ЧСС&gt;150уд/мин, и ширина QRS&gt;120 мс). </w:t>
            </w:r>
            <w:r w:rsidRPr="00183DAB">
              <w:rPr>
                <w:rFonts w:ascii="Times New Roman" w:eastAsia="SimSun" w:hAnsi="Times New Roman" w:cs="Times New Roman"/>
                <w:sz w:val="16"/>
                <w:szCs w:val="16"/>
                <w:u w:val="single"/>
              </w:rPr>
              <w:t>Мониторируемые параметры:</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u w:val="single"/>
              </w:rPr>
              <w:t>ЭКГ (наличие):</w:t>
            </w:r>
            <w:r w:rsidRPr="00183DAB">
              <w:rPr>
                <w:rFonts w:ascii="Times New Roman" w:eastAsia="SimSun" w:hAnsi="Times New Roman" w:cs="Times New Roman"/>
                <w:sz w:val="16"/>
                <w:szCs w:val="16"/>
              </w:rPr>
              <w:t xml:space="preserve"> 3/5 отведений – наличие. Выбор отведений не хуже: </w:t>
            </w:r>
            <w:r w:rsidRPr="00183DAB">
              <w:rPr>
                <w:rFonts w:ascii="Times New Roman" w:eastAsia="SimSun" w:hAnsi="Times New Roman" w:cs="Times New Roman"/>
                <w:sz w:val="16"/>
                <w:szCs w:val="16"/>
                <w:lang w:val="en-US"/>
              </w:rPr>
              <w:t>I</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II</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III</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aVR</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aVL</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aVF</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V</w:t>
            </w:r>
            <w:r w:rsidRPr="00183DAB">
              <w:rPr>
                <w:rFonts w:ascii="Times New Roman" w:eastAsia="SimSun" w:hAnsi="Times New Roman" w:cs="Times New Roman"/>
                <w:sz w:val="16"/>
                <w:szCs w:val="16"/>
              </w:rPr>
              <w:t xml:space="preserve">. Скорость развертки не менее: 6,25 мм/сек, 12,5 мм/сек, 25 мм/сек, 50 мм/сек. Полоса пропускания: режим диагностики не менее от 0,05 до 150 Гц, режим мониторинга не менее от 0,5 до 40 Гц, режим терапии не менее от 1 до 20 Гц. Защита от ВЧ-коагулятора – наличие. Защита от дефибрилляции – наличие. Анализ аритмий – наличие. </w:t>
            </w:r>
            <w:r w:rsidRPr="00183DAB">
              <w:rPr>
                <w:rFonts w:ascii="Times New Roman" w:eastAsia="SimSun" w:hAnsi="Times New Roman" w:cs="Times New Roman"/>
                <w:sz w:val="16"/>
                <w:szCs w:val="16"/>
                <w:u w:val="single"/>
              </w:rPr>
              <w:t>ЧСС (наличие):</w:t>
            </w:r>
            <w:r w:rsidRPr="00183DAB">
              <w:rPr>
                <w:rFonts w:ascii="Times New Roman" w:eastAsia="SimSun" w:hAnsi="Times New Roman" w:cs="Times New Roman"/>
                <w:sz w:val="16"/>
                <w:szCs w:val="16"/>
              </w:rPr>
              <w:t xml:space="preserve"> Диапазон измерений не менее: взрослые 15-300 уд/мин, дети/новорожденные 15-350 уд/мин. Погрешность не хуже ±1% или ±1 уд/мин, большее из </w:t>
            </w:r>
            <w:r w:rsidRPr="00183DAB">
              <w:rPr>
                <w:rFonts w:ascii="Times New Roman" w:eastAsia="SimSun" w:hAnsi="Times New Roman" w:cs="Times New Roman"/>
                <w:sz w:val="16"/>
                <w:szCs w:val="16"/>
              </w:rPr>
              <w:lastRenderedPageBreak/>
              <w:t xml:space="preserve">значений. Разрешение не более 1 уд/мин. </w:t>
            </w:r>
            <w:r w:rsidRPr="00183DAB">
              <w:rPr>
                <w:rFonts w:ascii="Times New Roman" w:eastAsia="SimSun" w:hAnsi="Times New Roman" w:cs="Times New Roman"/>
                <w:sz w:val="16"/>
                <w:szCs w:val="16"/>
                <w:u w:val="single"/>
              </w:rPr>
              <w:t>Дыхание (наличие):</w:t>
            </w:r>
            <w:r w:rsidRPr="00183DAB">
              <w:rPr>
                <w:rFonts w:ascii="Times New Roman" w:eastAsia="SimSun" w:hAnsi="Times New Roman" w:cs="Times New Roman"/>
                <w:sz w:val="16"/>
                <w:szCs w:val="16"/>
              </w:rPr>
              <w:t xml:space="preserve"> Методика: трансторакальный импеданс. Диапазон измерений не менее: взрослые 0–120, дети/новорожденные 0-150. Время тревоги по апноэ не менее: 10 с, 15 с, 20 с, 25 с, 30 с, 35 с, 40 с. </w:t>
            </w:r>
            <w:r w:rsidRPr="00183DAB">
              <w:rPr>
                <w:rFonts w:ascii="Times New Roman" w:eastAsia="SimSun" w:hAnsi="Times New Roman" w:cs="Times New Roman"/>
                <w:sz w:val="16"/>
                <w:szCs w:val="16"/>
                <w:u w:val="single"/>
              </w:rPr>
              <w:t>SpO</w:t>
            </w:r>
            <w:r w:rsidRPr="00183DAB">
              <w:rPr>
                <w:rFonts w:ascii="Times New Roman" w:eastAsia="SimSun" w:hAnsi="Times New Roman" w:cs="Times New Roman"/>
                <w:sz w:val="16"/>
                <w:szCs w:val="16"/>
                <w:u w:val="single"/>
                <w:vertAlign w:val="subscript"/>
              </w:rPr>
              <w:t xml:space="preserve">2 </w:t>
            </w:r>
            <w:r w:rsidRPr="00183DAB">
              <w:rPr>
                <w:rFonts w:ascii="Times New Roman" w:eastAsia="SimSun" w:hAnsi="Times New Roman" w:cs="Times New Roman"/>
                <w:sz w:val="16"/>
                <w:szCs w:val="16"/>
                <w:u w:val="single"/>
              </w:rPr>
              <w:t>(</w:t>
            </w:r>
            <w:r w:rsidRPr="00183DAB">
              <w:rPr>
                <w:rFonts w:ascii="Times New Roman" w:eastAsia="SimSun" w:hAnsi="Times New Roman" w:cs="Times New Roman"/>
                <w:sz w:val="16"/>
                <w:szCs w:val="16"/>
              </w:rPr>
              <w:t>опционально</w:t>
            </w:r>
            <w:r w:rsidRPr="00183DAB">
              <w:rPr>
                <w:rFonts w:ascii="Times New Roman" w:eastAsia="SimSun" w:hAnsi="Times New Roman" w:cs="Times New Roman"/>
                <w:sz w:val="16"/>
                <w:szCs w:val="16"/>
                <w:u w:val="single"/>
              </w:rPr>
              <w:t>):</w:t>
            </w:r>
            <w:r w:rsidRPr="00183DAB">
              <w:rPr>
                <w:rFonts w:ascii="Times New Roman" w:eastAsia="SimSun" w:hAnsi="Times New Roman" w:cs="Times New Roman"/>
                <w:sz w:val="16"/>
                <w:szCs w:val="16"/>
              </w:rPr>
              <w:t xml:space="preserve"> Диапазон измерений не менее 0 – 100%. Разрешение не более 1%. Точность не хуже ±2% (70-100%). Диапазон частоты пульса не менее 20–254 в мин, разрешение не более 1 уд., точность не хуже ±1 уд. </w:t>
            </w:r>
            <w:r w:rsidRPr="00183DAB">
              <w:rPr>
                <w:rFonts w:ascii="Times New Roman" w:eastAsia="SimSun" w:hAnsi="Times New Roman" w:cs="Times New Roman"/>
                <w:sz w:val="16"/>
                <w:szCs w:val="16"/>
                <w:u w:val="single"/>
              </w:rPr>
              <w:t>НИАД (</w:t>
            </w:r>
            <w:r w:rsidRPr="00183DAB">
              <w:rPr>
                <w:rFonts w:ascii="Times New Roman" w:eastAsia="SimSun" w:hAnsi="Times New Roman" w:cs="Times New Roman"/>
                <w:sz w:val="16"/>
                <w:szCs w:val="16"/>
              </w:rPr>
              <w:t xml:space="preserve">опционально):  Метод осциллометрический. Режимы: ручной / автоматический. Измеряемые параметры: систолическое, диастолическое и среднее давление, частота пульса. Диапазон измерений не менее: взрослые 15 – 270 мм Hg, дети 15 – 200 мм Hg, новорожденные 10 - 135 мм Hg. Тревоги: систол., сред., диастол. Давление. Разрешение не более 1 мм Hg. Единицы измерения: мм Hg / кРа (по выбору пользователя). Защита от избыточного давления – наличие. </w:t>
            </w:r>
            <w:r w:rsidRPr="00183DAB">
              <w:rPr>
                <w:rFonts w:ascii="Times New Roman" w:eastAsia="SimSun" w:hAnsi="Times New Roman" w:cs="Times New Roman"/>
                <w:sz w:val="16"/>
                <w:szCs w:val="16"/>
                <w:u w:val="single"/>
              </w:rPr>
              <w:t>Капнометрия (ЕТСО</w:t>
            </w:r>
            <w:r w:rsidRPr="00183DAB">
              <w:rPr>
                <w:rFonts w:ascii="Times New Roman" w:eastAsia="SimSun" w:hAnsi="Times New Roman" w:cs="Times New Roman"/>
                <w:sz w:val="16"/>
                <w:szCs w:val="16"/>
                <w:u w:val="single"/>
                <w:vertAlign w:val="subscript"/>
              </w:rPr>
              <w:t>2</w:t>
            </w:r>
            <w:r w:rsidRPr="00183DAB">
              <w:rPr>
                <w:rFonts w:ascii="Times New Roman" w:eastAsia="SimSun" w:hAnsi="Times New Roman" w:cs="Times New Roman"/>
                <w:sz w:val="16"/>
                <w:szCs w:val="16"/>
                <w:u w:val="single"/>
              </w:rPr>
              <w:t>)</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u w:val="single"/>
              </w:rPr>
              <w:t>(опционально):</w:t>
            </w:r>
            <w:r w:rsidRPr="00183DAB">
              <w:rPr>
                <w:rFonts w:ascii="Times New Roman" w:eastAsia="SimSun" w:hAnsi="Times New Roman" w:cs="Times New Roman"/>
                <w:sz w:val="16"/>
                <w:szCs w:val="16"/>
              </w:rPr>
              <w:t xml:space="preserve"> Метод инфракрасная абсорбция. Диапазон измерений не менее 0 – 99 ммHg. Разрешение не более 1 ммHg. Точность не хуже: ±2 ммHg (0-40 ммHg), ±5% (41-76 ммHg), ±10% (77-99 ммHg). Положение датчика: Sidestream. Показания на дисплее: Fi и ЕТ. </w:t>
            </w:r>
            <w:r w:rsidRPr="00183DAB">
              <w:rPr>
                <w:rFonts w:ascii="Times New Roman" w:eastAsia="SimSun" w:hAnsi="Times New Roman" w:cs="Times New Roman"/>
                <w:sz w:val="16"/>
                <w:szCs w:val="16"/>
                <w:u w:val="single"/>
              </w:rPr>
              <w:t>Термопринтер (наличие):</w:t>
            </w:r>
            <w:r w:rsidRPr="00183DAB">
              <w:rPr>
                <w:rFonts w:ascii="Times New Roman" w:eastAsia="SimSun" w:hAnsi="Times New Roman" w:cs="Times New Roman"/>
                <w:sz w:val="16"/>
                <w:szCs w:val="16"/>
              </w:rPr>
              <w:t xml:space="preserve"> Ширина бумаги 50 мм. Скорость печати 25; 50 мм/сек.</w:t>
            </w:r>
            <w:r w:rsidRPr="00A9415F">
              <w:rPr>
                <w:rFonts w:ascii="Times New Roman" w:eastAsia="SimSun" w:hAnsi="Times New Roman" w:cs="Times New Roman"/>
                <w:sz w:val="16"/>
                <w:szCs w:val="16"/>
              </w:rPr>
              <w:t xml:space="preserve"> </w:t>
            </w:r>
          </w:p>
          <w:p w14:paraId="72E21CD6" w14:textId="2F048A72" w:rsidR="00183DAB" w:rsidRPr="00183DAB" w:rsidRDefault="00183DAB" w:rsidP="00183DAB">
            <w:pPr>
              <w:spacing w:after="0" w:line="240" w:lineRule="auto"/>
              <w:rPr>
                <w:rFonts w:ascii="Times New Roman" w:hAnsi="Times New Roman" w:cs="Times New Roman"/>
                <w:sz w:val="16"/>
                <w:szCs w:val="16"/>
              </w:rPr>
            </w:pPr>
            <w:r w:rsidRPr="00183DAB">
              <w:rPr>
                <w:rFonts w:ascii="Times New Roman" w:hAnsi="Times New Roman" w:cs="Times New Roman"/>
                <w:sz w:val="16"/>
                <w:szCs w:val="16"/>
              </w:rPr>
              <w:t>Кабель ЭКГ на 5 отведений в комплекте с ЭКГ электродами (1 комплект), Комплект электродов внешних ("утюги") для дефибрилляции, для взрослых, детей (1 комплект), Встроенный аккумулятор литий-ионный, не менее 5600мАч (1 шт), Встроенный термопринтер, включая 3 рулона бумаги (1 комплект).</w:t>
            </w:r>
            <w:r>
              <w:rPr>
                <w:rFonts w:ascii="Times New Roman" w:hAnsi="Times New Roman" w:cs="Times New Roman"/>
                <w:sz w:val="16"/>
                <w:szCs w:val="16"/>
              </w:rPr>
              <w:t xml:space="preserve"> </w:t>
            </w:r>
            <w:r w:rsidRPr="00183DAB">
              <w:rPr>
                <w:rFonts w:ascii="Times New Roman" w:hAnsi="Times New Roman" w:cs="Times New Roman"/>
                <w:sz w:val="16"/>
                <w:szCs w:val="16"/>
              </w:rPr>
              <w:t>Гарантия 37 месяцев</w:t>
            </w:r>
            <w:r>
              <w:rPr>
                <w:rFonts w:ascii="Times New Roman" w:hAnsi="Times New Roman" w:cs="Times New Roman"/>
                <w:sz w:val="16"/>
                <w:szCs w:val="16"/>
              </w:rPr>
              <w:t xml:space="preserve">. </w:t>
            </w:r>
            <w:r w:rsidRPr="00183DAB">
              <w:rPr>
                <w:rFonts w:ascii="Times New Roman" w:hAnsi="Times New Roman" w:cs="Times New Roman"/>
                <w:sz w:val="16"/>
                <w:szCs w:val="16"/>
              </w:rPr>
              <w:t>Сервисное обслуживание МТ не менее 18 месяцев, за исключением расходных материалов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057CEF05" w:rsidR="00183DAB" w:rsidRPr="00BF41D1" w:rsidRDefault="00183DAB" w:rsidP="00183D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F41A2" w14:textId="49164E3F" w:rsidR="00183DAB" w:rsidRPr="00BF41D1" w:rsidRDefault="00183DAB" w:rsidP="00183D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2264BE6D" w:rsidR="00183DAB" w:rsidRPr="00BF41D1" w:rsidRDefault="00183DAB" w:rsidP="00183D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2509111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5F479FBF" w:rsidR="00183DAB" w:rsidRPr="002D3E8A" w:rsidRDefault="00183DAB" w:rsidP="00183D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2509111</w:t>
            </w:r>
          </w:p>
        </w:tc>
      </w:tr>
      <w:tr w:rsidR="00183DAB" w:rsidRPr="00375E64" w14:paraId="1B1FD6C0" w14:textId="77777777" w:rsidTr="00224E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183DAB" w:rsidRPr="00FF537A" w:rsidRDefault="00183DAB" w:rsidP="00183DAB">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4C14B06" w14:textId="062B44E5" w:rsidR="00183DAB" w:rsidRPr="007325B8" w:rsidRDefault="00183DAB" w:rsidP="00183DAB">
            <w:pPr>
              <w:spacing w:after="0" w:line="240" w:lineRule="auto"/>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667E21A" w14:textId="571CC7D6" w:rsidR="00183DAB" w:rsidRPr="00BC6D68" w:rsidRDefault="00183DAB" w:rsidP="00183DAB">
            <w:pPr>
              <w:autoSpaceDE w:val="0"/>
              <w:autoSpaceDN w:val="0"/>
              <w:adjustRightInd w:val="0"/>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59A668" w14:textId="2013887A" w:rsidR="00183DAB" w:rsidRPr="00BC6D68" w:rsidRDefault="00183DAB" w:rsidP="00183DAB">
            <w:pPr>
              <w:spacing w:after="0" w:line="240" w:lineRule="auto"/>
              <w:jc w:val="center"/>
              <w:rPr>
                <w:rFonts w:ascii="Times New Roman" w:hAnsi="Times New Roman" w:cs="Times New Roman"/>
                <w:bCs/>
                <w:sz w:val="20"/>
                <w:szCs w:val="20"/>
              </w:rPr>
            </w:pPr>
            <w:r w:rsidRPr="00BC6D68">
              <w:rPr>
                <w:rFonts w:ascii="Times New Roman" w:hAnsi="Times New Roman"/>
                <w:bCs/>
                <w:sz w:val="20"/>
                <w:szCs w:val="20"/>
              </w:rPr>
              <w:t>щт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1CF01" w14:textId="2C1E9EB1" w:rsidR="00183DAB" w:rsidRPr="00BC6D68" w:rsidRDefault="00183DAB" w:rsidP="00183DA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F306F" w14:textId="47BB1AEA" w:rsidR="00183DAB" w:rsidRPr="00851D70" w:rsidRDefault="00183DAB" w:rsidP="00183DAB">
            <w:pPr>
              <w:spacing w:after="0" w:line="240" w:lineRule="auto"/>
              <w:jc w:val="center"/>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033C9F62" w:rsidR="00183DAB" w:rsidRPr="00C11583" w:rsidRDefault="00183DAB" w:rsidP="00183DAB">
            <w:pPr>
              <w:spacing w:after="0" w:line="240" w:lineRule="auto"/>
              <w:jc w:val="center"/>
              <w:rPr>
                <w:rFonts w:ascii="Times New Roman" w:hAnsi="Times New Roman" w:cs="Times New Roman"/>
                <w:sz w:val="20"/>
                <w:szCs w:val="20"/>
              </w:rPr>
            </w:pP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698A02C2"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2725FF">
        <w:rPr>
          <w:rStyle w:val="FontStyle73"/>
          <w:sz w:val="20"/>
          <w:szCs w:val="20"/>
        </w:rPr>
        <w:t>09</w:t>
      </w:r>
      <w:r w:rsidRPr="00D01908">
        <w:rPr>
          <w:rStyle w:val="FontStyle73"/>
          <w:sz w:val="20"/>
          <w:szCs w:val="20"/>
        </w:rPr>
        <w:t xml:space="preserve"> ч. </w:t>
      </w:r>
      <w:r w:rsidR="002725FF">
        <w:rPr>
          <w:rStyle w:val="FontStyle73"/>
          <w:sz w:val="20"/>
          <w:szCs w:val="20"/>
        </w:rPr>
        <w:t>3</w:t>
      </w:r>
      <w:r w:rsidRPr="00D01908">
        <w:rPr>
          <w:rStyle w:val="FontStyle73"/>
          <w:sz w:val="20"/>
          <w:szCs w:val="20"/>
        </w:rPr>
        <w:t>0 мин. «</w:t>
      </w:r>
      <w:r w:rsidR="002725FF">
        <w:rPr>
          <w:rStyle w:val="FontStyle73"/>
          <w:sz w:val="20"/>
          <w:szCs w:val="20"/>
        </w:rPr>
        <w:t>25</w:t>
      </w:r>
      <w:r w:rsidRPr="00D01908">
        <w:rPr>
          <w:rStyle w:val="FontStyle73"/>
          <w:sz w:val="20"/>
          <w:szCs w:val="20"/>
        </w:rPr>
        <w:t xml:space="preserve">» </w:t>
      </w:r>
      <w:r w:rsidR="000E6632">
        <w:rPr>
          <w:rStyle w:val="FontStyle73"/>
          <w:sz w:val="20"/>
          <w:szCs w:val="20"/>
        </w:rPr>
        <w:t>апреля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2725FF">
        <w:rPr>
          <w:rStyle w:val="FontStyle73"/>
          <w:sz w:val="18"/>
          <w:szCs w:val="18"/>
        </w:rPr>
        <w:t>1</w:t>
      </w:r>
      <w:r w:rsidR="00D95A98" w:rsidRPr="00D01908">
        <w:rPr>
          <w:rStyle w:val="FontStyle73"/>
          <w:sz w:val="18"/>
          <w:szCs w:val="18"/>
        </w:rPr>
        <w:t xml:space="preserve"> ч. </w:t>
      </w:r>
      <w:r w:rsidR="002725FF">
        <w:rPr>
          <w:rStyle w:val="FontStyle73"/>
          <w:sz w:val="18"/>
          <w:szCs w:val="18"/>
        </w:rPr>
        <w:t>3</w:t>
      </w:r>
      <w:r w:rsidR="00D95A98" w:rsidRPr="00D01908">
        <w:rPr>
          <w:rStyle w:val="FontStyle73"/>
          <w:sz w:val="18"/>
          <w:szCs w:val="18"/>
        </w:rPr>
        <w:t xml:space="preserve">0 </w:t>
      </w:r>
      <w:r w:rsidR="00D95A98" w:rsidRPr="009564A5">
        <w:rPr>
          <w:rStyle w:val="FontStyle73"/>
          <w:sz w:val="20"/>
          <w:szCs w:val="20"/>
        </w:rPr>
        <w:t xml:space="preserve">мин. </w:t>
      </w:r>
      <w:r w:rsidR="002725FF">
        <w:rPr>
          <w:rStyle w:val="FontStyle73"/>
          <w:sz w:val="20"/>
          <w:szCs w:val="20"/>
        </w:rPr>
        <w:t>25</w:t>
      </w:r>
      <w:r w:rsidR="00817441" w:rsidRPr="009564A5">
        <w:rPr>
          <w:rStyle w:val="FontStyle73"/>
          <w:sz w:val="20"/>
          <w:szCs w:val="20"/>
        </w:rPr>
        <w:t xml:space="preserve"> </w:t>
      </w:r>
      <w:r w:rsidR="000E6632">
        <w:rPr>
          <w:rStyle w:val="FontStyle73"/>
          <w:sz w:val="20"/>
          <w:szCs w:val="20"/>
        </w:rPr>
        <w:t>апреля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843"/>
        <w:gridCol w:w="7088"/>
        <w:gridCol w:w="567"/>
        <w:gridCol w:w="992"/>
        <w:gridCol w:w="2977"/>
        <w:gridCol w:w="1701"/>
      </w:tblGrid>
      <w:tr w:rsidR="006411F3" w:rsidRPr="00375E64" w14:paraId="5FF31327" w14:textId="77777777" w:rsidTr="00224E2D">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1843"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2D6AE2" w:rsidRPr="00375E64" w14:paraId="183136D5" w14:textId="77777777" w:rsidTr="00224E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2D6AE2" w:rsidRPr="00375E64" w:rsidRDefault="002D6AE2" w:rsidP="002D6AE2">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1843" w:type="dxa"/>
            <w:tcBorders>
              <w:top w:val="single" w:sz="6" w:space="0" w:color="auto"/>
              <w:left w:val="single" w:sz="6" w:space="0" w:color="auto"/>
              <w:bottom w:val="single" w:sz="6" w:space="0" w:color="auto"/>
              <w:right w:val="single" w:sz="6" w:space="0" w:color="auto"/>
            </w:tcBorders>
            <w:vAlign w:val="center"/>
          </w:tcPr>
          <w:p w14:paraId="631E9BBA" w14:textId="77777777" w:rsidR="002D6AE2" w:rsidRPr="0079366A" w:rsidRDefault="002D6AE2" w:rsidP="002D6AE2">
            <w:pPr>
              <w:pStyle w:val="Default"/>
              <w:rPr>
                <w:sz w:val="20"/>
                <w:szCs w:val="20"/>
              </w:rPr>
            </w:pPr>
            <w:r w:rsidRPr="0079366A">
              <w:rPr>
                <w:sz w:val="20"/>
                <w:szCs w:val="20"/>
              </w:rPr>
              <w:t>Волюметрический инфузионный насос</w:t>
            </w:r>
          </w:p>
          <w:p w14:paraId="23F48500" w14:textId="0C168419" w:rsidR="002D6AE2" w:rsidRPr="00D400D4" w:rsidRDefault="002D6AE2" w:rsidP="002D6AE2">
            <w:pPr>
              <w:spacing w:after="0" w:line="240" w:lineRule="auto"/>
              <w:rPr>
                <w:rFonts w:ascii="Times New Roman" w:hAnsi="Times New Roman" w:cs="Times New Roman"/>
                <w:sz w:val="20"/>
                <w:szCs w:val="20"/>
              </w:rPr>
            </w:pPr>
          </w:p>
        </w:tc>
        <w:tc>
          <w:tcPr>
            <w:tcW w:w="7088" w:type="dxa"/>
            <w:tcBorders>
              <w:top w:val="single" w:sz="6" w:space="0" w:color="auto"/>
              <w:left w:val="single" w:sz="6" w:space="0" w:color="auto"/>
              <w:bottom w:val="single" w:sz="6" w:space="0" w:color="auto"/>
              <w:right w:val="single" w:sz="6" w:space="0" w:color="auto"/>
            </w:tcBorders>
          </w:tcPr>
          <w:p w14:paraId="2849215D" w14:textId="77777777" w:rsidR="002D6AE2" w:rsidRPr="00AC4D81" w:rsidRDefault="002D6AE2" w:rsidP="002D6AE2">
            <w:pPr>
              <w:pStyle w:val="Default"/>
              <w:rPr>
                <w:sz w:val="16"/>
                <w:szCs w:val="16"/>
              </w:rPr>
            </w:pPr>
            <w:r w:rsidRPr="00AC4D81">
              <w:rPr>
                <w:sz w:val="16"/>
                <w:szCs w:val="16"/>
              </w:rPr>
              <w:t>Инфузионный насос Инфузомат® компактплюс представляет собой портативный волюметрический инфузионный насос, используемый с совместимыми инфузионными магистралями и принадлежностями. Насос</w:t>
            </w:r>
          </w:p>
          <w:p w14:paraId="1891AAC1" w14:textId="77777777" w:rsidR="002D6AE2" w:rsidRPr="00AC4D81" w:rsidRDefault="002D6AE2" w:rsidP="002D6AE2">
            <w:pPr>
              <w:pStyle w:val="Default"/>
              <w:rPr>
                <w:sz w:val="16"/>
                <w:szCs w:val="16"/>
              </w:rPr>
            </w:pPr>
            <w:r w:rsidRPr="00AC4D81">
              <w:rPr>
                <w:sz w:val="16"/>
                <w:szCs w:val="16"/>
              </w:rPr>
              <w:t xml:space="preserve">предназначен для применения у взрослых, детей и новорожденных для постоянного или периодического введения парентеральных или энтеральных растворов через стандартные клинические доступы. Перечень доступов включает внутривенный, внутри артериальный, подкожный, эпидуральный и энтеральный, но не ограничивается только ими. Для дополнительной информации см. Инструкции по использованию. </w:t>
            </w:r>
          </w:p>
          <w:p w14:paraId="275069E8" w14:textId="77777777" w:rsidR="002D6AE2" w:rsidRPr="00AC4D81" w:rsidRDefault="002D6AE2" w:rsidP="002D6AE2">
            <w:pPr>
              <w:pStyle w:val="Default"/>
              <w:rPr>
                <w:sz w:val="16"/>
                <w:szCs w:val="16"/>
              </w:rPr>
            </w:pPr>
            <w:r w:rsidRPr="00AC4D81">
              <w:rPr>
                <w:sz w:val="16"/>
                <w:szCs w:val="16"/>
              </w:rPr>
              <w:t>Тип насоса Волюметрический</w:t>
            </w:r>
          </w:p>
          <w:p w14:paraId="52FBC12C" w14:textId="77777777" w:rsidR="002D6AE2" w:rsidRPr="00AC4D81" w:rsidRDefault="002D6AE2" w:rsidP="002D6AE2">
            <w:pPr>
              <w:pStyle w:val="Default"/>
              <w:rPr>
                <w:sz w:val="16"/>
                <w:szCs w:val="16"/>
              </w:rPr>
            </w:pPr>
            <w:r w:rsidRPr="00AC4D81">
              <w:rPr>
                <w:sz w:val="16"/>
                <w:szCs w:val="16"/>
              </w:rPr>
              <w:t>Классификация Защита от дефибрилляции, тип CF (Cardiac Floating), Класс защиты II, соотв. требованиям</w:t>
            </w:r>
            <w:r w:rsidRPr="00AC4D81">
              <w:rPr>
                <w:sz w:val="16"/>
                <w:szCs w:val="16"/>
              </w:rPr>
              <w:br/>
              <w:t>IEC/EN 60601-1, Класс IIb в соответствие с Директивой Европейского Совета 93/42/EEC</w:t>
            </w:r>
          </w:p>
          <w:p w14:paraId="1F2E914C" w14:textId="77777777" w:rsidR="002D6AE2" w:rsidRPr="00AC4D81" w:rsidRDefault="002D6AE2" w:rsidP="002D6AE2">
            <w:pPr>
              <w:pStyle w:val="Default"/>
              <w:rPr>
                <w:sz w:val="16"/>
                <w:szCs w:val="16"/>
              </w:rPr>
            </w:pPr>
            <w:r w:rsidRPr="00AC4D81">
              <w:rPr>
                <w:sz w:val="16"/>
                <w:szCs w:val="16"/>
              </w:rPr>
              <w:t xml:space="preserve">Защита от влаги IP34: защита от жидкостей (защита от брызг, падающих в любом направлении) защита от посторонних предметов диаметром ≥ 2,5 мм. </w:t>
            </w:r>
          </w:p>
          <w:p w14:paraId="5888E20E" w14:textId="77777777" w:rsidR="002D6AE2" w:rsidRPr="00AC4D81" w:rsidRDefault="002D6AE2" w:rsidP="002D6AE2">
            <w:pPr>
              <w:pStyle w:val="Default"/>
              <w:rPr>
                <w:sz w:val="16"/>
                <w:szCs w:val="16"/>
                <w:lang w:val="de-DE"/>
              </w:rPr>
            </w:pPr>
            <w:r w:rsidRPr="00AC4D81">
              <w:rPr>
                <w:sz w:val="16"/>
                <w:szCs w:val="16"/>
                <w:lang w:val="en-US"/>
              </w:rPr>
              <w:t>EMV</w:t>
            </w:r>
            <w:r w:rsidRPr="00AC4D81">
              <w:rPr>
                <w:sz w:val="16"/>
                <w:szCs w:val="16"/>
                <w:lang w:val="de-DE"/>
              </w:rPr>
              <w:t xml:space="preserve"> EC/EN 60601-1-2, IEC/EN 60601-2-24, EN 55011</w:t>
            </w:r>
          </w:p>
          <w:p w14:paraId="16551DF0" w14:textId="77777777" w:rsidR="002D6AE2" w:rsidRPr="00AC4D81" w:rsidRDefault="002D6AE2" w:rsidP="002D6AE2">
            <w:pPr>
              <w:pStyle w:val="Default"/>
              <w:rPr>
                <w:sz w:val="16"/>
                <w:szCs w:val="16"/>
              </w:rPr>
            </w:pPr>
            <w:r w:rsidRPr="00AC4D81">
              <w:rPr>
                <w:sz w:val="16"/>
                <w:szCs w:val="16"/>
              </w:rPr>
              <w:t>Примечание: действительно для водяного столба 50 см</w:t>
            </w:r>
          </w:p>
          <w:p w14:paraId="5A6A3469" w14:textId="77777777" w:rsidR="002D6AE2" w:rsidRPr="00AC4D81" w:rsidRDefault="002D6AE2" w:rsidP="002D6AE2">
            <w:pPr>
              <w:pStyle w:val="Default"/>
              <w:rPr>
                <w:sz w:val="16"/>
                <w:szCs w:val="16"/>
              </w:rPr>
            </w:pPr>
            <w:r w:rsidRPr="00AC4D81">
              <w:rPr>
                <w:sz w:val="16"/>
                <w:szCs w:val="16"/>
              </w:rPr>
              <w:t xml:space="preserve">Условия эксплуатации </w:t>
            </w:r>
            <w:r w:rsidRPr="00AC4D81">
              <w:rPr>
                <w:sz w:val="16"/>
                <w:szCs w:val="16"/>
              </w:rPr>
              <w:br/>
              <w:t>Температура +10⁰ С…+40⁰ С</w:t>
            </w:r>
            <w:r w:rsidRPr="00AC4D81">
              <w:rPr>
                <w:sz w:val="16"/>
                <w:szCs w:val="16"/>
              </w:rPr>
              <w:br/>
              <w:t>Относительная влажность30%...90% (без конденсата)</w:t>
            </w:r>
            <w:r w:rsidRPr="00AC4D81">
              <w:rPr>
                <w:sz w:val="16"/>
                <w:szCs w:val="16"/>
              </w:rPr>
              <w:br/>
              <w:t>Атмосферное давление0,54 … 1,06 бар</w:t>
            </w:r>
            <w:r w:rsidRPr="00AC4D81">
              <w:rPr>
                <w:sz w:val="16"/>
                <w:szCs w:val="16"/>
              </w:rPr>
              <w:br/>
              <w:t>Условия хранения</w:t>
            </w:r>
            <w:r w:rsidRPr="00AC4D81">
              <w:rPr>
                <w:sz w:val="16"/>
                <w:szCs w:val="16"/>
              </w:rPr>
              <w:br/>
              <w:t>Температура -20⁰С… +55⁰С</w:t>
            </w:r>
            <w:r w:rsidRPr="00AC4D81">
              <w:rPr>
                <w:sz w:val="16"/>
                <w:szCs w:val="16"/>
              </w:rPr>
              <w:br/>
              <w:t>Относительная влажность20%...90% (без конденсата)</w:t>
            </w:r>
            <w:r w:rsidRPr="00AC4D81">
              <w:rPr>
                <w:sz w:val="16"/>
                <w:szCs w:val="16"/>
              </w:rPr>
              <w:br/>
              <w:t>Атмосферное давление0,5…1,06 бар</w:t>
            </w:r>
            <w:r w:rsidRPr="00AC4D81">
              <w:rPr>
                <w:sz w:val="16"/>
                <w:szCs w:val="16"/>
              </w:rPr>
              <w:br/>
              <w:t>Тип модуля Гибкая модульная система для предварительной и лёгкой транспортировки</w:t>
            </w:r>
          </w:p>
          <w:p w14:paraId="37699123" w14:textId="77777777" w:rsidR="002D6AE2" w:rsidRPr="00AC4D81" w:rsidRDefault="002D6AE2" w:rsidP="002D6AE2">
            <w:pPr>
              <w:pStyle w:val="Default"/>
              <w:rPr>
                <w:sz w:val="16"/>
                <w:szCs w:val="16"/>
              </w:rPr>
            </w:pPr>
            <w:r w:rsidRPr="00AC4D81">
              <w:rPr>
                <w:sz w:val="16"/>
                <w:szCs w:val="16"/>
              </w:rPr>
              <w:t>Интерфейс Коннектор для подключения к электросети</w:t>
            </w:r>
            <w:r w:rsidRPr="00AC4D81">
              <w:rPr>
                <w:sz w:val="16"/>
                <w:szCs w:val="16"/>
              </w:rPr>
              <w:br/>
              <w:t>Порт для соединительного кабеля 12В и вызова персонала.</w:t>
            </w:r>
            <w:r w:rsidRPr="00AC4D81">
              <w:rPr>
                <w:sz w:val="16"/>
                <w:szCs w:val="16"/>
              </w:rPr>
              <w:br/>
              <w:t xml:space="preserve">Инфракрасный порт для коммуникации со станцией и для сервисных целей. </w:t>
            </w:r>
          </w:p>
          <w:p w14:paraId="67F1C241" w14:textId="77777777" w:rsidR="002D6AE2" w:rsidRPr="00AC4D81" w:rsidRDefault="002D6AE2" w:rsidP="002D6AE2">
            <w:pPr>
              <w:pStyle w:val="Default"/>
              <w:rPr>
                <w:sz w:val="16"/>
                <w:szCs w:val="16"/>
              </w:rPr>
            </w:pPr>
            <w:r w:rsidRPr="00AC4D81">
              <w:rPr>
                <w:sz w:val="16"/>
                <w:szCs w:val="16"/>
              </w:rPr>
              <w:t>Размер Ш х В х Г/Вес 290 х 98 х 220 мм / 1.9 кг (включая зажим для</w:t>
            </w:r>
          </w:p>
          <w:p w14:paraId="40B62FF3" w14:textId="77777777" w:rsidR="002D6AE2" w:rsidRPr="00AC4D81" w:rsidRDefault="002D6AE2" w:rsidP="002D6AE2">
            <w:pPr>
              <w:pStyle w:val="Default"/>
              <w:rPr>
                <w:sz w:val="16"/>
                <w:szCs w:val="16"/>
              </w:rPr>
            </w:pPr>
            <w:r w:rsidRPr="00AC4D81">
              <w:rPr>
                <w:sz w:val="16"/>
                <w:szCs w:val="16"/>
              </w:rPr>
              <w:t>штатива компакт плюс)</w:t>
            </w:r>
          </w:p>
          <w:p w14:paraId="285A4C2E" w14:textId="77777777" w:rsidR="002D6AE2" w:rsidRPr="00AC4D81" w:rsidRDefault="002D6AE2" w:rsidP="002D6AE2">
            <w:pPr>
              <w:pStyle w:val="Default"/>
              <w:rPr>
                <w:sz w:val="16"/>
                <w:szCs w:val="16"/>
              </w:rPr>
            </w:pPr>
            <w:r w:rsidRPr="00AC4D81">
              <w:rPr>
                <w:sz w:val="16"/>
                <w:szCs w:val="16"/>
              </w:rPr>
              <w:t>Защита от падений благодаря ударопрочному корпусу</w:t>
            </w:r>
          </w:p>
          <w:p w14:paraId="2B293E74" w14:textId="77777777" w:rsidR="002D6AE2" w:rsidRPr="00AC4D81" w:rsidRDefault="002D6AE2" w:rsidP="002D6AE2">
            <w:pPr>
              <w:pStyle w:val="Default"/>
              <w:rPr>
                <w:sz w:val="16"/>
                <w:szCs w:val="16"/>
              </w:rPr>
            </w:pPr>
            <w:r w:rsidRPr="00AC4D81">
              <w:rPr>
                <w:sz w:val="16"/>
                <w:szCs w:val="16"/>
              </w:rPr>
              <w:t xml:space="preserve">Для транспортировки как одного, так и до трёх сложенных в паз насосов. </w:t>
            </w:r>
          </w:p>
          <w:p w14:paraId="684DB564" w14:textId="77777777" w:rsidR="002D6AE2" w:rsidRPr="00AC4D81" w:rsidRDefault="002D6AE2" w:rsidP="002D6AE2">
            <w:pPr>
              <w:pStyle w:val="Default"/>
              <w:rPr>
                <w:sz w:val="16"/>
                <w:szCs w:val="16"/>
              </w:rPr>
            </w:pPr>
            <w:r w:rsidRPr="00AC4D81">
              <w:rPr>
                <w:sz w:val="16"/>
                <w:szCs w:val="16"/>
                <w:lang w:val="en-US"/>
              </w:rPr>
              <w:t>Infusomat</w:t>
            </w:r>
            <w:r w:rsidRPr="00AC4D81">
              <w:rPr>
                <w:sz w:val="16"/>
                <w:szCs w:val="16"/>
              </w:rPr>
              <w:t xml:space="preserve"> </w:t>
            </w:r>
            <w:r w:rsidRPr="00AC4D81">
              <w:rPr>
                <w:sz w:val="16"/>
                <w:szCs w:val="16"/>
                <w:lang w:val="en-US"/>
              </w:rPr>
              <w:t>plus</w:t>
            </w:r>
            <w:r w:rsidRPr="00AC4D81">
              <w:rPr>
                <w:sz w:val="16"/>
                <w:szCs w:val="16"/>
              </w:rPr>
              <w:t xml:space="preserve"> </w:t>
            </w:r>
            <w:r w:rsidRPr="00AC4D81">
              <w:rPr>
                <w:sz w:val="16"/>
                <w:szCs w:val="16"/>
                <w:lang w:val="en-US"/>
              </w:rPr>
              <w:t>line</w:t>
            </w:r>
            <w:r w:rsidRPr="00AC4D81">
              <w:rPr>
                <w:sz w:val="16"/>
                <w:szCs w:val="16"/>
              </w:rPr>
              <w:t xml:space="preserve">  (оригинальные инфузионные линии различных вариантов исполнения).</w:t>
            </w:r>
          </w:p>
          <w:p w14:paraId="0834A196" w14:textId="77777777" w:rsidR="002D6AE2" w:rsidRPr="00AC4D81" w:rsidRDefault="002D6AE2" w:rsidP="002D6AE2">
            <w:pPr>
              <w:pStyle w:val="Default"/>
              <w:rPr>
                <w:sz w:val="16"/>
                <w:szCs w:val="16"/>
              </w:rPr>
            </w:pPr>
            <w:r w:rsidRPr="00AC4D81">
              <w:rPr>
                <w:sz w:val="16"/>
                <w:szCs w:val="16"/>
              </w:rPr>
              <w:t>Установка объёма Предварительный выбор объёма 0,1 мл - 9,999 мл с шагом 0,01 мл/ч</w:t>
            </w:r>
          </w:p>
          <w:p w14:paraId="6627AC51" w14:textId="77777777" w:rsidR="002D6AE2" w:rsidRPr="00AC4D81" w:rsidRDefault="002D6AE2" w:rsidP="002D6AE2">
            <w:pPr>
              <w:pStyle w:val="Default"/>
              <w:rPr>
                <w:sz w:val="16"/>
                <w:szCs w:val="16"/>
              </w:rPr>
            </w:pPr>
            <w:r w:rsidRPr="00AC4D81">
              <w:rPr>
                <w:sz w:val="16"/>
                <w:szCs w:val="16"/>
              </w:rPr>
              <w:t>Погрешности скорости инфузии ±5 % в соответствии</w:t>
            </w:r>
            <w:r w:rsidRPr="00AC4D81">
              <w:rPr>
                <w:sz w:val="16"/>
                <w:szCs w:val="16"/>
              </w:rPr>
              <w:br/>
              <w:t>с IEC/EN 60601-2-24</w:t>
            </w:r>
          </w:p>
          <w:p w14:paraId="1B0A7B71" w14:textId="77777777" w:rsidR="002D6AE2" w:rsidRPr="00AC4D81" w:rsidRDefault="002D6AE2" w:rsidP="002D6AE2">
            <w:pPr>
              <w:pStyle w:val="Default"/>
              <w:rPr>
                <w:sz w:val="16"/>
                <w:szCs w:val="16"/>
              </w:rPr>
            </w:pPr>
            <w:r w:rsidRPr="00AC4D81">
              <w:rPr>
                <w:sz w:val="16"/>
                <w:szCs w:val="16"/>
              </w:rPr>
              <w:t xml:space="preserve">Данные о препарате  - Отображает название лекарственного средства до 34 символов. </w:t>
            </w:r>
            <w:r w:rsidRPr="00AC4D81">
              <w:rPr>
                <w:sz w:val="16"/>
                <w:szCs w:val="16"/>
              </w:rPr>
              <w:br/>
              <w:t>  - Катагория «Tall man» для введения лекарственного средства</w:t>
            </w:r>
            <w:r w:rsidRPr="00AC4D81">
              <w:rPr>
                <w:sz w:val="16"/>
                <w:szCs w:val="16"/>
              </w:rPr>
              <w:br/>
              <w:t>  - Концентрация в дозированных единицах (например, xx мг в 50 мл)</w:t>
            </w:r>
            <w:r w:rsidRPr="00AC4D81">
              <w:rPr>
                <w:sz w:val="16"/>
                <w:szCs w:val="16"/>
              </w:rPr>
              <w:br/>
              <w:t>  - Значение по умолчанию для непрерывной скорости в мл/ч и в стандартной дозировке</w:t>
            </w:r>
            <w:r w:rsidRPr="00AC4D81">
              <w:rPr>
                <w:sz w:val="16"/>
                <w:szCs w:val="16"/>
              </w:rPr>
              <w:br/>
              <w:t xml:space="preserve">  - Softlimit (мягкие ограничения) для макс. или мин. расход/дозировка с предупреждением при превышении заданных порогов. </w:t>
            </w:r>
            <w:r w:rsidRPr="00AC4D81">
              <w:rPr>
                <w:sz w:val="16"/>
                <w:szCs w:val="16"/>
              </w:rPr>
              <w:br/>
              <w:t>  - Hardlimit (жесткие ограничения) для макс. или мин. скорость потока / дозировка, которая не может быть превышена и блокируется насосом.</w:t>
            </w:r>
            <w:r w:rsidRPr="00AC4D81">
              <w:rPr>
                <w:sz w:val="16"/>
                <w:szCs w:val="16"/>
              </w:rPr>
              <w:br/>
              <w:t>  - Softlimit для макс. или мин. болюс /скорость с предупреждением при превышении.</w:t>
            </w:r>
            <w:r w:rsidRPr="00AC4D81">
              <w:rPr>
                <w:sz w:val="16"/>
                <w:szCs w:val="16"/>
              </w:rPr>
              <w:br/>
              <w:t xml:space="preserve">  - Hardlimit для макс. или мин. болюс количество/скорость болюса, которые не могут быть </w:t>
            </w:r>
            <w:r w:rsidRPr="00AC4D81">
              <w:rPr>
                <w:sz w:val="16"/>
                <w:szCs w:val="16"/>
              </w:rPr>
              <w:lastRenderedPageBreak/>
              <w:t>превышены и отброшены насосом.</w:t>
            </w:r>
            <w:r w:rsidRPr="00AC4D81">
              <w:rPr>
                <w:sz w:val="16"/>
                <w:szCs w:val="16"/>
              </w:rPr>
              <w:br/>
              <w:t>  - Уровень давления настраивается для каждого отдельного препарата </w:t>
            </w:r>
          </w:p>
          <w:p w14:paraId="7C2E539F" w14:textId="77777777" w:rsidR="002D6AE2" w:rsidRPr="00AC4D81" w:rsidRDefault="002D6AE2" w:rsidP="002D6AE2">
            <w:pPr>
              <w:pStyle w:val="Default"/>
              <w:rPr>
                <w:sz w:val="16"/>
                <w:szCs w:val="16"/>
              </w:rPr>
            </w:pPr>
            <w:r w:rsidRPr="00AC4D81">
              <w:rPr>
                <w:sz w:val="16"/>
                <w:szCs w:val="16"/>
              </w:rPr>
              <w:t>- Выбор разных цветов для одного препарат (8 цветов).</w:t>
            </w:r>
          </w:p>
          <w:p w14:paraId="184AF619" w14:textId="77777777" w:rsidR="002D6AE2" w:rsidRPr="00AC4D81" w:rsidRDefault="002D6AE2" w:rsidP="002D6AE2">
            <w:pPr>
              <w:pStyle w:val="Default"/>
              <w:rPr>
                <w:sz w:val="16"/>
                <w:szCs w:val="16"/>
              </w:rPr>
            </w:pPr>
            <w:r w:rsidRPr="00AC4D81">
              <w:rPr>
                <w:sz w:val="16"/>
                <w:szCs w:val="16"/>
              </w:rPr>
              <w:t xml:space="preserve">  Интегрированная библиотека лекарств:- одна и та же библиотека лекарств может загружаться одновременно через один интерфейс на станции до 18 инфузионных насосов в системе с внешним оборудованием. </w:t>
            </w:r>
            <w:r w:rsidRPr="00AC4D81">
              <w:rPr>
                <w:sz w:val="16"/>
                <w:szCs w:val="16"/>
              </w:rPr>
              <w:br/>
              <w:t>  - В насосе можно использовать до 3000 препаратов.</w:t>
            </w:r>
          </w:p>
          <w:p w14:paraId="0ECFCFF6" w14:textId="77777777" w:rsidR="002D6AE2" w:rsidRPr="00AC4D81" w:rsidRDefault="002D6AE2" w:rsidP="002D6AE2">
            <w:pPr>
              <w:pStyle w:val="Default"/>
              <w:rPr>
                <w:sz w:val="16"/>
                <w:szCs w:val="16"/>
              </w:rPr>
            </w:pPr>
            <w:r w:rsidRPr="00AC4D81">
              <w:rPr>
                <w:sz w:val="16"/>
                <w:szCs w:val="16"/>
              </w:rPr>
              <w:t xml:space="preserve">  - До 10 концентраций для каждого лекарства</w:t>
            </w:r>
            <w:r w:rsidRPr="00AC4D81">
              <w:rPr>
                <w:sz w:val="16"/>
                <w:szCs w:val="16"/>
              </w:rPr>
              <w:br/>
              <w:t>  - Лекарства можно разделить на 30 категорий.</w:t>
            </w:r>
            <w:r w:rsidRPr="00AC4D81">
              <w:rPr>
                <w:sz w:val="16"/>
                <w:szCs w:val="16"/>
              </w:rPr>
              <w:br/>
              <w:t>  - Лекарства можно разделить на 15 профилей пациентов.</w:t>
            </w:r>
            <w:r w:rsidRPr="00AC4D81">
              <w:rPr>
                <w:sz w:val="16"/>
                <w:szCs w:val="16"/>
              </w:rPr>
              <w:br/>
              <w:t xml:space="preserve">  - Обновление: возможность через централизованную загрузку. </w:t>
            </w:r>
          </w:p>
          <w:p w14:paraId="5569D0A8" w14:textId="77777777" w:rsidR="002D6AE2" w:rsidRPr="00AC4D81" w:rsidRDefault="002D6AE2" w:rsidP="002D6AE2">
            <w:pPr>
              <w:pStyle w:val="Default"/>
              <w:rPr>
                <w:sz w:val="16"/>
                <w:szCs w:val="16"/>
              </w:rPr>
            </w:pPr>
            <w:r w:rsidRPr="00AC4D81">
              <w:rPr>
                <w:sz w:val="16"/>
                <w:szCs w:val="16"/>
              </w:rPr>
              <w:t>Болюсное введение 1-1,200 мл/ч.</w:t>
            </w:r>
          </w:p>
          <w:p w14:paraId="57769106" w14:textId="77777777" w:rsidR="002D6AE2" w:rsidRPr="00AC4D81" w:rsidRDefault="002D6AE2" w:rsidP="002D6AE2">
            <w:pPr>
              <w:pStyle w:val="Default"/>
              <w:rPr>
                <w:sz w:val="16"/>
                <w:szCs w:val="16"/>
              </w:rPr>
            </w:pPr>
            <w:r w:rsidRPr="00AC4D81">
              <w:rPr>
                <w:sz w:val="16"/>
                <w:szCs w:val="16"/>
              </w:rPr>
              <w:t>Установка объема 0,1 мл – 9,999 мл с шагом 0,01 мл</w:t>
            </w:r>
          </w:p>
          <w:p w14:paraId="7AA684C5" w14:textId="77777777" w:rsidR="002D6AE2" w:rsidRPr="00AC4D81" w:rsidRDefault="002D6AE2" w:rsidP="002D6AE2">
            <w:pPr>
              <w:pStyle w:val="Default"/>
              <w:rPr>
                <w:sz w:val="16"/>
                <w:szCs w:val="16"/>
              </w:rPr>
            </w:pPr>
            <w:r w:rsidRPr="00AC4D81">
              <w:rPr>
                <w:sz w:val="16"/>
                <w:szCs w:val="16"/>
              </w:rPr>
              <w:t>Установка времени 00:01 ч - 99:59 ч</w:t>
            </w:r>
          </w:p>
          <w:p w14:paraId="6140617E" w14:textId="77777777" w:rsidR="002D6AE2" w:rsidRPr="00AC4D81" w:rsidRDefault="002D6AE2" w:rsidP="002D6AE2">
            <w:pPr>
              <w:pStyle w:val="Default"/>
              <w:rPr>
                <w:sz w:val="16"/>
                <w:szCs w:val="16"/>
              </w:rPr>
            </w:pPr>
            <w:r w:rsidRPr="00AC4D81">
              <w:rPr>
                <w:sz w:val="16"/>
                <w:szCs w:val="16"/>
              </w:rPr>
              <w:t>Расчет скорости Автоматический расчёт при вводе объёма и времени инфузии</w:t>
            </w:r>
          </w:p>
          <w:p w14:paraId="7DE8F636" w14:textId="77777777" w:rsidR="002D6AE2" w:rsidRPr="00AC4D81" w:rsidRDefault="002D6AE2" w:rsidP="002D6AE2">
            <w:pPr>
              <w:spacing w:after="0" w:line="240" w:lineRule="auto"/>
              <w:rPr>
                <w:rFonts w:ascii="Times New Roman" w:hAnsi="Times New Roman" w:cs="Times New Roman"/>
                <w:sz w:val="16"/>
                <w:szCs w:val="16"/>
              </w:rPr>
            </w:pPr>
            <w:r w:rsidRPr="00AC4D81">
              <w:rPr>
                <w:rFonts w:ascii="Times New Roman" w:hAnsi="Times New Roman" w:cs="Times New Roman"/>
                <w:sz w:val="16"/>
                <w:szCs w:val="16"/>
              </w:rPr>
              <w:t>Защита от свободного потока Две системы контроля – встроенные в насос и в систему</w:t>
            </w:r>
          </w:p>
          <w:p w14:paraId="6D3A74D8" w14:textId="77777777" w:rsidR="002D6AE2" w:rsidRPr="00AC4D81" w:rsidRDefault="002D6AE2" w:rsidP="002D6AE2">
            <w:pPr>
              <w:pStyle w:val="Default"/>
              <w:rPr>
                <w:color w:val="auto"/>
                <w:sz w:val="16"/>
                <w:szCs w:val="16"/>
              </w:rPr>
            </w:pPr>
            <w:r w:rsidRPr="00AC4D81">
              <w:rPr>
                <w:color w:val="auto"/>
                <w:sz w:val="16"/>
                <w:szCs w:val="16"/>
              </w:rPr>
              <w:t xml:space="preserve">Автоматический расчет скорости при вводе дозы </w:t>
            </w:r>
            <w:r w:rsidRPr="00AC4D81">
              <w:rPr>
                <w:color w:val="auto"/>
                <w:sz w:val="16"/>
                <w:szCs w:val="16"/>
              </w:rPr>
              <w:br/>
              <w:t>в мг, мкг, нг, МЕ, мЭкв, ммоль или ккал, весе, площади поверхности тела</w:t>
            </w:r>
          </w:p>
          <w:p w14:paraId="76A16CCA" w14:textId="77777777" w:rsidR="002D6AE2" w:rsidRPr="00AC4D81" w:rsidRDefault="002D6AE2" w:rsidP="002D6AE2">
            <w:pPr>
              <w:pStyle w:val="Default"/>
              <w:rPr>
                <w:color w:val="FF0000"/>
                <w:sz w:val="16"/>
                <w:szCs w:val="16"/>
              </w:rPr>
            </w:pPr>
            <w:r w:rsidRPr="00AC4D81">
              <w:rPr>
                <w:color w:val="auto"/>
                <w:sz w:val="16"/>
                <w:szCs w:val="16"/>
              </w:rPr>
              <w:t>Скорость инфузии в режиме KVO Скорость: ≥ 10 мл / ч: скорость KOR 3 мл / ч</w:t>
            </w:r>
            <w:r w:rsidRPr="00AC4D81">
              <w:rPr>
                <w:color w:val="auto"/>
                <w:sz w:val="16"/>
                <w:szCs w:val="16"/>
              </w:rPr>
              <w:br/>
              <w:t>Скорость: &lt;10 мл / ч: скорость KOR 1 мл / ч</w:t>
            </w:r>
            <w:r w:rsidRPr="00AC4D81">
              <w:rPr>
                <w:color w:val="auto"/>
                <w:sz w:val="16"/>
                <w:szCs w:val="16"/>
              </w:rPr>
              <w:br/>
              <w:t xml:space="preserve">Скорость: &lt;1 мл / ч: скорость KOR = скорости заданной в сервисной программе </w:t>
            </w:r>
            <w:r w:rsidRPr="00AC4D81">
              <w:rPr>
                <w:color w:val="auto"/>
                <w:sz w:val="16"/>
                <w:szCs w:val="16"/>
              </w:rPr>
              <w:br/>
              <w:t>(заводская скорость по умолчанию 0,1 мл /ч) или текущая скорость, если она ниже.</w:t>
            </w:r>
          </w:p>
          <w:p w14:paraId="29D777FF" w14:textId="77777777" w:rsidR="002D6AE2" w:rsidRPr="00AC4D81" w:rsidRDefault="002D6AE2" w:rsidP="002D6AE2">
            <w:pPr>
              <w:pStyle w:val="Default"/>
              <w:rPr>
                <w:sz w:val="16"/>
                <w:szCs w:val="16"/>
              </w:rPr>
            </w:pPr>
            <w:r w:rsidRPr="00AC4D81">
              <w:rPr>
                <w:sz w:val="16"/>
                <w:szCs w:val="16"/>
              </w:rPr>
              <w:t xml:space="preserve">Кнопка аварийного отключения Активируется одним нажатием </w:t>
            </w:r>
          </w:p>
          <w:p w14:paraId="4A2339CB" w14:textId="77777777" w:rsidR="002D6AE2" w:rsidRPr="00AC4D81" w:rsidRDefault="002D6AE2" w:rsidP="002D6AE2">
            <w:pPr>
              <w:pStyle w:val="Default"/>
              <w:rPr>
                <w:sz w:val="16"/>
                <w:szCs w:val="16"/>
              </w:rPr>
            </w:pPr>
            <w:r w:rsidRPr="00AC4D81">
              <w:rPr>
                <w:sz w:val="16"/>
                <w:szCs w:val="16"/>
              </w:rPr>
              <w:t xml:space="preserve">При превышение фиксированных пороговых значений включается функция жестких и мягких ограничений. </w:t>
            </w:r>
            <w:r w:rsidRPr="00AC4D81">
              <w:rPr>
                <w:sz w:val="16"/>
                <w:szCs w:val="16"/>
              </w:rPr>
              <w:br/>
              <w:t>(Б. Браун DoseGuard™ - система снижения ошибок дозирования (DERS))</w:t>
            </w:r>
          </w:p>
          <w:p w14:paraId="446CF783" w14:textId="77777777" w:rsidR="002D6AE2" w:rsidRPr="00AC4D81" w:rsidRDefault="002D6AE2" w:rsidP="002D6AE2">
            <w:pPr>
              <w:pStyle w:val="Default"/>
              <w:rPr>
                <w:sz w:val="16"/>
                <w:szCs w:val="16"/>
              </w:rPr>
            </w:pPr>
            <w:r w:rsidRPr="00AC4D81">
              <w:rPr>
                <w:sz w:val="16"/>
                <w:szCs w:val="16"/>
              </w:rPr>
              <w:t xml:space="preserve">Режим ускорения и замедления, 3 фазы </w:t>
            </w:r>
            <w:r w:rsidRPr="00AC4D81">
              <w:rPr>
                <w:sz w:val="16"/>
                <w:szCs w:val="16"/>
              </w:rPr>
              <w:br/>
              <w:t>Программируемый режим</w:t>
            </w:r>
          </w:p>
          <w:p w14:paraId="23604378" w14:textId="77777777" w:rsidR="002D6AE2" w:rsidRPr="00AC4D81" w:rsidRDefault="002D6AE2" w:rsidP="002D6AE2">
            <w:pPr>
              <w:pStyle w:val="Default"/>
              <w:rPr>
                <w:sz w:val="16"/>
                <w:szCs w:val="16"/>
              </w:rPr>
            </w:pPr>
            <w:r w:rsidRPr="00AC4D81">
              <w:rPr>
                <w:sz w:val="16"/>
                <w:szCs w:val="16"/>
              </w:rPr>
              <w:t>Яркость экрана от 1 до 9</w:t>
            </w:r>
            <w:r w:rsidRPr="00AC4D81">
              <w:rPr>
                <w:sz w:val="16"/>
                <w:szCs w:val="16"/>
              </w:rPr>
              <w:br/>
              <w:t>Звук от 1 до 9; автоматический переход в ночной режим при заданном параметре</w:t>
            </w:r>
          </w:p>
          <w:p w14:paraId="3F091521" w14:textId="77777777" w:rsidR="002D6AE2" w:rsidRPr="00AC4D81" w:rsidRDefault="002D6AE2" w:rsidP="002D6AE2">
            <w:pPr>
              <w:pStyle w:val="Default"/>
              <w:rPr>
                <w:sz w:val="16"/>
                <w:szCs w:val="16"/>
              </w:rPr>
            </w:pPr>
            <w:r w:rsidRPr="00AC4D81">
              <w:rPr>
                <w:sz w:val="16"/>
                <w:szCs w:val="16"/>
              </w:rPr>
              <w:t>Активация одной кнопкой (кратковременное нажатие кнопки ВКЛ/ВЫКЛ)</w:t>
            </w:r>
          </w:p>
          <w:p w14:paraId="5A7C7837" w14:textId="77777777" w:rsidR="002D6AE2" w:rsidRPr="00AC4D81" w:rsidRDefault="002D6AE2" w:rsidP="002D6AE2">
            <w:pPr>
              <w:pStyle w:val="Default"/>
              <w:rPr>
                <w:sz w:val="16"/>
                <w:szCs w:val="16"/>
              </w:rPr>
            </w:pPr>
            <w:r w:rsidRPr="00AC4D81">
              <w:rPr>
                <w:sz w:val="16"/>
                <w:szCs w:val="16"/>
              </w:rPr>
              <w:t xml:space="preserve">1000 записей журнала </w:t>
            </w:r>
            <w:r w:rsidRPr="00AC4D81">
              <w:rPr>
                <w:sz w:val="16"/>
                <w:szCs w:val="16"/>
              </w:rPr>
              <w:br/>
              <w:t xml:space="preserve">При необходимости, следующие записи вносятся поверх самых старых. </w:t>
            </w:r>
            <w:r w:rsidRPr="00AC4D81">
              <w:rPr>
                <w:sz w:val="16"/>
                <w:szCs w:val="16"/>
              </w:rPr>
              <w:br/>
              <w:t>100 событий  системной диагностики</w:t>
            </w:r>
            <w:r w:rsidRPr="00AC4D81">
              <w:rPr>
                <w:sz w:val="16"/>
                <w:szCs w:val="16"/>
              </w:rPr>
              <w:br/>
              <w:t xml:space="preserve">При выключении прибора и извлечении батареи записи сохраняются. </w:t>
            </w:r>
          </w:p>
          <w:p w14:paraId="741CBF07" w14:textId="77777777" w:rsidR="002D6AE2" w:rsidRPr="00AC4D81" w:rsidRDefault="002D6AE2" w:rsidP="002D6AE2">
            <w:pPr>
              <w:pStyle w:val="Default"/>
              <w:rPr>
                <w:sz w:val="16"/>
                <w:szCs w:val="16"/>
              </w:rPr>
            </w:pPr>
            <w:r w:rsidRPr="00AC4D81">
              <w:rPr>
                <w:sz w:val="16"/>
                <w:szCs w:val="16"/>
              </w:rPr>
              <w:t>До 3000 лекарств, включая все параметры до 30 категорий.</w:t>
            </w:r>
            <w:r w:rsidRPr="00AC4D81">
              <w:rPr>
                <w:sz w:val="16"/>
                <w:szCs w:val="16"/>
              </w:rPr>
              <w:br/>
              <w:t>Для предупреждения ошибок возможен выбор мягких и жестких ограничений дозирования лекарства</w:t>
            </w:r>
          </w:p>
          <w:p w14:paraId="0DD962B6" w14:textId="77777777" w:rsidR="002D6AE2" w:rsidRPr="00AC4D81" w:rsidRDefault="002D6AE2" w:rsidP="002D6AE2">
            <w:pPr>
              <w:pStyle w:val="Default"/>
              <w:rPr>
                <w:sz w:val="16"/>
                <w:szCs w:val="16"/>
              </w:rPr>
            </w:pPr>
            <w:r w:rsidRPr="00AC4D81">
              <w:rPr>
                <w:sz w:val="16"/>
                <w:szCs w:val="16"/>
              </w:rPr>
              <w:t xml:space="preserve">Название концентрации. Скорость по умолчанию, мин., макс., дозировка по умолчанию, мин., макс. параметры болюса по умолчанию, мин., макс., </w:t>
            </w:r>
          </w:p>
          <w:p w14:paraId="67AC9AA2" w14:textId="77777777" w:rsidR="002D6AE2" w:rsidRPr="00AC4D81" w:rsidRDefault="002D6AE2" w:rsidP="002D6AE2">
            <w:pPr>
              <w:pStyle w:val="Default"/>
              <w:rPr>
                <w:sz w:val="16"/>
                <w:szCs w:val="16"/>
              </w:rPr>
            </w:pPr>
            <w:r w:rsidRPr="00AC4D81">
              <w:rPr>
                <w:sz w:val="16"/>
                <w:szCs w:val="16"/>
              </w:rPr>
              <w:t>Только парентеральное питание может быть использовано.</w:t>
            </w:r>
          </w:p>
          <w:p w14:paraId="63B533BB" w14:textId="77777777" w:rsidR="002D6AE2" w:rsidRPr="00AC4D81" w:rsidRDefault="002D6AE2" w:rsidP="002D6AE2">
            <w:pPr>
              <w:pStyle w:val="Default"/>
              <w:rPr>
                <w:sz w:val="16"/>
                <w:szCs w:val="16"/>
              </w:rPr>
            </w:pPr>
            <w:r w:rsidRPr="00AC4D81">
              <w:rPr>
                <w:sz w:val="16"/>
                <w:szCs w:val="16"/>
              </w:rPr>
              <w:t xml:space="preserve">Продлённая инфузия, поступательное ускорение/замедление, прерывистое введение, программируемый режим. </w:t>
            </w:r>
          </w:p>
          <w:p w14:paraId="398E88F1" w14:textId="77777777" w:rsidR="002D6AE2" w:rsidRPr="00AC4D81" w:rsidRDefault="002D6AE2" w:rsidP="002D6AE2">
            <w:pPr>
              <w:pStyle w:val="Default"/>
              <w:rPr>
                <w:sz w:val="16"/>
                <w:szCs w:val="16"/>
              </w:rPr>
            </w:pPr>
            <w:r w:rsidRPr="00AC4D81">
              <w:rPr>
                <w:sz w:val="16"/>
                <w:szCs w:val="16"/>
              </w:rPr>
              <w:t>возможность выбора на русском языке</w:t>
            </w:r>
          </w:p>
          <w:p w14:paraId="2C2850A1" w14:textId="77777777" w:rsidR="002D6AE2" w:rsidRPr="00AC4D81" w:rsidRDefault="002D6AE2" w:rsidP="002D6AE2">
            <w:pPr>
              <w:pStyle w:val="Default"/>
              <w:rPr>
                <w:sz w:val="16"/>
                <w:szCs w:val="16"/>
              </w:rPr>
            </w:pPr>
            <w:r w:rsidRPr="00AC4D81">
              <w:rPr>
                <w:sz w:val="16"/>
                <w:szCs w:val="16"/>
              </w:rPr>
              <w:t>Цветная активная матрица, высокое разрешение 2,4 "TFT, 240 x 320 пикселей, 262 тыс. цветов, угол обзора: все 80 °</w:t>
            </w:r>
            <w:r w:rsidRPr="00AC4D81">
              <w:rPr>
                <w:sz w:val="16"/>
                <w:szCs w:val="16"/>
              </w:rPr>
              <w:br/>
              <w:t>(Освещённый графический дисплей для работы от сети и аккумулятора (регулируемый).</w:t>
            </w:r>
            <w:r w:rsidRPr="00AC4D81">
              <w:rPr>
                <w:sz w:val="16"/>
                <w:szCs w:val="16"/>
              </w:rPr>
              <w:br/>
              <w:t xml:space="preserve">Цветной дисплей: 240 x 320 пикселей доступно 262 тыс. цветов. </w:t>
            </w:r>
            <w:r w:rsidRPr="00AC4D81">
              <w:rPr>
                <w:sz w:val="16"/>
                <w:szCs w:val="16"/>
              </w:rPr>
              <w:br/>
              <w:t>Дисплей можно читать под углом 80 градусов</w:t>
            </w:r>
            <w:r w:rsidRPr="00AC4D81">
              <w:rPr>
                <w:sz w:val="16"/>
                <w:szCs w:val="16"/>
              </w:rPr>
              <w:br/>
              <w:t xml:space="preserve">Путеводители.) </w:t>
            </w:r>
          </w:p>
          <w:p w14:paraId="21AA0A7B" w14:textId="77777777" w:rsidR="002D6AE2" w:rsidRPr="00AC4D81" w:rsidRDefault="002D6AE2" w:rsidP="002D6AE2">
            <w:pPr>
              <w:pStyle w:val="Default"/>
              <w:rPr>
                <w:sz w:val="16"/>
                <w:szCs w:val="16"/>
              </w:rPr>
            </w:pPr>
            <w:r w:rsidRPr="00AC4D81">
              <w:rPr>
                <w:sz w:val="16"/>
                <w:szCs w:val="16"/>
                <w:lang w:val="en-US"/>
              </w:rPr>
              <w:t> </w:t>
            </w:r>
            <w:r w:rsidRPr="00AC4D81">
              <w:rPr>
                <w:sz w:val="16"/>
                <w:szCs w:val="16"/>
              </w:rPr>
              <w:t>Информация отображаемая на дисплее - Режим (</w:t>
            </w:r>
            <w:r w:rsidRPr="00AC4D81">
              <w:rPr>
                <w:sz w:val="16"/>
                <w:szCs w:val="16"/>
                <w:lang w:val="en-US"/>
              </w:rPr>
              <w:t>Run</w:t>
            </w:r>
            <w:r w:rsidRPr="00AC4D81">
              <w:rPr>
                <w:sz w:val="16"/>
                <w:szCs w:val="16"/>
              </w:rPr>
              <w:t xml:space="preserve">, </w:t>
            </w:r>
            <w:r w:rsidRPr="00AC4D81">
              <w:rPr>
                <w:sz w:val="16"/>
                <w:szCs w:val="16"/>
                <w:lang w:val="en-US"/>
              </w:rPr>
              <w:t>Stop</w:t>
            </w:r>
            <w:r w:rsidRPr="00AC4D81">
              <w:rPr>
                <w:sz w:val="16"/>
                <w:szCs w:val="16"/>
              </w:rPr>
              <w:t xml:space="preserve">, </w:t>
            </w:r>
            <w:r w:rsidRPr="00AC4D81">
              <w:rPr>
                <w:sz w:val="16"/>
                <w:szCs w:val="16"/>
                <w:lang w:val="en-US"/>
              </w:rPr>
              <w:t>Alarm</w:t>
            </w:r>
            <w:r w:rsidRPr="00AC4D81">
              <w:rPr>
                <w:sz w:val="16"/>
                <w:szCs w:val="16"/>
              </w:rPr>
              <w:t xml:space="preserve"> и т. д.)</w:t>
            </w:r>
            <w:r w:rsidRPr="00AC4D81">
              <w:rPr>
                <w:sz w:val="16"/>
                <w:szCs w:val="16"/>
              </w:rPr>
              <w:br/>
            </w:r>
            <w:r w:rsidRPr="00AC4D81">
              <w:rPr>
                <w:sz w:val="16"/>
                <w:szCs w:val="16"/>
                <w:lang w:val="en-US"/>
              </w:rPr>
              <w:t> </w:t>
            </w:r>
            <w:r w:rsidRPr="00AC4D81">
              <w:rPr>
                <w:sz w:val="16"/>
                <w:szCs w:val="16"/>
              </w:rPr>
              <w:t xml:space="preserve"> - Название препарата с макс. 34 символа </w:t>
            </w:r>
            <w:r w:rsidRPr="00AC4D81">
              <w:rPr>
                <w:sz w:val="16"/>
                <w:szCs w:val="16"/>
              </w:rPr>
              <w:br/>
              <w:t>  - Все параметры, описанные в библиотеке лекарственных средств</w:t>
            </w:r>
            <w:r w:rsidRPr="00AC4D81">
              <w:rPr>
                <w:sz w:val="16"/>
                <w:szCs w:val="16"/>
              </w:rPr>
              <w:br/>
              <w:t>  - Все операционные аварийные сигналы</w:t>
            </w:r>
            <w:r w:rsidRPr="00AC4D81">
              <w:rPr>
                <w:sz w:val="16"/>
                <w:szCs w:val="16"/>
              </w:rPr>
              <w:br/>
              <w:t>  - Раздельный расход и болюс</w:t>
            </w:r>
            <w:r w:rsidRPr="00AC4D81">
              <w:rPr>
                <w:sz w:val="16"/>
                <w:szCs w:val="16"/>
              </w:rPr>
              <w:br/>
              <w:t xml:space="preserve">  - Время инфузии </w:t>
            </w:r>
            <w:r w:rsidRPr="00AC4D81">
              <w:rPr>
                <w:sz w:val="16"/>
                <w:szCs w:val="16"/>
              </w:rPr>
              <w:br/>
              <w:t>  - Остаточный объем для инфузии</w:t>
            </w:r>
            <w:r w:rsidRPr="00AC4D81">
              <w:rPr>
                <w:sz w:val="16"/>
                <w:szCs w:val="16"/>
              </w:rPr>
              <w:br/>
            </w:r>
            <w:r w:rsidRPr="00AC4D81">
              <w:rPr>
                <w:sz w:val="16"/>
                <w:szCs w:val="16"/>
              </w:rPr>
              <w:lastRenderedPageBreak/>
              <w:t>  - Оставшееся время текущей инфузии</w:t>
            </w:r>
            <w:r w:rsidRPr="00AC4D81">
              <w:rPr>
                <w:sz w:val="16"/>
                <w:szCs w:val="16"/>
              </w:rPr>
              <w:br/>
              <w:t>  - Параметры дозы (концентрация, единица измерения, вес пациента и т. Д.)</w:t>
            </w:r>
            <w:r w:rsidRPr="00AC4D81">
              <w:rPr>
                <w:sz w:val="16"/>
                <w:szCs w:val="16"/>
              </w:rPr>
              <w:br/>
              <w:t>- Заряд батареи</w:t>
            </w:r>
            <w:r w:rsidRPr="00AC4D81">
              <w:rPr>
                <w:sz w:val="16"/>
                <w:szCs w:val="16"/>
              </w:rPr>
              <w:br/>
              <w:t>  - Последний болюс</w:t>
            </w:r>
          </w:p>
          <w:p w14:paraId="1360C9EF" w14:textId="77777777" w:rsidR="002D6AE2" w:rsidRPr="00AC4D81" w:rsidRDefault="002D6AE2" w:rsidP="002D6AE2">
            <w:pPr>
              <w:pStyle w:val="Default"/>
              <w:rPr>
                <w:sz w:val="16"/>
                <w:szCs w:val="16"/>
              </w:rPr>
            </w:pPr>
            <w:r w:rsidRPr="00AC4D81">
              <w:rPr>
                <w:sz w:val="16"/>
                <w:szCs w:val="16"/>
              </w:rPr>
              <w:t> Насос обеспечивает контроль магистрали и, тем самым, защиту от тока жидкости при смене расходных материалов</w:t>
            </w:r>
          </w:p>
          <w:p w14:paraId="032F809D" w14:textId="77777777" w:rsidR="002D6AE2" w:rsidRPr="00AC4D81" w:rsidRDefault="002D6AE2" w:rsidP="002D6AE2">
            <w:pPr>
              <w:pStyle w:val="Default"/>
              <w:rPr>
                <w:sz w:val="16"/>
                <w:szCs w:val="16"/>
              </w:rPr>
            </w:pPr>
            <w:r w:rsidRPr="00AC4D81">
              <w:rPr>
                <w:sz w:val="16"/>
                <w:szCs w:val="16"/>
              </w:rPr>
              <w:t xml:space="preserve">Аварийное давление окклюзии 9 уровней от 1,2 бар ± 0,2 бар. Болюс после окклюзии автоматически уменьшается. </w:t>
            </w:r>
            <w:r w:rsidRPr="00AC4D81">
              <w:rPr>
                <w:sz w:val="16"/>
                <w:szCs w:val="16"/>
              </w:rPr>
              <w:br/>
              <w:t>Значение давления уровня сигнала тревоги</w:t>
            </w:r>
            <w:r w:rsidRPr="00AC4D81">
              <w:rPr>
                <w:sz w:val="16"/>
                <w:szCs w:val="16"/>
              </w:rPr>
              <w:br/>
              <w:t>1) 0,067 бар (50 мм рт.ст.)</w:t>
            </w:r>
          </w:p>
          <w:p w14:paraId="5065AFA5" w14:textId="77777777" w:rsidR="002D6AE2" w:rsidRPr="00AC4D81" w:rsidRDefault="002D6AE2" w:rsidP="002D6AE2">
            <w:pPr>
              <w:pStyle w:val="Default"/>
              <w:rPr>
                <w:sz w:val="16"/>
                <w:szCs w:val="16"/>
              </w:rPr>
            </w:pPr>
            <w:r w:rsidRPr="00AC4D81">
              <w:rPr>
                <w:sz w:val="16"/>
                <w:szCs w:val="16"/>
              </w:rPr>
              <w:t>2) 0,133 бар (100 мм рт.ст.)</w:t>
            </w:r>
          </w:p>
          <w:p w14:paraId="68103804" w14:textId="77777777" w:rsidR="002D6AE2" w:rsidRPr="00AC4D81" w:rsidRDefault="002D6AE2" w:rsidP="002D6AE2">
            <w:pPr>
              <w:pStyle w:val="Default"/>
              <w:rPr>
                <w:sz w:val="16"/>
                <w:szCs w:val="16"/>
              </w:rPr>
            </w:pPr>
            <w:r w:rsidRPr="00AC4D81">
              <w:rPr>
                <w:sz w:val="16"/>
                <w:szCs w:val="16"/>
              </w:rPr>
              <w:t>3) 0,200 бар (150 мм рт.ст.)</w:t>
            </w:r>
          </w:p>
          <w:p w14:paraId="5141D196" w14:textId="77777777" w:rsidR="002D6AE2" w:rsidRPr="00AC4D81" w:rsidRDefault="002D6AE2" w:rsidP="002D6AE2">
            <w:pPr>
              <w:pStyle w:val="Default"/>
              <w:rPr>
                <w:sz w:val="16"/>
                <w:szCs w:val="16"/>
              </w:rPr>
            </w:pPr>
            <w:r w:rsidRPr="00AC4D81">
              <w:rPr>
                <w:sz w:val="16"/>
                <w:szCs w:val="16"/>
              </w:rPr>
              <w:t>4) 0,300 бар (225 мм рт.ст.)</w:t>
            </w:r>
          </w:p>
          <w:p w14:paraId="6512430D" w14:textId="77777777" w:rsidR="002D6AE2" w:rsidRPr="00AC4D81" w:rsidRDefault="002D6AE2" w:rsidP="002D6AE2">
            <w:pPr>
              <w:pStyle w:val="Default"/>
              <w:rPr>
                <w:sz w:val="16"/>
                <w:szCs w:val="16"/>
              </w:rPr>
            </w:pPr>
            <w:r w:rsidRPr="00AC4D81">
              <w:rPr>
                <w:sz w:val="16"/>
                <w:szCs w:val="16"/>
              </w:rPr>
              <w:t>5) 0,400 бар (300 мм рт.ст.)</w:t>
            </w:r>
          </w:p>
          <w:p w14:paraId="08A34894" w14:textId="77777777" w:rsidR="002D6AE2" w:rsidRPr="00AC4D81" w:rsidRDefault="002D6AE2" w:rsidP="002D6AE2">
            <w:pPr>
              <w:pStyle w:val="Default"/>
              <w:rPr>
                <w:sz w:val="16"/>
                <w:szCs w:val="16"/>
              </w:rPr>
            </w:pPr>
            <w:r w:rsidRPr="00AC4D81">
              <w:rPr>
                <w:sz w:val="16"/>
                <w:szCs w:val="16"/>
              </w:rPr>
              <w:t>6) 0,500 бар (375 мм рт.ст.)</w:t>
            </w:r>
          </w:p>
          <w:p w14:paraId="7B241D18" w14:textId="77777777" w:rsidR="002D6AE2" w:rsidRPr="00AC4D81" w:rsidRDefault="002D6AE2" w:rsidP="002D6AE2">
            <w:pPr>
              <w:pStyle w:val="Default"/>
              <w:rPr>
                <w:sz w:val="16"/>
                <w:szCs w:val="16"/>
              </w:rPr>
            </w:pPr>
            <w:r w:rsidRPr="00AC4D81">
              <w:rPr>
                <w:sz w:val="16"/>
                <w:szCs w:val="16"/>
              </w:rPr>
              <w:t>7) 0,700 бар (525 мм рт.ст.)</w:t>
            </w:r>
          </w:p>
          <w:p w14:paraId="337D1EED" w14:textId="77777777" w:rsidR="002D6AE2" w:rsidRPr="00AC4D81" w:rsidRDefault="002D6AE2" w:rsidP="002D6AE2">
            <w:pPr>
              <w:pStyle w:val="Default"/>
              <w:rPr>
                <w:sz w:val="16"/>
                <w:szCs w:val="16"/>
              </w:rPr>
            </w:pPr>
            <w:r w:rsidRPr="00AC4D81">
              <w:rPr>
                <w:sz w:val="16"/>
                <w:szCs w:val="16"/>
              </w:rPr>
              <w:t>8) 0,900 бар (675 мм рт.ст.)</w:t>
            </w:r>
          </w:p>
          <w:p w14:paraId="621831A7" w14:textId="77777777" w:rsidR="002D6AE2" w:rsidRPr="00AC4D81" w:rsidRDefault="002D6AE2" w:rsidP="002D6AE2">
            <w:pPr>
              <w:pStyle w:val="Default"/>
              <w:rPr>
                <w:sz w:val="16"/>
                <w:szCs w:val="16"/>
              </w:rPr>
            </w:pPr>
            <w:r w:rsidRPr="00AC4D81">
              <w:rPr>
                <w:sz w:val="16"/>
                <w:szCs w:val="16"/>
              </w:rPr>
              <w:t>9) 1,000 бар (750 мм рт.ст.)</w:t>
            </w:r>
          </w:p>
          <w:p w14:paraId="5535BF6A" w14:textId="77777777" w:rsidR="002D6AE2" w:rsidRPr="00AC4D81" w:rsidRDefault="002D6AE2" w:rsidP="002D6AE2">
            <w:pPr>
              <w:pStyle w:val="Default"/>
              <w:rPr>
                <w:sz w:val="16"/>
                <w:szCs w:val="16"/>
              </w:rPr>
            </w:pPr>
            <w:r w:rsidRPr="00AC4D81">
              <w:rPr>
                <w:sz w:val="16"/>
                <w:szCs w:val="16"/>
              </w:rPr>
              <w:t>≤0.2 мл.</w:t>
            </w:r>
          </w:p>
          <w:p w14:paraId="09FD26FE" w14:textId="77777777" w:rsidR="002D6AE2" w:rsidRPr="00AC4D81" w:rsidRDefault="002D6AE2" w:rsidP="002D6AE2">
            <w:pPr>
              <w:pStyle w:val="Default"/>
              <w:rPr>
                <w:sz w:val="16"/>
                <w:szCs w:val="16"/>
              </w:rPr>
            </w:pPr>
            <w:r w:rsidRPr="00AC4D81">
              <w:rPr>
                <w:sz w:val="16"/>
                <w:szCs w:val="16"/>
              </w:rPr>
              <w:t xml:space="preserve">При неправильном введении до 1 мл макс. Из-за некорректной работы насоса, насос автоматически выключается. </w:t>
            </w:r>
          </w:p>
          <w:p w14:paraId="4FCD9DD0" w14:textId="77777777" w:rsidR="002D6AE2" w:rsidRPr="00AC4D81" w:rsidRDefault="002D6AE2" w:rsidP="002D6AE2">
            <w:pPr>
              <w:pStyle w:val="Default"/>
              <w:rPr>
                <w:sz w:val="16"/>
                <w:szCs w:val="16"/>
              </w:rPr>
            </w:pPr>
            <w:r w:rsidRPr="00AC4D81">
              <w:rPr>
                <w:sz w:val="16"/>
                <w:szCs w:val="16"/>
              </w:rPr>
              <w:t>Автоматическое снижение скорости инфузии при подаче сигнала тревоги</w:t>
            </w:r>
          </w:p>
          <w:p w14:paraId="1E2C0F9A" w14:textId="77777777" w:rsidR="002D6AE2" w:rsidRPr="00AC4D81" w:rsidRDefault="002D6AE2" w:rsidP="002D6AE2">
            <w:pPr>
              <w:pStyle w:val="Default"/>
              <w:rPr>
                <w:sz w:val="16"/>
                <w:szCs w:val="16"/>
              </w:rPr>
            </w:pPr>
            <w:r w:rsidRPr="00AC4D81">
              <w:rPr>
                <w:sz w:val="16"/>
                <w:szCs w:val="16"/>
              </w:rPr>
              <w:t xml:space="preserve">Блокировка устройства путём нажатия и удерживания кнопки меню несколько секунд, разблокировка аналогична </w:t>
            </w:r>
          </w:p>
          <w:p w14:paraId="1B5F5506" w14:textId="77777777" w:rsidR="002D6AE2" w:rsidRPr="00AC4D81" w:rsidRDefault="002D6AE2" w:rsidP="002D6AE2">
            <w:pPr>
              <w:pStyle w:val="Default"/>
              <w:rPr>
                <w:sz w:val="16"/>
                <w:szCs w:val="16"/>
              </w:rPr>
            </w:pPr>
            <w:r w:rsidRPr="00AC4D81">
              <w:rPr>
                <w:sz w:val="16"/>
                <w:szCs w:val="16"/>
              </w:rPr>
              <w:t xml:space="preserve">Оптический сигнал тревоги с текстовой информацией и цветовой индикацией. Двухканальный звуковой сигнал для максимальной защиты. Звуковой сигнал для выбранных препаратов. </w:t>
            </w:r>
          </w:p>
          <w:p w14:paraId="334D84FF" w14:textId="77777777" w:rsidR="002D6AE2" w:rsidRPr="00AC4D81" w:rsidRDefault="002D6AE2" w:rsidP="002D6AE2">
            <w:pPr>
              <w:spacing w:after="0" w:line="240" w:lineRule="auto"/>
              <w:rPr>
                <w:rFonts w:ascii="Times New Roman" w:hAnsi="Times New Roman" w:cs="Times New Roman"/>
                <w:sz w:val="16"/>
                <w:szCs w:val="16"/>
              </w:rPr>
            </w:pPr>
            <w:r w:rsidRPr="00AC4D81">
              <w:rPr>
                <w:rFonts w:ascii="Times New Roman" w:hAnsi="Times New Roman" w:cs="Times New Roman"/>
                <w:sz w:val="16"/>
                <w:szCs w:val="16"/>
              </w:rPr>
              <w:t>Техническая чувствительность: Детекция пузырьков воздуха ≥ 0,01 мл Активация сигнала тревоги: Размер одиночного пузырька воздуха: 0,02 – 0,3 мл при скорости не более 1,5 мл/ч (аккумулируемый объем за 1 час, размер пузырьков воздуха 0,01 мл).</w:t>
            </w:r>
          </w:p>
          <w:p w14:paraId="3FF3FEDB" w14:textId="77777777" w:rsidR="002D6AE2" w:rsidRPr="00AC4D81" w:rsidRDefault="002D6AE2" w:rsidP="002D6AE2">
            <w:pPr>
              <w:pStyle w:val="Default"/>
              <w:rPr>
                <w:sz w:val="16"/>
                <w:szCs w:val="16"/>
              </w:rPr>
            </w:pPr>
            <w:r w:rsidRPr="00AC4D81">
              <w:rPr>
                <w:sz w:val="16"/>
                <w:szCs w:val="16"/>
              </w:rPr>
              <w:t>Сигналы тревоги:</w:t>
            </w:r>
            <w:r w:rsidRPr="00AC4D81">
              <w:rPr>
                <w:sz w:val="16"/>
                <w:szCs w:val="16"/>
              </w:rPr>
              <w:br/>
              <w:t xml:space="preserve"> - оптическая и акустическая сигнализация с помощью экранного справочного текста</w:t>
            </w:r>
            <w:r w:rsidRPr="00AC4D81">
              <w:rPr>
                <w:sz w:val="16"/>
                <w:szCs w:val="16"/>
              </w:rPr>
              <w:br/>
              <w:t>  - сообщения о тревогах и тревогах в тексте</w:t>
            </w:r>
            <w:r w:rsidRPr="00AC4D81">
              <w:rPr>
                <w:sz w:val="16"/>
                <w:szCs w:val="16"/>
              </w:rPr>
              <w:br/>
              <w:t xml:space="preserve">  - Приоритет тревоги с категориями наркотиков во время тревоги</w:t>
            </w:r>
            <w:r w:rsidRPr="00AC4D81">
              <w:rPr>
                <w:sz w:val="16"/>
                <w:szCs w:val="16"/>
              </w:rPr>
              <w:br/>
              <w:t>  - Текст справки</w:t>
            </w:r>
            <w:r w:rsidRPr="00AC4D81">
              <w:rPr>
                <w:sz w:val="16"/>
                <w:szCs w:val="16"/>
              </w:rPr>
              <w:br/>
              <w:t>Предварительные сигналы:</w:t>
            </w:r>
            <w:r w:rsidRPr="00AC4D81">
              <w:rPr>
                <w:sz w:val="16"/>
                <w:szCs w:val="16"/>
              </w:rPr>
              <w:br/>
              <w:t xml:space="preserve">  - о состоянии батареи </w:t>
            </w:r>
            <w:r w:rsidRPr="00AC4D81">
              <w:rPr>
                <w:sz w:val="16"/>
                <w:szCs w:val="16"/>
              </w:rPr>
              <w:br/>
              <w:t xml:space="preserve">  - Время </w:t>
            </w:r>
            <w:r w:rsidRPr="00AC4D81">
              <w:rPr>
                <w:sz w:val="16"/>
                <w:szCs w:val="16"/>
              </w:rPr>
              <w:br/>
              <w:t xml:space="preserve">  - Объем </w:t>
            </w:r>
            <w:r w:rsidRPr="00AC4D81">
              <w:rPr>
                <w:sz w:val="16"/>
                <w:szCs w:val="16"/>
              </w:rPr>
              <w:br/>
              <w:t xml:space="preserve">  - переход в режим KVO </w:t>
            </w:r>
            <w:r w:rsidRPr="00AC4D81">
              <w:rPr>
                <w:sz w:val="16"/>
                <w:szCs w:val="16"/>
              </w:rPr>
              <w:br/>
              <w:t>  Сигналы:</w:t>
            </w:r>
            <w:r w:rsidRPr="00AC4D81">
              <w:rPr>
                <w:sz w:val="16"/>
                <w:szCs w:val="16"/>
              </w:rPr>
              <w:br/>
              <w:t>  - Батарея разряжена</w:t>
            </w:r>
          </w:p>
          <w:p w14:paraId="0E84F7B2" w14:textId="77777777" w:rsidR="002D6AE2" w:rsidRPr="00AC4D81" w:rsidRDefault="002D6AE2" w:rsidP="002D6AE2">
            <w:pPr>
              <w:pStyle w:val="Default"/>
              <w:rPr>
                <w:sz w:val="16"/>
                <w:szCs w:val="16"/>
              </w:rPr>
            </w:pPr>
            <w:r w:rsidRPr="00AC4D81">
              <w:rPr>
                <w:sz w:val="16"/>
                <w:szCs w:val="16"/>
              </w:rPr>
              <w:t xml:space="preserve">  - В приборе нет батареи</w:t>
            </w:r>
            <w:r w:rsidRPr="00AC4D81">
              <w:rPr>
                <w:sz w:val="16"/>
                <w:szCs w:val="16"/>
              </w:rPr>
              <w:br/>
              <w:t>  - заданный Объем достигнут</w:t>
            </w:r>
            <w:r w:rsidRPr="00AC4D81">
              <w:rPr>
                <w:sz w:val="16"/>
                <w:szCs w:val="16"/>
              </w:rPr>
              <w:br/>
              <w:t>  - Время ожидания истекло</w:t>
            </w:r>
            <w:r w:rsidRPr="00AC4D81">
              <w:rPr>
                <w:sz w:val="16"/>
                <w:szCs w:val="16"/>
              </w:rPr>
              <w:br/>
              <w:t>  - Давление в системе слишком велико</w:t>
            </w:r>
            <w:r w:rsidRPr="00AC4D81">
              <w:rPr>
                <w:sz w:val="16"/>
                <w:szCs w:val="16"/>
              </w:rPr>
              <w:br/>
              <w:t>  - Окончание KVO</w:t>
            </w:r>
          </w:p>
          <w:p w14:paraId="1E1F1CDE" w14:textId="77777777" w:rsidR="002D6AE2" w:rsidRPr="00AC4D81" w:rsidRDefault="002D6AE2" w:rsidP="002D6AE2">
            <w:pPr>
              <w:pStyle w:val="Default"/>
              <w:rPr>
                <w:sz w:val="16"/>
                <w:szCs w:val="16"/>
              </w:rPr>
            </w:pPr>
            <w:r w:rsidRPr="00AC4D81">
              <w:rPr>
                <w:sz w:val="16"/>
                <w:szCs w:val="16"/>
              </w:rPr>
              <w:t xml:space="preserve">  - Воздушный пузырек/аккумулированный воздух</w:t>
            </w:r>
          </w:p>
          <w:p w14:paraId="2AA322C7" w14:textId="77777777" w:rsidR="002D6AE2" w:rsidRPr="00AC4D81" w:rsidRDefault="002D6AE2" w:rsidP="002D6AE2">
            <w:pPr>
              <w:pStyle w:val="Default"/>
              <w:rPr>
                <w:sz w:val="16"/>
                <w:szCs w:val="16"/>
              </w:rPr>
            </w:pPr>
            <w:r w:rsidRPr="00AC4D81">
              <w:rPr>
                <w:sz w:val="16"/>
                <w:szCs w:val="16"/>
              </w:rPr>
              <w:t xml:space="preserve">  - Тест на окклюзию не пройден</w:t>
            </w:r>
          </w:p>
          <w:p w14:paraId="4F79F3A0" w14:textId="77777777" w:rsidR="002D6AE2" w:rsidRPr="00AC4D81" w:rsidRDefault="002D6AE2" w:rsidP="002D6AE2">
            <w:pPr>
              <w:pStyle w:val="Default"/>
              <w:rPr>
                <w:sz w:val="16"/>
                <w:szCs w:val="16"/>
              </w:rPr>
            </w:pPr>
            <w:r w:rsidRPr="00AC4D81">
              <w:rPr>
                <w:sz w:val="16"/>
                <w:szCs w:val="16"/>
              </w:rPr>
              <w:t>- Входное давление</w:t>
            </w:r>
            <w:r w:rsidRPr="00AC4D81">
              <w:rPr>
                <w:sz w:val="16"/>
                <w:szCs w:val="16"/>
              </w:rPr>
              <w:br/>
              <w:t>  - Дверца насоса открыта</w:t>
            </w:r>
            <w:r w:rsidRPr="00AC4D81">
              <w:rPr>
                <w:sz w:val="16"/>
                <w:szCs w:val="16"/>
              </w:rPr>
              <w:br/>
              <w:t>  - Система неправильно или не установлена</w:t>
            </w:r>
          </w:p>
          <w:p w14:paraId="148417F8" w14:textId="77777777" w:rsidR="002D6AE2" w:rsidRPr="00AC4D81" w:rsidRDefault="002D6AE2" w:rsidP="002D6AE2">
            <w:pPr>
              <w:pStyle w:val="Default"/>
              <w:rPr>
                <w:sz w:val="16"/>
                <w:szCs w:val="16"/>
              </w:rPr>
            </w:pPr>
            <w:r w:rsidRPr="00AC4D81">
              <w:rPr>
                <w:sz w:val="16"/>
                <w:szCs w:val="16"/>
              </w:rPr>
              <w:t xml:space="preserve">  - Откалибровать устройство </w:t>
            </w:r>
            <w:r w:rsidRPr="00AC4D81">
              <w:rPr>
                <w:sz w:val="16"/>
                <w:szCs w:val="16"/>
              </w:rPr>
              <w:br/>
              <w:t>  - Название препарата, видимое в аварийном режиме</w:t>
            </w:r>
            <w:r w:rsidRPr="00AC4D81">
              <w:rPr>
                <w:sz w:val="16"/>
                <w:szCs w:val="16"/>
              </w:rPr>
              <w:br/>
              <w:t>Технические сигналы:</w:t>
            </w:r>
            <w:r w:rsidRPr="00AC4D81">
              <w:rPr>
                <w:sz w:val="16"/>
                <w:szCs w:val="16"/>
              </w:rPr>
              <w:br/>
              <w:t>Параметры или ограничения, зависящие от устройства:</w:t>
            </w:r>
            <w:r w:rsidRPr="00AC4D81">
              <w:rPr>
                <w:sz w:val="16"/>
                <w:szCs w:val="16"/>
              </w:rPr>
              <w:br/>
              <w:t>  - Расход</w:t>
            </w:r>
            <w:r w:rsidRPr="00AC4D81">
              <w:rPr>
                <w:sz w:val="16"/>
                <w:szCs w:val="16"/>
              </w:rPr>
              <w:br/>
            </w:r>
            <w:r w:rsidRPr="00AC4D81">
              <w:rPr>
                <w:sz w:val="16"/>
                <w:szCs w:val="16"/>
              </w:rPr>
              <w:lastRenderedPageBreak/>
              <w:t>  - Болюс</w:t>
            </w:r>
            <w:r w:rsidRPr="00AC4D81">
              <w:rPr>
                <w:sz w:val="16"/>
                <w:szCs w:val="16"/>
              </w:rPr>
              <w:br/>
              <w:t>  - Объем болюса</w:t>
            </w:r>
            <w:r w:rsidRPr="00AC4D81">
              <w:rPr>
                <w:sz w:val="16"/>
                <w:szCs w:val="16"/>
              </w:rPr>
              <w:br/>
              <w:t>  - Персонал</w:t>
            </w:r>
            <w:r w:rsidRPr="00AC4D81">
              <w:rPr>
                <w:sz w:val="16"/>
                <w:szCs w:val="16"/>
              </w:rPr>
              <w:br/>
              <w:t>  - Время предварительной тревоги</w:t>
            </w:r>
          </w:p>
          <w:p w14:paraId="2A984C94" w14:textId="77777777" w:rsidR="002D6AE2" w:rsidRPr="00AC4D81" w:rsidRDefault="002D6AE2" w:rsidP="002D6AE2">
            <w:pPr>
              <w:pStyle w:val="Default"/>
              <w:rPr>
                <w:sz w:val="16"/>
                <w:szCs w:val="16"/>
              </w:rPr>
            </w:pPr>
            <w:r w:rsidRPr="00AC4D81">
              <w:rPr>
                <w:sz w:val="16"/>
                <w:szCs w:val="16"/>
              </w:rPr>
              <w:t>100-240 В, 50-60 Гц, подключение через кабель питания или COMPACT plus станцию 12 В пост. Тока 12 В интерфейсный кабель CP, 10 ВА тип.</w:t>
            </w:r>
          </w:p>
          <w:p w14:paraId="2FBE882F" w14:textId="77777777" w:rsidR="002D6AE2" w:rsidRPr="00AC4D81" w:rsidRDefault="002D6AE2" w:rsidP="002D6AE2">
            <w:pPr>
              <w:pStyle w:val="Default"/>
              <w:rPr>
                <w:sz w:val="16"/>
                <w:szCs w:val="16"/>
              </w:rPr>
            </w:pPr>
            <w:r w:rsidRPr="00AC4D81">
              <w:rPr>
                <w:sz w:val="16"/>
                <w:szCs w:val="16"/>
              </w:rPr>
              <w:t xml:space="preserve">12 В постоянного тока; или станция COMPACT plus </w:t>
            </w:r>
          </w:p>
          <w:p w14:paraId="3B7B3250" w14:textId="77777777" w:rsidR="002D6AE2" w:rsidRPr="00AC4D81" w:rsidRDefault="002D6AE2" w:rsidP="002D6AE2">
            <w:pPr>
              <w:pStyle w:val="Default"/>
              <w:rPr>
                <w:sz w:val="16"/>
                <w:szCs w:val="16"/>
              </w:rPr>
            </w:pPr>
            <w:r w:rsidRPr="00AC4D81">
              <w:rPr>
                <w:sz w:val="16"/>
                <w:szCs w:val="16"/>
              </w:rPr>
              <w:t xml:space="preserve">Перезаряжаемый Литий ионный аккумулятор, </w:t>
            </w:r>
            <w:r w:rsidRPr="00AC4D81">
              <w:rPr>
                <w:sz w:val="16"/>
                <w:szCs w:val="16"/>
              </w:rPr>
              <w:br/>
              <w:t>простая и быстрая смена без необходимости вскрытия прибора</w:t>
            </w:r>
          </w:p>
          <w:p w14:paraId="00460C98" w14:textId="77777777" w:rsidR="002D6AE2" w:rsidRPr="00AC4D81" w:rsidRDefault="002D6AE2" w:rsidP="002D6AE2">
            <w:pPr>
              <w:pStyle w:val="Default"/>
              <w:rPr>
                <w:sz w:val="16"/>
                <w:szCs w:val="16"/>
              </w:rPr>
            </w:pPr>
            <w:r w:rsidRPr="00AC4D81">
              <w:rPr>
                <w:sz w:val="16"/>
                <w:szCs w:val="16"/>
                <w:lang w:val="kk-KZ"/>
              </w:rPr>
              <w:t>О</w:t>
            </w:r>
            <w:r w:rsidRPr="00AC4D81">
              <w:rPr>
                <w:sz w:val="16"/>
                <w:szCs w:val="16"/>
              </w:rPr>
              <w:t>коло 6 ч при скорости 25 мл/ч</w:t>
            </w:r>
            <w:r w:rsidRPr="00AC4D81">
              <w:rPr>
                <w:sz w:val="16"/>
                <w:szCs w:val="16"/>
              </w:rPr>
              <w:br/>
              <w:t xml:space="preserve">Потребляемая мощность &lt;20 Вт </w:t>
            </w:r>
          </w:p>
          <w:p w14:paraId="1A5DDB6B" w14:textId="77777777" w:rsidR="002D6AE2" w:rsidRPr="00AC4D81" w:rsidRDefault="002D6AE2" w:rsidP="002D6AE2">
            <w:pPr>
              <w:pStyle w:val="Default"/>
              <w:rPr>
                <w:sz w:val="16"/>
                <w:szCs w:val="16"/>
              </w:rPr>
            </w:pPr>
            <w:r w:rsidRPr="00AC4D81">
              <w:rPr>
                <w:sz w:val="16"/>
                <w:szCs w:val="16"/>
              </w:rPr>
              <w:t>Автоматическая подзарядка при подключении к сети; время полной зарядки около 3 часов</w:t>
            </w:r>
          </w:p>
          <w:p w14:paraId="1DB75431" w14:textId="77777777" w:rsidR="002D6AE2" w:rsidRPr="00AC4D81" w:rsidRDefault="002D6AE2" w:rsidP="002D6AE2">
            <w:pPr>
              <w:pStyle w:val="Default"/>
              <w:rPr>
                <w:sz w:val="16"/>
                <w:szCs w:val="16"/>
              </w:rPr>
            </w:pPr>
            <w:r w:rsidRPr="00AC4D81">
              <w:rPr>
                <w:sz w:val="16"/>
                <w:szCs w:val="16"/>
              </w:rPr>
              <w:t>Комплектация прибора - Насос (прибор)</w:t>
            </w:r>
          </w:p>
          <w:p w14:paraId="1D25A61D" w14:textId="77777777" w:rsidR="002D6AE2" w:rsidRPr="00AC4D81" w:rsidRDefault="002D6AE2" w:rsidP="002D6AE2">
            <w:pPr>
              <w:pStyle w:val="Default"/>
              <w:rPr>
                <w:sz w:val="16"/>
                <w:szCs w:val="16"/>
              </w:rPr>
            </w:pPr>
            <w:r w:rsidRPr="00AC4D81">
              <w:rPr>
                <w:sz w:val="16"/>
                <w:szCs w:val="16"/>
              </w:rPr>
              <w:t>- Встроенная ручка</w:t>
            </w:r>
          </w:p>
          <w:p w14:paraId="48626912" w14:textId="77777777" w:rsidR="002D6AE2" w:rsidRPr="00AC4D81" w:rsidRDefault="002D6AE2" w:rsidP="002D6AE2">
            <w:pPr>
              <w:pStyle w:val="Default"/>
              <w:rPr>
                <w:sz w:val="16"/>
                <w:szCs w:val="16"/>
              </w:rPr>
            </w:pPr>
            <w:r w:rsidRPr="00AC4D81">
              <w:rPr>
                <w:sz w:val="16"/>
                <w:szCs w:val="16"/>
              </w:rPr>
              <w:t>- Встроенная батарея</w:t>
            </w:r>
          </w:p>
          <w:p w14:paraId="0265BCC5" w14:textId="77777777" w:rsidR="002D6AE2" w:rsidRPr="00AC4D81" w:rsidRDefault="002D6AE2" w:rsidP="002D6AE2">
            <w:pPr>
              <w:pStyle w:val="Default"/>
              <w:rPr>
                <w:sz w:val="16"/>
                <w:szCs w:val="16"/>
              </w:rPr>
            </w:pPr>
            <w:r w:rsidRPr="00AC4D81">
              <w:rPr>
                <w:sz w:val="16"/>
                <w:szCs w:val="16"/>
              </w:rPr>
              <w:t xml:space="preserve">- Зажим для горизонтального и вертикального монтажа на всех стандартных IV полюсах и системах настенного монтажа для транспортировки. </w:t>
            </w:r>
          </w:p>
          <w:p w14:paraId="14079441" w14:textId="77777777" w:rsidR="002D6AE2" w:rsidRDefault="002D6AE2" w:rsidP="002D6AE2">
            <w:pPr>
              <w:pStyle w:val="Default"/>
              <w:rPr>
                <w:sz w:val="16"/>
                <w:szCs w:val="16"/>
              </w:rPr>
            </w:pPr>
            <w:r w:rsidRPr="00AC4D81">
              <w:rPr>
                <w:sz w:val="16"/>
                <w:szCs w:val="16"/>
              </w:rPr>
              <w:t>- Инструкция на русском и казахском языках.</w:t>
            </w:r>
          </w:p>
          <w:p w14:paraId="769F1EFF" w14:textId="01CF4E6C" w:rsidR="002D6AE2" w:rsidRPr="00D400D4" w:rsidRDefault="002D6AE2" w:rsidP="002D6AE2">
            <w:pPr>
              <w:spacing w:after="0" w:line="240" w:lineRule="auto"/>
              <w:rPr>
                <w:rFonts w:ascii="Times New Roman" w:hAnsi="Times New Roman" w:cs="Times New Roman"/>
                <w:sz w:val="20"/>
                <w:szCs w:val="20"/>
              </w:rPr>
            </w:pPr>
            <w:r>
              <w:rPr>
                <w:sz w:val="16"/>
                <w:szCs w:val="16"/>
              </w:rPr>
              <w:t>Гарантия 37 месяцев</w:t>
            </w:r>
          </w:p>
        </w:tc>
        <w:tc>
          <w:tcPr>
            <w:tcW w:w="567" w:type="dxa"/>
            <w:tcBorders>
              <w:top w:val="single" w:sz="6" w:space="0" w:color="auto"/>
              <w:left w:val="single" w:sz="6" w:space="0" w:color="auto"/>
              <w:bottom w:val="single" w:sz="6" w:space="0" w:color="auto"/>
              <w:right w:val="single" w:sz="6" w:space="0" w:color="auto"/>
            </w:tcBorders>
          </w:tcPr>
          <w:p w14:paraId="51752036" w14:textId="09003052" w:rsidR="002D6AE2" w:rsidRPr="0026185C" w:rsidRDefault="002D6AE2" w:rsidP="002D6AE2">
            <w:pPr>
              <w:spacing w:after="0" w:line="240" w:lineRule="auto"/>
              <w:jc w:val="center"/>
              <w:rPr>
                <w:rFonts w:ascii="Times New Roman" w:hAnsi="Times New Roman" w:cs="Times New Roman"/>
                <w:bCs/>
                <w:sz w:val="20"/>
                <w:szCs w:val="20"/>
              </w:rPr>
            </w:pPr>
            <w:r w:rsidRPr="00BF41D1">
              <w:rPr>
                <w:rFonts w:ascii="Times New Roman" w:hAnsi="Times New Roman" w:cs="Times New Roman"/>
                <w:sz w:val="20"/>
                <w:szCs w:val="20"/>
              </w:rPr>
              <w:lastRenderedPageBreak/>
              <w:t>щт</w:t>
            </w:r>
          </w:p>
        </w:tc>
        <w:tc>
          <w:tcPr>
            <w:tcW w:w="992" w:type="dxa"/>
            <w:tcBorders>
              <w:top w:val="single" w:sz="6" w:space="0" w:color="auto"/>
              <w:left w:val="single" w:sz="6" w:space="0" w:color="auto"/>
              <w:bottom w:val="single" w:sz="6" w:space="0" w:color="auto"/>
              <w:right w:val="single" w:sz="6" w:space="0" w:color="auto"/>
            </w:tcBorders>
          </w:tcPr>
          <w:p w14:paraId="15618FF6" w14:textId="674A7E46" w:rsidR="002D6AE2" w:rsidRPr="00D400D4" w:rsidRDefault="002D6AE2" w:rsidP="002D6A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5ADC89C3" w14:textId="792DB395" w:rsidR="002D6AE2" w:rsidRPr="00375E64" w:rsidRDefault="002D6AE2" w:rsidP="002D6AE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2D6AE2" w:rsidRPr="00375E64" w:rsidRDefault="002D6AE2" w:rsidP="002D6AE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2D6AE2" w:rsidRPr="00375E64" w14:paraId="3B53DDEB" w14:textId="77777777" w:rsidTr="00224E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2D6AE2" w:rsidRPr="00375E64" w:rsidRDefault="002D6AE2" w:rsidP="002D6AE2">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2</w:t>
            </w:r>
          </w:p>
        </w:tc>
        <w:tc>
          <w:tcPr>
            <w:tcW w:w="1843" w:type="dxa"/>
            <w:tcBorders>
              <w:top w:val="single" w:sz="6" w:space="0" w:color="auto"/>
              <w:left w:val="single" w:sz="6" w:space="0" w:color="auto"/>
              <w:bottom w:val="single" w:sz="6" w:space="0" w:color="auto"/>
              <w:right w:val="single" w:sz="6" w:space="0" w:color="auto"/>
            </w:tcBorders>
            <w:vAlign w:val="center"/>
          </w:tcPr>
          <w:p w14:paraId="3A0A5031" w14:textId="2FDB3503" w:rsidR="002D6AE2" w:rsidRPr="00D400D4" w:rsidRDefault="002D6AE2" w:rsidP="002D6AE2">
            <w:pPr>
              <w:spacing w:after="0" w:line="240" w:lineRule="auto"/>
              <w:rPr>
                <w:rFonts w:ascii="Times New Roman" w:hAnsi="Times New Roman" w:cs="Times New Roman"/>
                <w:sz w:val="20"/>
                <w:szCs w:val="20"/>
              </w:rPr>
            </w:pPr>
            <w:r w:rsidRPr="000357E2">
              <w:rPr>
                <w:rFonts w:ascii="Times New Roman" w:eastAsia="Times New Roman" w:hAnsi="Times New Roman" w:cs="Times New Roman"/>
                <w:sz w:val="20"/>
                <w:szCs w:val="20"/>
              </w:rPr>
              <w:t xml:space="preserve">Дефибриллятор-монитор </w:t>
            </w:r>
            <w:r>
              <w:rPr>
                <w:rFonts w:ascii="Times New Roman" w:eastAsia="Times New Roman" w:hAnsi="Times New Roman" w:cs="Times New Roman"/>
                <w:sz w:val="20"/>
                <w:szCs w:val="20"/>
              </w:rPr>
              <w:t>с термопринтером</w:t>
            </w:r>
          </w:p>
        </w:tc>
        <w:tc>
          <w:tcPr>
            <w:tcW w:w="7088" w:type="dxa"/>
            <w:tcBorders>
              <w:top w:val="single" w:sz="6" w:space="0" w:color="auto"/>
              <w:left w:val="single" w:sz="6" w:space="0" w:color="auto"/>
              <w:bottom w:val="single" w:sz="6" w:space="0" w:color="auto"/>
              <w:right w:val="single" w:sz="6" w:space="0" w:color="auto"/>
            </w:tcBorders>
            <w:vAlign w:val="center"/>
          </w:tcPr>
          <w:p w14:paraId="078D8CBC" w14:textId="77777777" w:rsidR="002D6AE2" w:rsidRPr="002D6AE2" w:rsidRDefault="002D6AE2" w:rsidP="002D6AE2">
            <w:pPr>
              <w:autoSpaceDE w:val="0"/>
              <w:autoSpaceDN w:val="0"/>
              <w:adjustRightInd w:val="0"/>
              <w:spacing w:after="0" w:line="240" w:lineRule="auto"/>
              <w:rPr>
                <w:rFonts w:ascii="Times New Roman" w:eastAsia="SimSun" w:hAnsi="Times New Roman" w:cs="Times New Roman"/>
                <w:sz w:val="16"/>
                <w:szCs w:val="16"/>
              </w:rPr>
            </w:pPr>
            <w:r w:rsidRPr="00183DAB">
              <w:rPr>
                <w:rFonts w:ascii="Times New Roman" w:eastAsia="SimSun" w:hAnsi="Times New Roman" w:cs="Times New Roman"/>
                <w:sz w:val="16"/>
                <w:szCs w:val="16"/>
                <w:u w:val="single"/>
              </w:rPr>
              <w:t>Общая характеристика:</w:t>
            </w:r>
            <w:r w:rsidRPr="00183DAB">
              <w:rPr>
                <w:rFonts w:ascii="Times New Roman" w:eastAsia="SimSun" w:hAnsi="Times New Roman" w:cs="Times New Roman"/>
                <w:sz w:val="16"/>
                <w:szCs w:val="16"/>
              </w:rPr>
              <w:t xml:space="preserve"> Тип дефибрилятора - внешняя дефибрилляция. Дисплей цветной жидкокристаллический – наличие. Размер, не менее 7.0 дюймов. Разрешение, не менее 800 х 480. Кол-во волн на экране не менее 3. Индикация: Тревоги, питание, заряд батарей – наличие. Экспорт данных на ПК с помощью USB-накопителя – наличие. Тревоги: Визуальная, 3 уровня громкости звуковой сигнализации – наличие. Лампа тревоги – наличие. Возрастные группы пациентов: Взрослые, дети, новорожненные – наличие. Li-ion батарея не менее 5600mAh – наличие. Время зарядки батареи: до 80% не более двух часов, до 100% не более трех часов. Рабочее время батареи: Режим мониторинга не менее 2 часов. Режим дефибрилляции не менее 100 разрядов по 360Дж. Режим кардиостимуляции не менее 2 часов (с нагрузкой 50 Ом, частота кардиостимуляции: 80 уд/мин, выходной сигнал кардиостимуляции 60 мА). </w:t>
            </w:r>
            <w:r w:rsidRPr="00183DAB">
              <w:rPr>
                <w:rFonts w:ascii="Times New Roman" w:eastAsia="SimSun" w:hAnsi="Times New Roman" w:cs="Times New Roman"/>
                <w:sz w:val="16"/>
                <w:szCs w:val="16"/>
                <w:u w:val="single"/>
              </w:rPr>
              <w:t>Дефибриллятор:</w:t>
            </w:r>
            <w:r w:rsidRPr="00183DAB">
              <w:rPr>
                <w:rFonts w:ascii="Times New Roman" w:eastAsia="SimSun" w:hAnsi="Times New Roman" w:cs="Times New Roman"/>
                <w:sz w:val="16"/>
                <w:szCs w:val="16"/>
              </w:rPr>
              <w:t xml:space="preserve"> Режим мониторинга – наличие. Режим ручной дефибрилляции – наличие. Режим АНД (полуавтоматическая внешняя дефибрилляция) – наличие. Режим кардиостимуляции – опционально. Форма импульса: полусинусоида. Погрешность энергии: не более  ±2 Дж или 15% от заданного значения (в зависимости от того, что больше) при импедансе 25-175 Ом. Время зарядки: не более 5 секунд до 200Дж при полностью заряженной батарее, не более 8 секунд до 360 Дж при полностью заряженной батарее. Разряда: через многофункциональные накладные электроды дефибриллятора или разрядные электроды. Диапазон импеданса пациента: от 25 до 175Ом (внешняя дефибрилляция). Выходная энергия: 1, 2, 3, 4, 5, 6, 7, 8, 9, 10, 15, 20, 30, 50, 70, 100, 150, 170, 200, 300, 360 Дж. Синхронная кардиоверсия: передача энергии начинается в пределах 60мс от пика QRS. Кривая: однофазная прямоугольная импульсная. Ширина импульса: ±20мс, 5%. Рефрактерный период: 200-300мс, ±3%. Режим стимуляции: по запросу или фиксированный. Частота стимуляции: 40-170им./мин, ±1.5%. Выходной сигнал стимуляции: 0-200мА, ±5% или 5мА. Стимуляция: 0,044444444. АНД: Серия разрядов: Уровень энергии: от 100 до 360 Дж (регулируется), разряды: 1, 2, 3 (регулируется). Пригодный для дефибрилляции ритм: ЖФ, ЖТ (ЧСС&gt;150уд/мин, и ширина QRS&gt;120 мс). </w:t>
            </w:r>
            <w:r w:rsidRPr="00183DAB">
              <w:rPr>
                <w:rFonts w:ascii="Times New Roman" w:eastAsia="SimSun" w:hAnsi="Times New Roman" w:cs="Times New Roman"/>
                <w:sz w:val="16"/>
                <w:szCs w:val="16"/>
                <w:u w:val="single"/>
              </w:rPr>
              <w:t>Мониторируемые параметры:</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u w:val="single"/>
              </w:rPr>
              <w:t>ЭКГ (наличие):</w:t>
            </w:r>
            <w:r w:rsidRPr="00183DAB">
              <w:rPr>
                <w:rFonts w:ascii="Times New Roman" w:eastAsia="SimSun" w:hAnsi="Times New Roman" w:cs="Times New Roman"/>
                <w:sz w:val="16"/>
                <w:szCs w:val="16"/>
              </w:rPr>
              <w:t xml:space="preserve"> 3/5 отведений – наличие. Выбор отведений не хуже: </w:t>
            </w:r>
            <w:r w:rsidRPr="00183DAB">
              <w:rPr>
                <w:rFonts w:ascii="Times New Roman" w:eastAsia="SimSun" w:hAnsi="Times New Roman" w:cs="Times New Roman"/>
                <w:sz w:val="16"/>
                <w:szCs w:val="16"/>
                <w:lang w:val="en-US"/>
              </w:rPr>
              <w:t>I</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II</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III</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aVR</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aVL</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aVF</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lang w:val="en-US"/>
              </w:rPr>
              <w:t>V</w:t>
            </w:r>
            <w:r w:rsidRPr="00183DAB">
              <w:rPr>
                <w:rFonts w:ascii="Times New Roman" w:eastAsia="SimSun" w:hAnsi="Times New Roman" w:cs="Times New Roman"/>
                <w:sz w:val="16"/>
                <w:szCs w:val="16"/>
              </w:rPr>
              <w:t xml:space="preserve">. Скорость развертки не менее: 6,25 мм/сек, 12,5 мм/сек, 25 мм/сек, 50 мм/сек. Полоса пропускания: режим диагностики не менее от 0,05 до 150 Гц, режим мониторинга не менее от 0,5 до 40 Гц, режим терапии не менее от 1 до 20 Гц. Защита от ВЧ-коагулятора – наличие. Защита от дефибрилляции – наличие. Анализ аритмий – наличие. </w:t>
            </w:r>
            <w:r w:rsidRPr="00183DAB">
              <w:rPr>
                <w:rFonts w:ascii="Times New Roman" w:eastAsia="SimSun" w:hAnsi="Times New Roman" w:cs="Times New Roman"/>
                <w:sz w:val="16"/>
                <w:szCs w:val="16"/>
                <w:u w:val="single"/>
              </w:rPr>
              <w:t>ЧСС (наличие):</w:t>
            </w:r>
            <w:r w:rsidRPr="00183DAB">
              <w:rPr>
                <w:rFonts w:ascii="Times New Roman" w:eastAsia="SimSun" w:hAnsi="Times New Roman" w:cs="Times New Roman"/>
                <w:sz w:val="16"/>
                <w:szCs w:val="16"/>
              </w:rPr>
              <w:t xml:space="preserve"> Диапазон измерений не менее: взрослые 15-300 уд/мин, дети/новорожденные 15-350 уд/мин. Погрешность не хуже ±1% или ±1 уд/мин, большее из значений. Разрешение не более 1 уд/мин. </w:t>
            </w:r>
            <w:r w:rsidRPr="00183DAB">
              <w:rPr>
                <w:rFonts w:ascii="Times New Roman" w:eastAsia="SimSun" w:hAnsi="Times New Roman" w:cs="Times New Roman"/>
                <w:sz w:val="16"/>
                <w:szCs w:val="16"/>
                <w:u w:val="single"/>
              </w:rPr>
              <w:t>Дыхание (наличие):</w:t>
            </w:r>
            <w:r w:rsidRPr="00183DAB">
              <w:rPr>
                <w:rFonts w:ascii="Times New Roman" w:eastAsia="SimSun" w:hAnsi="Times New Roman" w:cs="Times New Roman"/>
                <w:sz w:val="16"/>
                <w:szCs w:val="16"/>
              </w:rPr>
              <w:t xml:space="preserve"> Методика: трансторакальный импеданс. Диапазон измерений не менее: взрослые 0–120, дети/новорожденные 0-150. Время тревоги по апноэ не менее: 10 с, 15 с, 20 с, 25 с, 30 с, 35 с, 40 с. </w:t>
            </w:r>
            <w:r w:rsidRPr="00183DAB">
              <w:rPr>
                <w:rFonts w:ascii="Times New Roman" w:eastAsia="SimSun" w:hAnsi="Times New Roman" w:cs="Times New Roman"/>
                <w:sz w:val="16"/>
                <w:szCs w:val="16"/>
                <w:u w:val="single"/>
              </w:rPr>
              <w:t>SpO</w:t>
            </w:r>
            <w:r w:rsidRPr="00183DAB">
              <w:rPr>
                <w:rFonts w:ascii="Times New Roman" w:eastAsia="SimSun" w:hAnsi="Times New Roman" w:cs="Times New Roman"/>
                <w:sz w:val="16"/>
                <w:szCs w:val="16"/>
                <w:u w:val="single"/>
                <w:vertAlign w:val="subscript"/>
              </w:rPr>
              <w:t xml:space="preserve">2 </w:t>
            </w:r>
            <w:r w:rsidRPr="00183DAB">
              <w:rPr>
                <w:rFonts w:ascii="Times New Roman" w:eastAsia="SimSun" w:hAnsi="Times New Roman" w:cs="Times New Roman"/>
                <w:sz w:val="16"/>
                <w:szCs w:val="16"/>
                <w:u w:val="single"/>
              </w:rPr>
              <w:t>(</w:t>
            </w:r>
            <w:r w:rsidRPr="00183DAB">
              <w:rPr>
                <w:rFonts w:ascii="Times New Roman" w:eastAsia="SimSun" w:hAnsi="Times New Roman" w:cs="Times New Roman"/>
                <w:sz w:val="16"/>
                <w:szCs w:val="16"/>
              </w:rPr>
              <w:t>опционально</w:t>
            </w:r>
            <w:r w:rsidRPr="00183DAB">
              <w:rPr>
                <w:rFonts w:ascii="Times New Roman" w:eastAsia="SimSun" w:hAnsi="Times New Roman" w:cs="Times New Roman"/>
                <w:sz w:val="16"/>
                <w:szCs w:val="16"/>
                <w:u w:val="single"/>
              </w:rPr>
              <w:t>):</w:t>
            </w:r>
            <w:r w:rsidRPr="00183DAB">
              <w:rPr>
                <w:rFonts w:ascii="Times New Roman" w:eastAsia="SimSun" w:hAnsi="Times New Roman" w:cs="Times New Roman"/>
                <w:sz w:val="16"/>
                <w:szCs w:val="16"/>
              </w:rPr>
              <w:t xml:space="preserve"> Диапазон измерений не менее 0 – 100%. Разрешение не более 1%. Точность не хуже ±2% (70-100%). Диапазон частоты пульса не менее 20–254 в мин, разрешение не более 1 уд., точность не хуже ±1 уд. </w:t>
            </w:r>
            <w:r w:rsidRPr="00183DAB">
              <w:rPr>
                <w:rFonts w:ascii="Times New Roman" w:eastAsia="SimSun" w:hAnsi="Times New Roman" w:cs="Times New Roman"/>
                <w:sz w:val="16"/>
                <w:szCs w:val="16"/>
                <w:u w:val="single"/>
              </w:rPr>
              <w:t>НИАД (</w:t>
            </w:r>
            <w:r w:rsidRPr="00183DAB">
              <w:rPr>
                <w:rFonts w:ascii="Times New Roman" w:eastAsia="SimSun" w:hAnsi="Times New Roman" w:cs="Times New Roman"/>
                <w:sz w:val="16"/>
                <w:szCs w:val="16"/>
              </w:rPr>
              <w:t xml:space="preserve">опционально):  Метод осциллометрический. Режимы: ручной / автоматический. Измеряемые </w:t>
            </w:r>
            <w:r w:rsidRPr="00183DAB">
              <w:rPr>
                <w:rFonts w:ascii="Times New Roman" w:eastAsia="SimSun" w:hAnsi="Times New Roman" w:cs="Times New Roman"/>
                <w:sz w:val="16"/>
                <w:szCs w:val="16"/>
              </w:rPr>
              <w:lastRenderedPageBreak/>
              <w:t xml:space="preserve">параметры: систолическое, диастолическое и среднее давление, частота пульса. Диапазон измерений не менее: взрослые 15 – 270 мм Hg, дети 15 – 200 мм Hg, новорожденные 10 - 135 мм Hg. Тревоги: систол., сред., диастол. Давление. Разрешение не более 1 мм Hg. Единицы измерения: мм Hg / кРа (по выбору пользователя). Защита от избыточного давления – наличие. </w:t>
            </w:r>
            <w:r w:rsidRPr="00183DAB">
              <w:rPr>
                <w:rFonts w:ascii="Times New Roman" w:eastAsia="SimSun" w:hAnsi="Times New Roman" w:cs="Times New Roman"/>
                <w:sz w:val="16"/>
                <w:szCs w:val="16"/>
                <w:u w:val="single"/>
              </w:rPr>
              <w:t>Капнометрия (ЕТСО</w:t>
            </w:r>
            <w:r w:rsidRPr="00183DAB">
              <w:rPr>
                <w:rFonts w:ascii="Times New Roman" w:eastAsia="SimSun" w:hAnsi="Times New Roman" w:cs="Times New Roman"/>
                <w:sz w:val="16"/>
                <w:szCs w:val="16"/>
                <w:u w:val="single"/>
                <w:vertAlign w:val="subscript"/>
              </w:rPr>
              <w:t>2</w:t>
            </w:r>
            <w:r w:rsidRPr="00183DAB">
              <w:rPr>
                <w:rFonts w:ascii="Times New Roman" w:eastAsia="SimSun" w:hAnsi="Times New Roman" w:cs="Times New Roman"/>
                <w:sz w:val="16"/>
                <w:szCs w:val="16"/>
                <w:u w:val="single"/>
              </w:rPr>
              <w:t>)</w:t>
            </w:r>
            <w:r w:rsidRPr="00183DAB">
              <w:rPr>
                <w:rFonts w:ascii="Times New Roman" w:eastAsia="SimSun" w:hAnsi="Times New Roman" w:cs="Times New Roman"/>
                <w:sz w:val="16"/>
                <w:szCs w:val="16"/>
              </w:rPr>
              <w:t xml:space="preserve"> </w:t>
            </w:r>
            <w:r w:rsidRPr="00183DAB">
              <w:rPr>
                <w:rFonts w:ascii="Times New Roman" w:eastAsia="SimSun" w:hAnsi="Times New Roman" w:cs="Times New Roman"/>
                <w:sz w:val="16"/>
                <w:szCs w:val="16"/>
                <w:u w:val="single"/>
              </w:rPr>
              <w:t>(опционально):</w:t>
            </w:r>
            <w:r w:rsidRPr="00183DAB">
              <w:rPr>
                <w:rFonts w:ascii="Times New Roman" w:eastAsia="SimSun" w:hAnsi="Times New Roman" w:cs="Times New Roman"/>
                <w:sz w:val="16"/>
                <w:szCs w:val="16"/>
              </w:rPr>
              <w:t xml:space="preserve"> Метод инфракрасная абсорбция. Диапазон измерений не менее 0 – 99 ммHg. Разрешение не более 1 ммHg. Точность не хуже: ±2 ммHg (0-40 ммHg), ±5% (41-76 ммHg), ±10% (77-99 ммHg). Положение датчика: Sidestream. Показания на дисплее: Fi и ЕТ. </w:t>
            </w:r>
            <w:r w:rsidRPr="00183DAB">
              <w:rPr>
                <w:rFonts w:ascii="Times New Roman" w:eastAsia="SimSun" w:hAnsi="Times New Roman" w:cs="Times New Roman"/>
                <w:sz w:val="16"/>
                <w:szCs w:val="16"/>
                <w:u w:val="single"/>
              </w:rPr>
              <w:t>Термопринтер (наличие):</w:t>
            </w:r>
            <w:r w:rsidRPr="00183DAB">
              <w:rPr>
                <w:rFonts w:ascii="Times New Roman" w:eastAsia="SimSun" w:hAnsi="Times New Roman" w:cs="Times New Roman"/>
                <w:sz w:val="16"/>
                <w:szCs w:val="16"/>
              </w:rPr>
              <w:t xml:space="preserve"> Ширина бумаги 50 мм. Скорость печати 25; 50 мм/сек.</w:t>
            </w:r>
            <w:r w:rsidRPr="002D6AE2">
              <w:rPr>
                <w:rFonts w:ascii="Times New Roman" w:eastAsia="SimSun" w:hAnsi="Times New Roman" w:cs="Times New Roman"/>
                <w:sz w:val="16"/>
                <w:szCs w:val="16"/>
              </w:rPr>
              <w:t xml:space="preserve"> </w:t>
            </w:r>
          </w:p>
          <w:p w14:paraId="38B34995" w14:textId="5C5CB733" w:rsidR="002D6AE2" w:rsidRPr="00D400D4" w:rsidRDefault="002D6AE2" w:rsidP="002D6AE2">
            <w:pPr>
              <w:spacing w:after="0" w:line="240" w:lineRule="auto"/>
              <w:rPr>
                <w:rFonts w:ascii="Times New Roman" w:hAnsi="Times New Roman" w:cs="Times New Roman"/>
                <w:sz w:val="20"/>
                <w:szCs w:val="20"/>
              </w:rPr>
            </w:pPr>
            <w:r w:rsidRPr="00183DAB">
              <w:rPr>
                <w:rFonts w:ascii="Times New Roman" w:hAnsi="Times New Roman" w:cs="Times New Roman"/>
                <w:sz w:val="16"/>
                <w:szCs w:val="16"/>
              </w:rPr>
              <w:t>Кабель ЭКГ на 5 отведений в комплекте с ЭКГ электродами (1 комплект), Комплект электродов внешних ("утюги") для дефибрилляции, для взрослых, детей (1 комплект), Встроенный аккумулятор литий-ионный, не менее 5600мАч (1 шт), Встроенный термопринтер, включая 3 рулона бумаги (1 комплект).</w:t>
            </w:r>
            <w:r>
              <w:rPr>
                <w:rFonts w:ascii="Times New Roman" w:hAnsi="Times New Roman" w:cs="Times New Roman"/>
                <w:sz w:val="16"/>
                <w:szCs w:val="16"/>
              </w:rPr>
              <w:t xml:space="preserve"> </w:t>
            </w:r>
            <w:r w:rsidRPr="00183DAB">
              <w:rPr>
                <w:rFonts w:ascii="Times New Roman" w:hAnsi="Times New Roman" w:cs="Times New Roman"/>
                <w:sz w:val="16"/>
                <w:szCs w:val="16"/>
              </w:rPr>
              <w:t>Гарантия 37 месяцев</w:t>
            </w:r>
            <w:r>
              <w:rPr>
                <w:rFonts w:ascii="Times New Roman" w:hAnsi="Times New Roman" w:cs="Times New Roman"/>
                <w:sz w:val="16"/>
                <w:szCs w:val="16"/>
              </w:rPr>
              <w:t xml:space="preserve">. </w:t>
            </w:r>
            <w:r w:rsidRPr="00183DAB">
              <w:rPr>
                <w:rFonts w:ascii="Times New Roman" w:hAnsi="Times New Roman" w:cs="Times New Roman"/>
                <w:sz w:val="16"/>
                <w:szCs w:val="16"/>
              </w:rPr>
              <w:t>Сервисное обслуживание МТ не менее 18 месяцев, за исключением расходных материалов</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6BED147D" w:rsidR="002D6AE2" w:rsidRPr="0026185C" w:rsidRDefault="002D6AE2" w:rsidP="002D6AE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комплект</w:t>
            </w:r>
          </w:p>
        </w:tc>
        <w:tc>
          <w:tcPr>
            <w:tcW w:w="992" w:type="dxa"/>
            <w:tcBorders>
              <w:top w:val="single" w:sz="6" w:space="0" w:color="auto"/>
              <w:left w:val="single" w:sz="6" w:space="0" w:color="auto"/>
              <w:bottom w:val="single" w:sz="6" w:space="0" w:color="auto"/>
              <w:right w:val="single" w:sz="6" w:space="0" w:color="auto"/>
            </w:tcBorders>
          </w:tcPr>
          <w:p w14:paraId="088D030E" w14:textId="0137EE02" w:rsidR="002D6AE2" w:rsidRPr="00D400D4" w:rsidRDefault="002D6AE2" w:rsidP="002D6A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24BAD94C" w14:textId="531A2DED" w:rsidR="002D6AE2" w:rsidRPr="00375E64" w:rsidRDefault="002D6AE2" w:rsidP="002D6AE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2D6AE2" w:rsidRPr="00375E64" w:rsidRDefault="002D6AE2" w:rsidP="002D6AE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7348" w14:textId="77777777" w:rsidR="0027420F" w:rsidRDefault="0027420F">
      <w:pPr>
        <w:spacing w:after="0" w:line="240" w:lineRule="auto"/>
      </w:pPr>
      <w:r>
        <w:separator/>
      </w:r>
    </w:p>
  </w:endnote>
  <w:endnote w:type="continuationSeparator" w:id="0">
    <w:p w14:paraId="6ADBFA37" w14:textId="77777777" w:rsidR="0027420F" w:rsidRDefault="0027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AA7B" w14:textId="77777777" w:rsidR="0027420F" w:rsidRDefault="0027420F">
      <w:pPr>
        <w:spacing w:after="0" w:line="240" w:lineRule="auto"/>
      </w:pPr>
      <w:r>
        <w:separator/>
      </w:r>
    </w:p>
  </w:footnote>
  <w:footnote w:type="continuationSeparator" w:id="0">
    <w:p w14:paraId="485A75EF" w14:textId="77777777" w:rsidR="0027420F" w:rsidRDefault="00274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9D9"/>
    <w:rsid w:val="000144E4"/>
    <w:rsid w:val="000156EE"/>
    <w:rsid w:val="00021A15"/>
    <w:rsid w:val="000238E1"/>
    <w:rsid w:val="00031958"/>
    <w:rsid w:val="00032E4B"/>
    <w:rsid w:val="00040221"/>
    <w:rsid w:val="000412F2"/>
    <w:rsid w:val="00046CA3"/>
    <w:rsid w:val="0004743C"/>
    <w:rsid w:val="000503A1"/>
    <w:rsid w:val="000564D3"/>
    <w:rsid w:val="0006103C"/>
    <w:rsid w:val="0006452C"/>
    <w:rsid w:val="00072127"/>
    <w:rsid w:val="0007225B"/>
    <w:rsid w:val="000753CD"/>
    <w:rsid w:val="000866CA"/>
    <w:rsid w:val="00090F4F"/>
    <w:rsid w:val="000A2087"/>
    <w:rsid w:val="000A65AC"/>
    <w:rsid w:val="000C3EA6"/>
    <w:rsid w:val="000C453D"/>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59D"/>
    <w:rsid w:val="001506E3"/>
    <w:rsid w:val="00152C29"/>
    <w:rsid w:val="00163F4C"/>
    <w:rsid w:val="00170715"/>
    <w:rsid w:val="00170BCF"/>
    <w:rsid w:val="00183DAB"/>
    <w:rsid w:val="0019475C"/>
    <w:rsid w:val="001A16E2"/>
    <w:rsid w:val="001A2D09"/>
    <w:rsid w:val="001A3392"/>
    <w:rsid w:val="001B0000"/>
    <w:rsid w:val="001B18FA"/>
    <w:rsid w:val="001B4D84"/>
    <w:rsid w:val="001C36DE"/>
    <w:rsid w:val="001D0BEB"/>
    <w:rsid w:val="001E1676"/>
    <w:rsid w:val="001E317A"/>
    <w:rsid w:val="001F03DB"/>
    <w:rsid w:val="001F17A0"/>
    <w:rsid w:val="001F5415"/>
    <w:rsid w:val="00202E66"/>
    <w:rsid w:val="002053D9"/>
    <w:rsid w:val="002108EB"/>
    <w:rsid w:val="00212173"/>
    <w:rsid w:val="002141E4"/>
    <w:rsid w:val="00217D24"/>
    <w:rsid w:val="0022411E"/>
    <w:rsid w:val="00224E2D"/>
    <w:rsid w:val="0024359B"/>
    <w:rsid w:val="00243A95"/>
    <w:rsid w:val="00246029"/>
    <w:rsid w:val="00251297"/>
    <w:rsid w:val="00251E04"/>
    <w:rsid w:val="002601AA"/>
    <w:rsid w:val="00261442"/>
    <w:rsid w:val="0026185C"/>
    <w:rsid w:val="0026428D"/>
    <w:rsid w:val="002725FF"/>
    <w:rsid w:val="0027420F"/>
    <w:rsid w:val="00277631"/>
    <w:rsid w:val="00277ADF"/>
    <w:rsid w:val="0028601C"/>
    <w:rsid w:val="0028678F"/>
    <w:rsid w:val="0028768B"/>
    <w:rsid w:val="00291126"/>
    <w:rsid w:val="002A2A46"/>
    <w:rsid w:val="002A3434"/>
    <w:rsid w:val="002B56A4"/>
    <w:rsid w:val="002C09C8"/>
    <w:rsid w:val="002C1333"/>
    <w:rsid w:val="002D3E8A"/>
    <w:rsid w:val="002D6AE2"/>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4A45"/>
    <w:rsid w:val="00486DE4"/>
    <w:rsid w:val="004A59B6"/>
    <w:rsid w:val="004B5A59"/>
    <w:rsid w:val="004B67FB"/>
    <w:rsid w:val="004B6FD6"/>
    <w:rsid w:val="004E3952"/>
    <w:rsid w:val="004E78BB"/>
    <w:rsid w:val="004F1D2B"/>
    <w:rsid w:val="004F5E17"/>
    <w:rsid w:val="00511612"/>
    <w:rsid w:val="0051262D"/>
    <w:rsid w:val="005143B6"/>
    <w:rsid w:val="0052393F"/>
    <w:rsid w:val="00523BD6"/>
    <w:rsid w:val="005243C6"/>
    <w:rsid w:val="0054172C"/>
    <w:rsid w:val="00543D8B"/>
    <w:rsid w:val="005574DE"/>
    <w:rsid w:val="005625C9"/>
    <w:rsid w:val="00564BFC"/>
    <w:rsid w:val="00567F8A"/>
    <w:rsid w:val="00574A32"/>
    <w:rsid w:val="00576530"/>
    <w:rsid w:val="00586104"/>
    <w:rsid w:val="00594AD5"/>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7F72"/>
    <w:rsid w:val="006E5643"/>
    <w:rsid w:val="00702ED1"/>
    <w:rsid w:val="007030D8"/>
    <w:rsid w:val="00703A0A"/>
    <w:rsid w:val="0070485B"/>
    <w:rsid w:val="007115E6"/>
    <w:rsid w:val="00712FF8"/>
    <w:rsid w:val="00717107"/>
    <w:rsid w:val="007325B8"/>
    <w:rsid w:val="00732756"/>
    <w:rsid w:val="00733387"/>
    <w:rsid w:val="007427AB"/>
    <w:rsid w:val="00743A68"/>
    <w:rsid w:val="00746D14"/>
    <w:rsid w:val="00746F30"/>
    <w:rsid w:val="00753041"/>
    <w:rsid w:val="00754387"/>
    <w:rsid w:val="007654F3"/>
    <w:rsid w:val="0076790C"/>
    <w:rsid w:val="00771A34"/>
    <w:rsid w:val="007745E7"/>
    <w:rsid w:val="00776B72"/>
    <w:rsid w:val="007870DD"/>
    <w:rsid w:val="0079366A"/>
    <w:rsid w:val="00795C74"/>
    <w:rsid w:val="007D5EF7"/>
    <w:rsid w:val="007F1B7A"/>
    <w:rsid w:val="007F1D9D"/>
    <w:rsid w:val="00801655"/>
    <w:rsid w:val="008018EF"/>
    <w:rsid w:val="008112E8"/>
    <w:rsid w:val="00817441"/>
    <w:rsid w:val="00824000"/>
    <w:rsid w:val="008303E4"/>
    <w:rsid w:val="00830E9C"/>
    <w:rsid w:val="0083180B"/>
    <w:rsid w:val="00840EB9"/>
    <w:rsid w:val="00842F3D"/>
    <w:rsid w:val="0084421E"/>
    <w:rsid w:val="008468F1"/>
    <w:rsid w:val="00851D70"/>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5F43"/>
    <w:rsid w:val="008E6D36"/>
    <w:rsid w:val="008F5417"/>
    <w:rsid w:val="00906A54"/>
    <w:rsid w:val="00911C0A"/>
    <w:rsid w:val="00912C4E"/>
    <w:rsid w:val="00914A5D"/>
    <w:rsid w:val="00932FBD"/>
    <w:rsid w:val="0095056D"/>
    <w:rsid w:val="009515B5"/>
    <w:rsid w:val="00952B55"/>
    <w:rsid w:val="009564A5"/>
    <w:rsid w:val="009640A8"/>
    <w:rsid w:val="00966C41"/>
    <w:rsid w:val="00975EDC"/>
    <w:rsid w:val="009767A1"/>
    <w:rsid w:val="00982B3A"/>
    <w:rsid w:val="00985E3B"/>
    <w:rsid w:val="009A7CFC"/>
    <w:rsid w:val="009C077D"/>
    <w:rsid w:val="009D16B2"/>
    <w:rsid w:val="009E37B8"/>
    <w:rsid w:val="009E4F18"/>
    <w:rsid w:val="009F19A0"/>
    <w:rsid w:val="00A0133A"/>
    <w:rsid w:val="00A12DFF"/>
    <w:rsid w:val="00A17AA0"/>
    <w:rsid w:val="00A3472C"/>
    <w:rsid w:val="00A37626"/>
    <w:rsid w:val="00A55555"/>
    <w:rsid w:val="00A67F53"/>
    <w:rsid w:val="00A70C47"/>
    <w:rsid w:val="00A86306"/>
    <w:rsid w:val="00A9415F"/>
    <w:rsid w:val="00AA5D5D"/>
    <w:rsid w:val="00AB3DBD"/>
    <w:rsid w:val="00AB5E96"/>
    <w:rsid w:val="00AB5ED8"/>
    <w:rsid w:val="00AB6832"/>
    <w:rsid w:val="00AC4D81"/>
    <w:rsid w:val="00AD4394"/>
    <w:rsid w:val="00AE1EF4"/>
    <w:rsid w:val="00AE4665"/>
    <w:rsid w:val="00AE707A"/>
    <w:rsid w:val="00AE7478"/>
    <w:rsid w:val="00AF6ACB"/>
    <w:rsid w:val="00AF6B9C"/>
    <w:rsid w:val="00B0700B"/>
    <w:rsid w:val="00B115A4"/>
    <w:rsid w:val="00B152C7"/>
    <w:rsid w:val="00B201D5"/>
    <w:rsid w:val="00B264B5"/>
    <w:rsid w:val="00B43419"/>
    <w:rsid w:val="00B528CA"/>
    <w:rsid w:val="00B636BB"/>
    <w:rsid w:val="00B709EA"/>
    <w:rsid w:val="00B762A0"/>
    <w:rsid w:val="00B77FAA"/>
    <w:rsid w:val="00B90C9D"/>
    <w:rsid w:val="00B91FC2"/>
    <w:rsid w:val="00BA2D36"/>
    <w:rsid w:val="00BA47F6"/>
    <w:rsid w:val="00BA4A91"/>
    <w:rsid w:val="00BB3628"/>
    <w:rsid w:val="00BB781F"/>
    <w:rsid w:val="00BC6D68"/>
    <w:rsid w:val="00BD1341"/>
    <w:rsid w:val="00BE62C5"/>
    <w:rsid w:val="00BF09FC"/>
    <w:rsid w:val="00BF35F9"/>
    <w:rsid w:val="00BF41D1"/>
    <w:rsid w:val="00C0379F"/>
    <w:rsid w:val="00C1082D"/>
    <w:rsid w:val="00C11583"/>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12868"/>
    <w:rsid w:val="00D27322"/>
    <w:rsid w:val="00D31B74"/>
    <w:rsid w:val="00D35C7D"/>
    <w:rsid w:val="00D400D4"/>
    <w:rsid w:val="00D41B8C"/>
    <w:rsid w:val="00D41EE1"/>
    <w:rsid w:val="00D478E8"/>
    <w:rsid w:val="00D613D7"/>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27075"/>
    <w:rsid w:val="00E41047"/>
    <w:rsid w:val="00E521DF"/>
    <w:rsid w:val="00E63BCD"/>
    <w:rsid w:val="00E667E9"/>
    <w:rsid w:val="00E779CF"/>
    <w:rsid w:val="00E842E0"/>
    <w:rsid w:val="00E93282"/>
    <w:rsid w:val="00EA0F31"/>
    <w:rsid w:val="00EA390C"/>
    <w:rsid w:val="00EB4119"/>
    <w:rsid w:val="00EC707A"/>
    <w:rsid w:val="00ED48A7"/>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588E"/>
    <w:rsid w:val="00F72A55"/>
    <w:rsid w:val="00F77352"/>
    <w:rsid w:val="00F808AB"/>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character" w:styleId="af8">
    <w:name w:val="Strong"/>
    <w:uiPriority w:val="22"/>
    <w:qFormat/>
    <w:rsid w:val="00277ADF"/>
    <w:rPr>
      <w:b/>
      <w:bCs/>
    </w:rPr>
  </w:style>
  <w:style w:type="paragraph" w:styleId="af9">
    <w:name w:val="Title"/>
    <w:basedOn w:val="a"/>
    <w:link w:val="afa"/>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a">
    <w:name w:val="Заголовок Знак"/>
    <w:basedOn w:val="a0"/>
    <w:link w:val="af9"/>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BE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18</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175</cp:revision>
  <cp:lastPrinted>2017-06-26T04:18:00Z</cp:lastPrinted>
  <dcterms:created xsi:type="dcterms:W3CDTF">2017-02-14T06:26:00Z</dcterms:created>
  <dcterms:modified xsi:type="dcterms:W3CDTF">2022-04-18T11:55:00Z</dcterms:modified>
</cp:coreProperties>
</file>