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066"/>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2835"/>
        <w:gridCol w:w="354"/>
        <w:gridCol w:w="2409"/>
        <w:gridCol w:w="1692"/>
      </w:tblGrid>
      <w:tr w:rsidR="00DE29A7" w:rsidRPr="004941C4" w14:paraId="67DDF35A" w14:textId="77777777" w:rsidTr="00813D3F">
        <w:trPr>
          <w:trHeight w:val="428"/>
        </w:trPr>
        <w:tc>
          <w:tcPr>
            <w:tcW w:w="9738" w:type="dxa"/>
            <w:gridSpan w:val="5"/>
            <w:tcBorders>
              <w:top w:val="single" w:sz="4" w:space="0" w:color="auto"/>
              <w:left w:val="single" w:sz="4" w:space="0" w:color="auto"/>
              <w:bottom w:val="single" w:sz="4" w:space="0" w:color="auto"/>
              <w:right w:val="single" w:sz="4" w:space="0" w:color="auto"/>
            </w:tcBorders>
          </w:tcPr>
          <w:p w14:paraId="3353AC28" w14:textId="77777777" w:rsidR="00DE29A7" w:rsidRPr="00640F7C" w:rsidRDefault="00DE29A7" w:rsidP="00DE29A7">
            <w:pPr>
              <w:tabs>
                <w:tab w:val="left" w:pos="1440"/>
              </w:tabs>
              <w:rPr>
                <w:rFonts w:ascii="Times New Roman" w:hAnsi="Times New Roman"/>
                <w:b/>
                <w:sz w:val="28"/>
                <w:szCs w:val="28"/>
                <w:lang w:val="ru-RU"/>
              </w:rPr>
            </w:pPr>
            <w:r w:rsidRPr="00640F7C">
              <w:rPr>
                <w:rFonts w:ascii="Times New Roman" w:hAnsi="Times New Roman"/>
                <w:b/>
                <w:sz w:val="28"/>
                <w:szCs w:val="28"/>
                <w:lang w:val="ru-RU"/>
              </w:rPr>
              <w:t xml:space="preserve">     </w:t>
            </w:r>
          </w:p>
          <w:p w14:paraId="2C00532C" w14:textId="77777777" w:rsidR="00DE29A7" w:rsidRPr="00B44803" w:rsidRDefault="00DE29A7" w:rsidP="00DE29A7">
            <w:pPr>
              <w:tabs>
                <w:tab w:val="left" w:pos="1440"/>
              </w:tabs>
              <w:jc w:val="center"/>
              <w:rPr>
                <w:rFonts w:ascii="Times New Roman" w:hAnsi="Times New Roman"/>
                <w:b/>
                <w:i/>
                <w:sz w:val="28"/>
                <w:szCs w:val="28"/>
                <w:lang w:val="ru-RU"/>
              </w:rPr>
            </w:pPr>
            <w:r w:rsidRPr="00640F7C">
              <w:rPr>
                <w:rFonts w:ascii="Times New Roman" w:hAnsi="Times New Roman"/>
                <w:b/>
                <w:i/>
                <w:sz w:val="28"/>
                <w:szCs w:val="28"/>
                <w:lang w:val="ru-RU"/>
              </w:rPr>
              <w:t xml:space="preserve">                                                    </w:t>
            </w:r>
            <w:r w:rsidRPr="00B44803">
              <w:rPr>
                <w:rFonts w:ascii="Times New Roman" w:hAnsi="Times New Roman"/>
                <w:b/>
                <w:i/>
                <w:sz w:val="28"/>
                <w:szCs w:val="28"/>
                <w:lang w:val="ru-RU"/>
              </w:rPr>
              <w:t xml:space="preserve">АО «Казахский научно – исследовательский </w:t>
            </w:r>
          </w:p>
          <w:p w14:paraId="23839441" w14:textId="77777777" w:rsidR="00DE29A7" w:rsidRPr="00B44803" w:rsidRDefault="00DE29A7" w:rsidP="00DE29A7">
            <w:pPr>
              <w:tabs>
                <w:tab w:val="left" w:pos="1440"/>
              </w:tabs>
              <w:rPr>
                <w:rFonts w:ascii="Times New Roman" w:hAnsi="Times New Roman"/>
                <w:b/>
                <w:i/>
                <w:sz w:val="28"/>
                <w:szCs w:val="28"/>
                <w:lang w:val="ru-RU"/>
              </w:rPr>
            </w:pPr>
            <w:r w:rsidRPr="00B44803">
              <w:rPr>
                <w:rFonts w:ascii="Times New Roman" w:hAnsi="Times New Roman"/>
                <w:b/>
                <w:i/>
                <w:sz w:val="28"/>
                <w:szCs w:val="28"/>
                <w:lang w:val="ru-RU"/>
              </w:rPr>
              <w:t xml:space="preserve">                                                                институт онкологии и радиологии»</w:t>
            </w:r>
          </w:p>
          <w:p w14:paraId="09DB5037" w14:textId="77777777" w:rsidR="00DE29A7" w:rsidRPr="00B44803" w:rsidRDefault="00DE29A7" w:rsidP="00DE29A7">
            <w:pPr>
              <w:tabs>
                <w:tab w:val="left" w:pos="1440"/>
              </w:tabs>
              <w:rPr>
                <w:rFonts w:ascii="Times New Roman" w:hAnsi="Times New Roman"/>
                <w:b/>
                <w:i/>
                <w:sz w:val="28"/>
                <w:szCs w:val="28"/>
                <w:lang w:val="ru-RU"/>
              </w:rPr>
            </w:pPr>
            <w:r w:rsidRPr="00B44803">
              <w:rPr>
                <w:rFonts w:ascii="Times New Roman" w:hAnsi="Times New Roman"/>
                <w:noProof/>
                <w:sz w:val="28"/>
                <w:szCs w:val="28"/>
                <w:lang w:val="ru-RU" w:eastAsia="ru-RU"/>
              </w:rPr>
              <w:drawing>
                <wp:anchor distT="0" distB="0" distL="114300" distR="114300" simplePos="0" relativeHeight="251659264" behindDoc="1" locked="0" layoutInCell="1" allowOverlap="1" wp14:anchorId="1852E81D" wp14:editId="3F9F62B1">
                  <wp:simplePos x="0" y="0"/>
                  <wp:positionH relativeFrom="column">
                    <wp:posOffset>173355</wp:posOffset>
                  </wp:positionH>
                  <wp:positionV relativeFrom="paragraph">
                    <wp:posOffset>-654685</wp:posOffset>
                  </wp:positionV>
                  <wp:extent cx="2074545" cy="10287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11636" w14:textId="77777777" w:rsidR="00DE29A7" w:rsidRPr="00B44803" w:rsidRDefault="00DE29A7" w:rsidP="00DE29A7">
            <w:pPr>
              <w:tabs>
                <w:tab w:val="left" w:pos="1440"/>
              </w:tabs>
              <w:rPr>
                <w:rFonts w:ascii="Times New Roman" w:hAnsi="Times New Roman"/>
                <w:b/>
                <w:i/>
                <w:sz w:val="28"/>
                <w:szCs w:val="28"/>
                <w:lang w:val="ru-RU"/>
              </w:rPr>
            </w:pPr>
          </w:p>
        </w:tc>
      </w:tr>
      <w:tr w:rsidR="00DE29A7" w:rsidRPr="00C73D79" w14:paraId="45859B6E" w14:textId="77777777" w:rsidTr="00813D3F">
        <w:trPr>
          <w:trHeight w:val="428"/>
        </w:trPr>
        <w:tc>
          <w:tcPr>
            <w:tcW w:w="2448" w:type="dxa"/>
            <w:tcBorders>
              <w:top w:val="single" w:sz="4" w:space="0" w:color="auto"/>
              <w:left w:val="single" w:sz="4" w:space="0" w:color="auto"/>
              <w:bottom w:val="single" w:sz="4" w:space="0" w:color="auto"/>
              <w:right w:val="single" w:sz="4" w:space="0" w:color="auto"/>
            </w:tcBorders>
          </w:tcPr>
          <w:p w14:paraId="48CDA673"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Наименование структурного подразделения:</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1477730E" w14:textId="0A2B81D2" w:rsidR="00DE29A7" w:rsidRPr="00C73D79" w:rsidRDefault="004941C4" w:rsidP="00DE29A7">
            <w:pPr>
              <w:pStyle w:val="a7"/>
              <w:tabs>
                <w:tab w:val="left" w:pos="426"/>
                <w:tab w:val="left" w:pos="1440"/>
              </w:tabs>
              <w:spacing w:line="276" w:lineRule="auto"/>
              <w:jc w:val="center"/>
              <w:rPr>
                <w:rFonts w:ascii="Times New Roman" w:hAnsi="Times New Roman"/>
                <w:b/>
                <w:sz w:val="24"/>
                <w:szCs w:val="24"/>
              </w:rPr>
            </w:pPr>
            <w:r>
              <w:rPr>
                <w:rFonts w:ascii="Times New Roman" w:hAnsi="Times New Roman"/>
                <w:b/>
                <w:sz w:val="24"/>
                <w:szCs w:val="24"/>
                <w:lang w:val="kk-KZ"/>
              </w:rPr>
              <w:t>Локальная</w:t>
            </w:r>
            <w:r w:rsidRPr="00705826">
              <w:rPr>
                <w:rFonts w:ascii="Times New Roman" w:hAnsi="Times New Roman"/>
                <w:b/>
                <w:sz w:val="24"/>
                <w:szCs w:val="24"/>
              </w:rPr>
              <w:t xml:space="preserve"> </w:t>
            </w:r>
            <w:r>
              <w:rPr>
                <w:rFonts w:ascii="Times New Roman" w:hAnsi="Times New Roman"/>
                <w:b/>
                <w:sz w:val="24"/>
                <w:szCs w:val="24"/>
                <w:lang w:val="kk-KZ"/>
              </w:rPr>
              <w:t>комиссия по биоэтике</w:t>
            </w:r>
          </w:p>
        </w:tc>
      </w:tr>
      <w:tr w:rsidR="00DE29A7" w:rsidRPr="00B02804" w14:paraId="12B90D02" w14:textId="77777777" w:rsidTr="00813D3F">
        <w:trPr>
          <w:trHeight w:val="428"/>
        </w:trPr>
        <w:tc>
          <w:tcPr>
            <w:tcW w:w="2448" w:type="dxa"/>
            <w:tcBorders>
              <w:top w:val="single" w:sz="4" w:space="0" w:color="auto"/>
              <w:left w:val="single" w:sz="4" w:space="0" w:color="auto"/>
              <w:bottom w:val="single" w:sz="4" w:space="0" w:color="auto"/>
              <w:right w:val="single" w:sz="4" w:space="0" w:color="auto"/>
            </w:tcBorders>
          </w:tcPr>
          <w:p w14:paraId="31A89F68" w14:textId="77777777" w:rsidR="00DE29A7" w:rsidRPr="00C73D79" w:rsidRDefault="00DE29A7" w:rsidP="00DE29A7">
            <w:pPr>
              <w:tabs>
                <w:tab w:val="left" w:pos="1440"/>
              </w:tabs>
              <w:rPr>
                <w:rFonts w:ascii="Times New Roman" w:hAnsi="Times New Roman"/>
                <w:b/>
                <w:sz w:val="24"/>
                <w:szCs w:val="24"/>
              </w:rPr>
            </w:pPr>
            <w:r w:rsidRPr="00C73D79">
              <w:rPr>
                <w:rFonts w:ascii="Times New Roman" w:hAnsi="Times New Roman"/>
                <w:b/>
                <w:sz w:val="24"/>
                <w:szCs w:val="24"/>
                <w:lang w:val="kk-KZ"/>
              </w:rPr>
              <w:t>Название документа:</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2CF82775" w14:textId="77777777" w:rsidR="00895DDB" w:rsidRPr="00C73D79" w:rsidRDefault="00895DDB" w:rsidP="009E1F89">
            <w:pPr>
              <w:snapToGrid w:val="0"/>
              <w:jc w:val="center"/>
              <w:rPr>
                <w:rFonts w:ascii="Times New Roman" w:hAnsi="Times New Roman"/>
                <w:b/>
                <w:sz w:val="24"/>
                <w:szCs w:val="24"/>
                <w:lang w:val="ru-RU"/>
              </w:rPr>
            </w:pPr>
            <w:r w:rsidRPr="00C73D79">
              <w:rPr>
                <w:rFonts w:ascii="Times New Roman" w:hAnsi="Times New Roman"/>
                <w:b/>
                <w:sz w:val="24"/>
                <w:szCs w:val="24"/>
                <w:lang w:val="ru-RU"/>
              </w:rPr>
              <w:t>«</w:t>
            </w:r>
            <w:r w:rsidR="002327B1">
              <w:rPr>
                <w:rFonts w:ascii="Times New Roman" w:hAnsi="Times New Roman"/>
                <w:b/>
                <w:sz w:val="24"/>
                <w:szCs w:val="24"/>
                <w:lang w:val="ru-RU"/>
              </w:rPr>
              <w:t>Ускоренная экспертиза</w:t>
            </w:r>
            <w:r w:rsidRPr="00C73D79">
              <w:rPr>
                <w:rFonts w:ascii="Times New Roman" w:hAnsi="Times New Roman"/>
                <w:b/>
                <w:sz w:val="24"/>
                <w:szCs w:val="24"/>
                <w:lang w:val="ru-RU"/>
              </w:rPr>
              <w:t>»</w:t>
            </w:r>
          </w:p>
          <w:p w14:paraId="470E82B4" w14:textId="77777777" w:rsidR="00DE29A7" w:rsidRPr="00C73D79" w:rsidRDefault="00DE29A7" w:rsidP="00DE29A7">
            <w:pPr>
              <w:tabs>
                <w:tab w:val="left" w:pos="1134"/>
                <w:tab w:val="left" w:pos="1440"/>
              </w:tabs>
              <w:rPr>
                <w:rFonts w:ascii="Times New Roman" w:hAnsi="Times New Roman"/>
                <w:b/>
                <w:sz w:val="24"/>
                <w:szCs w:val="24"/>
                <w:lang w:val="ru-RU"/>
              </w:rPr>
            </w:pPr>
          </w:p>
        </w:tc>
      </w:tr>
      <w:tr w:rsidR="00AF027B" w:rsidRPr="004941C4" w14:paraId="2D84717A" w14:textId="77777777" w:rsidTr="00AF027B">
        <w:trPr>
          <w:trHeight w:val="841"/>
        </w:trPr>
        <w:tc>
          <w:tcPr>
            <w:tcW w:w="2448" w:type="dxa"/>
            <w:tcBorders>
              <w:top w:val="single" w:sz="4" w:space="0" w:color="auto"/>
              <w:left w:val="single" w:sz="4" w:space="0" w:color="auto"/>
              <w:bottom w:val="single" w:sz="4" w:space="0" w:color="auto"/>
              <w:right w:val="single" w:sz="4" w:space="0" w:color="auto"/>
            </w:tcBorders>
          </w:tcPr>
          <w:p w14:paraId="6034C27E" w14:textId="77777777" w:rsidR="00AF027B" w:rsidRPr="00C73D79" w:rsidRDefault="00AF027B" w:rsidP="00DE29A7">
            <w:pPr>
              <w:tabs>
                <w:tab w:val="left" w:pos="1440"/>
              </w:tabs>
              <w:rPr>
                <w:rFonts w:ascii="Times New Roman" w:hAnsi="Times New Roman"/>
                <w:b/>
                <w:sz w:val="24"/>
                <w:szCs w:val="24"/>
                <w:lang w:val="kk-KZ"/>
              </w:rPr>
            </w:pPr>
          </w:p>
          <w:p w14:paraId="63164186" w14:textId="77777777" w:rsidR="00AF027B" w:rsidRPr="00C73D79" w:rsidRDefault="00AF027B"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«Утверждаю»</w:t>
            </w:r>
          </w:p>
          <w:p w14:paraId="67DCA524" w14:textId="77777777" w:rsidR="00AF027B" w:rsidRPr="00C73D79" w:rsidRDefault="00AF027B" w:rsidP="00DE29A7">
            <w:pPr>
              <w:tabs>
                <w:tab w:val="left" w:pos="1440"/>
              </w:tabs>
              <w:rPr>
                <w:rFonts w:ascii="Times New Roman" w:hAnsi="Times New Roman"/>
                <w:sz w:val="24"/>
                <w:szCs w:val="24"/>
              </w:rPr>
            </w:pP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16B852C3" w14:textId="77777777" w:rsidR="00AF027B" w:rsidRPr="00C73D79" w:rsidRDefault="00AF027B" w:rsidP="00AF027B">
            <w:pPr>
              <w:tabs>
                <w:tab w:val="left" w:pos="1440"/>
              </w:tabs>
              <w:spacing w:line="254" w:lineRule="auto"/>
              <w:rPr>
                <w:rFonts w:ascii="Times New Roman" w:hAnsi="Times New Roman"/>
                <w:b/>
                <w:sz w:val="24"/>
                <w:szCs w:val="24"/>
                <w:lang w:val="ru-RU"/>
              </w:rPr>
            </w:pPr>
            <w:r w:rsidRPr="00C73D79">
              <w:rPr>
                <w:rFonts w:ascii="Times New Roman" w:hAnsi="Times New Roman"/>
                <w:b/>
                <w:sz w:val="24"/>
                <w:szCs w:val="24"/>
                <w:lang w:val="ru-RU"/>
              </w:rPr>
              <w:t xml:space="preserve">Приказом Председателя </w:t>
            </w:r>
            <w:r w:rsidR="00AD465B">
              <w:rPr>
                <w:rFonts w:ascii="Times New Roman" w:hAnsi="Times New Roman"/>
                <w:b/>
                <w:sz w:val="24"/>
                <w:szCs w:val="24"/>
                <w:lang w:val="ru-RU"/>
              </w:rPr>
              <w:t xml:space="preserve">Правления АО </w:t>
            </w:r>
            <w:proofErr w:type="spellStart"/>
            <w:r w:rsidR="00AD465B">
              <w:rPr>
                <w:rFonts w:ascii="Times New Roman" w:hAnsi="Times New Roman"/>
                <w:b/>
                <w:sz w:val="24"/>
                <w:szCs w:val="24"/>
                <w:lang w:val="ru-RU"/>
              </w:rPr>
              <w:t>КазНИИОиР</w:t>
            </w:r>
            <w:proofErr w:type="spellEnd"/>
            <w:r w:rsidR="00AD465B">
              <w:rPr>
                <w:rFonts w:ascii="Times New Roman" w:hAnsi="Times New Roman"/>
                <w:b/>
                <w:sz w:val="24"/>
                <w:szCs w:val="24"/>
                <w:lang w:val="ru-RU"/>
              </w:rPr>
              <w:t xml:space="preserve">, </w:t>
            </w:r>
            <w:proofErr w:type="spellStart"/>
            <w:r w:rsidRPr="00C73D79">
              <w:rPr>
                <w:rFonts w:ascii="Times New Roman" w:hAnsi="Times New Roman"/>
                <w:b/>
                <w:sz w:val="24"/>
                <w:szCs w:val="24"/>
                <w:lang w:val="ru-RU"/>
              </w:rPr>
              <w:t>Бекмухамбетова</w:t>
            </w:r>
            <w:proofErr w:type="spellEnd"/>
            <w:r w:rsidRPr="00C73D79">
              <w:rPr>
                <w:rFonts w:ascii="Times New Roman" w:hAnsi="Times New Roman"/>
                <w:b/>
                <w:sz w:val="24"/>
                <w:szCs w:val="24"/>
                <w:lang w:val="ru-RU"/>
              </w:rPr>
              <w:t xml:space="preserve">  Е.Ж. за № 180 от 24.07.2025 г.</w:t>
            </w:r>
          </w:p>
          <w:p w14:paraId="384BBFE8" w14:textId="77777777" w:rsidR="00AF027B" w:rsidRPr="00C73D79" w:rsidRDefault="00AF027B" w:rsidP="00DE29A7">
            <w:pPr>
              <w:rPr>
                <w:rFonts w:ascii="Times New Roman" w:hAnsi="Times New Roman"/>
                <w:sz w:val="24"/>
                <w:szCs w:val="24"/>
                <w:lang w:val="ru-RU"/>
              </w:rPr>
            </w:pPr>
          </w:p>
          <w:p w14:paraId="4D0E028B" w14:textId="77777777" w:rsidR="00AF027B" w:rsidRPr="00C73D79" w:rsidRDefault="00AF027B" w:rsidP="00DE29A7">
            <w:pPr>
              <w:tabs>
                <w:tab w:val="left" w:pos="1440"/>
              </w:tabs>
              <w:rPr>
                <w:rFonts w:ascii="Times New Roman" w:hAnsi="Times New Roman"/>
                <w:sz w:val="24"/>
                <w:szCs w:val="24"/>
                <w:lang w:val="ru-RU"/>
              </w:rPr>
            </w:pPr>
          </w:p>
        </w:tc>
      </w:tr>
      <w:tr w:rsidR="00DE29A7" w:rsidRPr="00C73D79" w14:paraId="4486AE04" w14:textId="77777777" w:rsidTr="00813D3F">
        <w:trPr>
          <w:trHeight w:val="388"/>
        </w:trPr>
        <w:tc>
          <w:tcPr>
            <w:tcW w:w="2448" w:type="dxa"/>
            <w:tcBorders>
              <w:top w:val="single" w:sz="4" w:space="0" w:color="auto"/>
              <w:left w:val="single" w:sz="4" w:space="0" w:color="auto"/>
              <w:bottom w:val="single" w:sz="4" w:space="0" w:color="auto"/>
              <w:right w:val="single" w:sz="4" w:space="0" w:color="auto"/>
            </w:tcBorders>
          </w:tcPr>
          <w:p w14:paraId="4D022D23"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Дата утверждения:</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678A6D0E" w14:textId="77777777" w:rsidR="00DE29A7" w:rsidRPr="00C73D79" w:rsidRDefault="00AF027B" w:rsidP="00DE29A7">
            <w:pPr>
              <w:tabs>
                <w:tab w:val="left" w:pos="1440"/>
              </w:tabs>
              <w:rPr>
                <w:rFonts w:ascii="Times New Roman" w:hAnsi="Times New Roman"/>
                <w:sz w:val="24"/>
                <w:szCs w:val="24"/>
              </w:rPr>
            </w:pPr>
            <w:r w:rsidRPr="00C73D79">
              <w:rPr>
                <w:rFonts w:ascii="Times New Roman" w:hAnsi="Times New Roman"/>
                <w:sz w:val="24"/>
                <w:szCs w:val="24"/>
                <w:lang w:val="ru-RU"/>
              </w:rPr>
              <w:t>24</w:t>
            </w:r>
            <w:r w:rsidR="00DE29A7" w:rsidRPr="00C73D79">
              <w:rPr>
                <w:rFonts w:ascii="Times New Roman" w:hAnsi="Times New Roman"/>
                <w:sz w:val="24"/>
                <w:szCs w:val="24"/>
              </w:rPr>
              <w:t>.07.2025г.</w:t>
            </w:r>
          </w:p>
        </w:tc>
      </w:tr>
      <w:tr w:rsidR="00AE7341" w:rsidRPr="00C73D79" w14:paraId="128755B8" w14:textId="77777777" w:rsidTr="00813D3F">
        <w:trPr>
          <w:trHeight w:val="239"/>
        </w:trPr>
        <w:tc>
          <w:tcPr>
            <w:tcW w:w="2448" w:type="dxa"/>
            <w:vMerge w:val="restart"/>
            <w:tcBorders>
              <w:top w:val="single" w:sz="4" w:space="0" w:color="auto"/>
              <w:left w:val="single" w:sz="4" w:space="0" w:color="auto"/>
              <w:right w:val="single" w:sz="4" w:space="0" w:color="auto"/>
            </w:tcBorders>
          </w:tcPr>
          <w:p w14:paraId="7DCEB9EC" w14:textId="77777777" w:rsidR="00AE7341" w:rsidRPr="00C73D79" w:rsidRDefault="00AE7341"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Разработчики</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7EBF9734" w14:textId="77777777" w:rsidR="00AE7341" w:rsidRPr="00C73D79" w:rsidRDefault="00AE7341" w:rsidP="00DE29A7">
            <w:pPr>
              <w:tabs>
                <w:tab w:val="left" w:pos="1440"/>
              </w:tabs>
              <w:rPr>
                <w:rFonts w:ascii="Times New Roman" w:hAnsi="Times New Roman"/>
                <w:i/>
                <w:sz w:val="24"/>
                <w:szCs w:val="24"/>
              </w:rPr>
            </w:pPr>
            <w:proofErr w:type="spellStart"/>
            <w:r w:rsidRPr="00C73D79">
              <w:rPr>
                <w:rFonts w:ascii="Times New Roman" w:hAnsi="Times New Roman"/>
                <w:i/>
                <w:sz w:val="24"/>
                <w:szCs w:val="24"/>
              </w:rPr>
              <w:t>Должность</w:t>
            </w:r>
            <w:proofErr w:type="spellEnd"/>
            <w:r w:rsidRPr="00C73D79">
              <w:rPr>
                <w:rFonts w:ascii="Times New Roman" w:hAnsi="Times New Roman"/>
                <w:i/>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1718AB7E" w14:textId="77777777" w:rsidR="00AE7341" w:rsidRPr="00C73D79" w:rsidRDefault="00AE7341" w:rsidP="00DE29A7">
            <w:pPr>
              <w:tabs>
                <w:tab w:val="left" w:pos="1440"/>
              </w:tabs>
              <w:rPr>
                <w:rFonts w:ascii="Times New Roman" w:hAnsi="Times New Roman"/>
                <w:i/>
                <w:sz w:val="24"/>
                <w:szCs w:val="24"/>
              </w:rPr>
            </w:pPr>
            <w:r w:rsidRPr="00C73D79">
              <w:rPr>
                <w:rFonts w:ascii="Times New Roman" w:hAnsi="Times New Roman"/>
                <w:i/>
                <w:sz w:val="24"/>
                <w:szCs w:val="24"/>
              </w:rPr>
              <w:t>ФИО</w:t>
            </w:r>
          </w:p>
        </w:tc>
        <w:tc>
          <w:tcPr>
            <w:tcW w:w="1692" w:type="dxa"/>
            <w:tcBorders>
              <w:top w:val="single" w:sz="4" w:space="0" w:color="auto"/>
              <w:left w:val="single" w:sz="4" w:space="0" w:color="auto"/>
              <w:bottom w:val="single" w:sz="4" w:space="0" w:color="auto"/>
              <w:right w:val="single" w:sz="4" w:space="0" w:color="auto"/>
            </w:tcBorders>
          </w:tcPr>
          <w:p w14:paraId="2877AF28" w14:textId="77777777" w:rsidR="00AE7341" w:rsidRPr="00C73D79" w:rsidRDefault="00AE7341" w:rsidP="00DE29A7">
            <w:pPr>
              <w:tabs>
                <w:tab w:val="left" w:pos="1440"/>
              </w:tabs>
              <w:rPr>
                <w:rFonts w:ascii="Times New Roman" w:hAnsi="Times New Roman"/>
                <w:i/>
                <w:sz w:val="24"/>
                <w:szCs w:val="24"/>
              </w:rPr>
            </w:pPr>
            <w:proofErr w:type="spellStart"/>
            <w:r w:rsidRPr="00C73D79">
              <w:rPr>
                <w:rFonts w:ascii="Times New Roman" w:hAnsi="Times New Roman"/>
                <w:i/>
                <w:sz w:val="24"/>
                <w:szCs w:val="24"/>
              </w:rPr>
              <w:t>подпись</w:t>
            </w:r>
            <w:proofErr w:type="spellEnd"/>
          </w:p>
        </w:tc>
      </w:tr>
      <w:tr w:rsidR="00AE7341" w:rsidRPr="00C73D79" w14:paraId="55B497FE" w14:textId="77777777" w:rsidTr="00813D3F">
        <w:trPr>
          <w:trHeight w:val="507"/>
        </w:trPr>
        <w:tc>
          <w:tcPr>
            <w:tcW w:w="2448" w:type="dxa"/>
            <w:vMerge/>
            <w:tcBorders>
              <w:left w:val="single" w:sz="4" w:space="0" w:color="auto"/>
              <w:right w:val="single" w:sz="4" w:space="0" w:color="auto"/>
            </w:tcBorders>
          </w:tcPr>
          <w:p w14:paraId="6CF0328E"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55D07310" w14:textId="77777777" w:rsidR="00AE7341" w:rsidRPr="00C73D79" w:rsidRDefault="00895DDB" w:rsidP="00DE29A7">
            <w:pPr>
              <w:tabs>
                <w:tab w:val="left" w:pos="1440"/>
              </w:tabs>
              <w:rPr>
                <w:rFonts w:ascii="Times New Roman" w:hAnsi="Times New Roman"/>
                <w:sz w:val="24"/>
                <w:szCs w:val="24"/>
                <w:lang w:val="ru-RU"/>
              </w:rPr>
            </w:pPr>
            <w:r w:rsidRPr="00C73D79">
              <w:rPr>
                <w:rFonts w:ascii="Times New Roman" w:hAnsi="Times New Roman"/>
                <w:sz w:val="24"/>
                <w:szCs w:val="24"/>
                <w:lang w:val="ru-RU"/>
              </w:rPr>
              <w:t>Председатель ЛЭК</w:t>
            </w:r>
          </w:p>
        </w:tc>
        <w:tc>
          <w:tcPr>
            <w:tcW w:w="2409" w:type="dxa"/>
            <w:tcBorders>
              <w:top w:val="single" w:sz="4" w:space="0" w:color="auto"/>
              <w:left w:val="single" w:sz="4" w:space="0" w:color="auto"/>
              <w:bottom w:val="single" w:sz="4" w:space="0" w:color="auto"/>
              <w:right w:val="single" w:sz="4" w:space="0" w:color="auto"/>
            </w:tcBorders>
          </w:tcPr>
          <w:p w14:paraId="38DB01DB" w14:textId="77777777" w:rsidR="00AE7341" w:rsidRPr="00C73D79" w:rsidRDefault="00AE7341" w:rsidP="00DE29A7">
            <w:pPr>
              <w:tabs>
                <w:tab w:val="left" w:pos="1440"/>
              </w:tabs>
              <w:rPr>
                <w:rFonts w:ascii="Times New Roman" w:hAnsi="Times New Roman"/>
                <w:sz w:val="24"/>
                <w:szCs w:val="24"/>
                <w:lang w:val="ru-RU"/>
              </w:rPr>
            </w:pPr>
            <w:proofErr w:type="spellStart"/>
            <w:r w:rsidRPr="00C73D79">
              <w:rPr>
                <w:rFonts w:ascii="Times New Roman" w:hAnsi="Times New Roman"/>
                <w:sz w:val="24"/>
                <w:szCs w:val="24"/>
                <w:lang w:val="ru-RU"/>
              </w:rPr>
              <w:t>Абдрахманов</w:t>
            </w:r>
            <w:proofErr w:type="spellEnd"/>
            <w:r w:rsidRPr="00C73D79">
              <w:rPr>
                <w:rFonts w:ascii="Times New Roman" w:hAnsi="Times New Roman"/>
                <w:sz w:val="24"/>
                <w:szCs w:val="24"/>
                <w:lang w:val="ru-RU"/>
              </w:rPr>
              <w:t xml:space="preserve"> Р.З.</w:t>
            </w:r>
          </w:p>
        </w:tc>
        <w:tc>
          <w:tcPr>
            <w:tcW w:w="1692" w:type="dxa"/>
            <w:tcBorders>
              <w:top w:val="single" w:sz="4" w:space="0" w:color="auto"/>
              <w:left w:val="single" w:sz="4" w:space="0" w:color="auto"/>
              <w:bottom w:val="single" w:sz="4" w:space="0" w:color="auto"/>
              <w:right w:val="single" w:sz="4" w:space="0" w:color="auto"/>
            </w:tcBorders>
          </w:tcPr>
          <w:p w14:paraId="44E30E9E" w14:textId="77777777" w:rsidR="00AE7341" w:rsidRPr="00C73D79" w:rsidRDefault="00AE7341" w:rsidP="00DE29A7">
            <w:pPr>
              <w:tabs>
                <w:tab w:val="left" w:pos="1440"/>
              </w:tabs>
              <w:rPr>
                <w:rFonts w:ascii="Times New Roman" w:hAnsi="Times New Roman"/>
                <w:b/>
                <w:i/>
                <w:sz w:val="24"/>
                <w:szCs w:val="24"/>
              </w:rPr>
            </w:pPr>
          </w:p>
        </w:tc>
      </w:tr>
      <w:tr w:rsidR="00AE7341" w:rsidRPr="00C73D79" w14:paraId="6F3C6863" w14:textId="77777777" w:rsidTr="00813D3F">
        <w:tc>
          <w:tcPr>
            <w:tcW w:w="2448" w:type="dxa"/>
            <w:vMerge/>
            <w:tcBorders>
              <w:left w:val="single" w:sz="4" w:space="0" w:color="auto"/>
              <w:right w:val="single" w:sz="4" w:space="0" w:color="auto"/>
            </w:tcBorders>
          </w:tcPr>
          <w:p w14:paraId="0C37C7E3"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52FC166C" w14:textId="77777777" w:rsidR="00AE7341" w:rsidRPr="00C73D79" w:rsidRDefault="00895DDB" w:rsidP="00DE29A7">
            <w:pPr>
              <w:tabs>
                <w:tab w:val="left" w:pos="1440"/>
              </w:tabs>
              <w:rPr>
                <w:rFonts w:ascii="Times New Roman" w:hAnsi="Times New Roman"/>
                <w:sz w:val="24"/>
                <w:szCs w:val="24"/>
                <w:lang w:val="kk-KZ"/>
              </w:rPr>
            </w:pPr>
            <w:r w:rsidRPr="00C73D79">
              <w:rPr>
                <w:rFonts w:ascii="Times New Roman" w:hAnsi="Times New Roman"/>
                <w:sz w:val="24"/>
                <w:szCs w:val="24"/>
                <w:lang w:val="kk-KZ"/>
              </w:rPr>
              <w:t>Эксперт по общим вопросам и набора в исследовании</w:t>
            </w:r>
            <w:r w:rsidR="00AE7341" w:rsidRPr="00C73D79">
              <w:rPr>
                <w:rFonts w:ascii="Times New Roman" w:hAnsi="Times New Roman"/>
                <w:sz w:val="24"/>
                <w:szCs w:val="24"/>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2BF50799" w14:textId="77777777" w:rsidR="00AE7341" w:rsidRPr="00C73D79" w:rsidRDefault="00AE7341" w:rsidP="00DE29A7">
            <w:pPr>
              <w:tabs>
                <w:tab w:val="left" w:pos="1440"/>
              </w:tabs>
              <w:rPr>
                <w:rFonts w:ascii="Times New Roman" w:hAnsi="Times New Roman"/>
                <w:sz w:val="24"/>
                <w:szCs w:val="24"/>
                <w:lang w:val="kk-KZ"/>
              </w:rPr>
            </w:pPr>
          </w:p>
          <w:p w14:paraId="723154AB" w14:textId="77777777" w:rsidR="00AE7341" w:rsidRPr="00C73D79" w:rsidRDefault="00C73D79" w:rsidP="00640F7C">
            <w:pPr>
              <w:tabs>
                <w:tab w:val="left" w:pos="1440"/>
              </w:tabs>
              <w:rPr>
                <w:rFonts w:ascii="Times New Roman" w:hAnsi="Times New Roman"/>
                <w:sz w:val="24"/>
                <w:szCs w:val="24"/>
                <w:lang w:val="kk-KZ"/>
              </w:rPr>
            </w:pPr>
            <w:r w:rsidRPr="00C73D79">
              <w:rPr>
                <w:rFonts w:ascii="Times New Roman" w:hAnsi="Times New Roman"/>
                <w:sz w:val="24"/>
                <w:szCs w:val="24"/>
                <w:lang w:val="kk-KZ"/>
              </w:rPr>
              <w:t>Абдрахманова А.Ж.</w:t>
            </w:r>
          </w:p>
        </w:tc>
        <w:tc>
          <w:tcPr>
            <w:tcW w:w="1692" w:type="dxa"/>
            <w:tcBorders>
              <w:top w:val="single" w:sz="4" w:space="0" w:color="auto"/>
              <w:left w:val="single" w:sz="4" w:space="0" w:color="auto"/>
              <w:bottom w:val="single" w:sz="4" w:space="0" w:color="auto"/>
              <w:right w:val="single" w:sz="4" w:space="0" w:color="auto"/>
            </w:tcBorders>
          </w:tcPr>
          <w:p w14:paraId="698A0706" w14:textId="77777777" w:rsidR="00AE7341" w:rsidRPr="00C73D79" w:rsidRDefault="00AE7341" w:rsidP="00DE29A7">
            <w:pPr>
              <w:tabs>
                <w:tab w:val="left" w:pos="1440"/>
              </w:tabs>
              <w:rPr>
                <w:rFonts w:ascii="Times New Roman" w:hAnsi="Times New Roman"/>
                <w:b/>
                <w:i/>
                <w:sz w:val="24"/>
                <w:szCs w:val="24"/>
              </w:rPr>
            </w:pPr>
          </w:p>
        </w:tc>
      </w:tr>
      <w:tr w:rsidR="00AE7341" w:rsidRPr="00C73D79" w14:paraId="33209241" w14:textId="77777777" w:rsidTr="00813D3F">
        <w:tc>
          <w:tcPr>
            <w:tcW w:w="2448" w:type="dxa"/>
            <w:vMerge/>
            <w:tcBorders>
              <w:left w:val="single" w:sz="4" w:space="0" w:color="auto"/>
              <w:right w:val="single" w:sz="4" w:space="0" w:color="auto"/>
            </w:tcBorders>
          </w:tcPr>
          <w:p w14:paraId="7B7D9DCA"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1D1B4A18" w14:textId="77777777" w:rsidR="00AE7341" w:rsidRPr="00C73D79" w:rsidRDefault="00C73D79" w:rsidP="0075000F">
            <w:pPr>
              <w:rPr>
                <w:rFonts w:ascii="Times New Roman" w:hAnsi="Times New Roman"/>
                <w:sz w:val="24"/>
                <w:szCs w:val="24"/>
                <w:lang w:val="ru-RU"/>
              </w:rPr>
            </w:pPr>
            <w:r w:rsidRPr="00C73D79">
              <w:rPr>
                <w:rFonts w:ascii="Times New Roman" w:hAnsi="Times New Roman"/>
                <w:sz w:val="24"/>
                <w:szCs w:val="24"/>
                <w:lang w:val="ru-RU"/>
              </w:rPr>
              <w:t>Эксперт в области лучевой терапии</w:t>
            </w:r>
          </w:p>
        </w:tc>
        <w:tc>
          <w:tcPr>
            <w:tcW w:w="2409" w:type="dxa"/>
            <w:tcBorders>
              <w:top w:val="single" w:sz="4" w:space="0" w:color="auto"/>
              <w:left w:val="single" w:sz="4" w:space="0" w:color="auto"/>
              <w:bottom w:val="single" w:sz="4" w:space="0" w:color="auto"/>
              <w:right w:val="single" w:sz="4" w:space="0" w:color="auto"/>
            </w:tcBorders>
          </w:tcPr>
          <w:p w14:paraId="3AF62A00" w14:textId="77777777" w:rsidR="00AE7341" w:rsidRPr="00C73D79" w:rsidRDefault="00C73D79" w:rsidP="0075000F">
            <w:pPr>
              <w:rPr>
                <w:rFonts w:ascii="Times New Roman" w:hAnsi="Times New Roman"/>
                <w:sz w:val="24"/>
                <w:szCs w:val="24"/>
                <w:lang w:val="ru-RU"/>
              </w:rPr>
            </w:pPr>
            <w:proofErr w:type="spellStart"/>
            <w:r w:rsidRPr="00C73D79">
              <w:rPr>
                <w:rFonts w:ascii="Times New Roman" w:hAnsi="Times New Roman"/>
                <w:sz w:val="24"/>
                <w:szCs w:val="24"/>
                <w:lang w:val="ru-RU"/>
              </w:rPr>
              <w:t>Савхатова</w:t>
            </w:r>
            <w:proofErr w:type="spellEnd"/>
            <w:r w:rsidRPr="00C73D79">
              <w:rPr>
                <w:rFonts w:ascii="Times New Roman" w:hAnsi="Times New Roman"/>
                <w:sz w:val="24"/>
                <w:szCs w:val="24"/>
                <w:lang w:val="ru-RU"/>
              </w:rPr>
              <w:t xml:space="preserve"> А.Д.</w:t>
            </w:r>
          </w:p>
        </w:tc>
        <w:tc>
          <w:tcPr>
            <w:tcW w:w="1692" w:type="dxa"/>
            <w:tcBorders>
              <w:top w:val="single" w:sz="4" w:space="0" w:color="auto"/>
              <w:left w:val="single" w:sz="4" w:space="0" w:color="auto"/>
              <w:bottom w:val="single" w:sz="4" w:space="0" w:color="auto"/>
              <w:right w:val="single" w:sz="4" w:space="0" w:color="auto"/>
            </w:tcBorders>
          </w:tcPr>
          <w:p w14:paraId="10B60D15" w14:textId="77777777" w:rsidR="00AE7341" w:rsidRPr="00C73D79" w:rsidRDefault="00AE7341" w:rsidP="00DE29A7">
            <w:pPr>
              <w:tabs>
                <w:tab w:val="left" w:pos="1440"/>
              </w:tabs>
              <w:rPr>
                <w:rFonts w:ascii="Times New Roman" w:hAnsi="Times New Roman"/>
                <w:b/>
                <w:i/>
                <w:sz w:val="24"/>
                <w:szCs w:val="24"/>
              </w:rPr>
            </w:pPr>
          </w:p>
        </w:tc>
      </w:tr>
      <w:tr w:rsidR="00DE29A7" w:rsidRPr="00C73D79" w14:paraId="5F7770D7" w14:textId="77777777" w:rsidTr="00813D3F">
        <w:trPr>
          <w:trHeight w:val="952"/>
        </w:trPr>
        <w:tc>
          <w:tcPr>
            <w:tcW w:w="2448" w:type="dxa"/>
            <w:tcBorders>
              <w:top w:val="single" w:sz="4" w:space="0" w:color="auto"/>
              <w:left w:val="single" w:sz="4" w:space="0" w:color="auto"/>
              <w:right w:val="single" w:sz="4" w:space="0" w:color="auto"/>
            </w:tcBorders>
          </w:tcPr>
          <w:p w14:paraId="0397A73A"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Согласовано</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right w:val="single" w:sz="4" w:space="0" w:color="auto"/>
            </w:tcBorders>
          </w:tcPr>
          <w:p w14:paraId="6BF706DA" w14:textId="77777777" w:rsidR="00DE29A7" w:rsidRPr="00C73D79" w:rsidRDefault="00DE29A7" w:rsidP="00DE29A7">
            <w:pPr>
              <w:tabs>
                <w:tab w:val="left" w:pos="1440"/>
              </w:tabs>
              <w:rPr>
                <w:rFonts w:ascii="Times New Roman" w:hAnsi="Times New Roman"/>
                <w:sz w:val="24"/>
                <w:szCs w:val="24"/>
                <w:lang w:val="ru-RU"/>
              </w:rPr>
            </w:pPr>
            <w:r w:rsidRPr="00C73D79">
              <w:rPr>
                <w:rFonts w:ascii="Times New Roman" w:hAnsi="Times New Roman"/>
                <w:spacing w:val="2"/>
                <w:sz w:val="24"/>
                <w:szCs w:val="24"/>
                <w:lang w:val="ru-RU"/>
              </w:rPr>
              <w:t xml:space="preserve">Руководитель </w:t>
            </w:r>
            <w:r w:rsidRPr="00C73D79">
              <w:rPr>
                <w:rFonts w:ascii="Times New Roman" w:hAnsi="Times New Roman"/>
                <w:spacing w:val="2"/>
                <w:sz w:val="24"/>
                <w:szCs w:val="24"/>
                <w:lang w:val="kk-KZ"/>
              </w:rPr>
              <w:t xml:space="preserve">отдела </w:t>
            </w:r>
            <w:r w:rsidRPr="00C73D79">
              <w:rPr>
                <w:rFonts w:ascii="Times New Roman" w:hAnsi="Times New Roman"/>
                <w:spacing w:val="2"/>
                <w:sz w:val="24"/>
                <w:szCs w:val="24"/>
                <w:lang w:val="ru-RU"/>
              </w:rPr>
              <w:t xml:space="preserve">мониторинга и оценки онкологической помощи и </w:t>
            </w:r>
            <w:proofErr w:type="spellStart"/>
            <w:r w:rsidRPr="00C73D79">
              <w:rPr>
                <w:rFonts w:ascii="Times New Roman" w:hAnsi="Times New Roman"/>
                <w:spacing w:val="2"/>
                <w:sz w:val="24"/>
                <w:szCs w:val="24"/>
                <w:lang w:val="ru-RU"/>
              </w:rPr>
              <w:t>скринингов</w:t>
            </w:r>
            <w:proofErr w:type="spellEnd"/>
          </w:p>
        </w:tc>
        <w:tc>
          <w:tcPr>
            <w:tcW w:w="2409" w:type="dxa"/>
            <w:tcBorders>
              <w:top w:val="single" w:sz="4" w:space="0" w:color="auto"/>
              <w:left w:val="single" w:sz="4" w:space="0" w:color="auto"/>
              <w:right w:val="single" w:sz="4" w:space="0" w:color="auto"/>
            </w:tcBorders>
          </w:tcPr>
          <w:p w14:paraId="7ECECE88" w14:textId="77777777" w:rsidR="00DE29A7" w:rsidRPr="00C73D79" w:rsidRDefault="00DE29A7" w:rsidP="00DE29A7">
            <w:pPr>
              <w:tabs>
                <w:tab w:val="left" w:pos="1440"/>
              </w:tabs>
              <w:rPr>
                <w:rFonts w:ascii="Times New Roman" w:hAnsi="Times New Roman"/>
                <w:sz w:val="24"/>
                <w:szCs w:val="24"/>
                <w:lang w:val="kk-KZ"/>
              </w:rPr>
            </w:pPr>
          </w:p>
          <w:p w14:paraId="5ED622A1" w14:textId="77777777" w:rsidR="00DE29A7" w:rsidRPr="00C73D79" w:rsidRDefault="00DE29A7" w:rsidP="00DE29A7">
            <w:pPr>
              <w:tabs>
                <w:tab w:val="left" w:pos="1440"/>
              </w:tabs>
              <w:rPr>
                <w:rFonts w:ascii="Times New Roman" w:hAnsi="Times New Roman"/>
                <w:sz w:val="24"/>
                <w:szCs w:val="24"/>
                <w:lang w:val="kk-KZ"/>
              </w:rPr>
            </w:pPr>
            <w:proofErr w:type="spellStart"/>
            <w:r w:rsidRPr="00C73D79">
              <w:rPr>
                <w:rFonts w:ascii="Times New Roman" w:hAnsi="Times New Roman"/>
                <w:sz w:val="24"/>
                <w:szCs w:val="24"/>
              </w:rPr>
              <w:t>Молдашева</w:t>
            </w:r>
            <w:proofErr w:type="spellEnd"/>
            <w:r w:rsidRPr="00C73D79">
              <w:rPr>
                <w:rFonts w:ascii="Times New Roman" w:hAnsi="Times New Roman"/>
                <w:sz w:val="24"/>
                <w:szCs w:val="24"/>
              </w:rPr>
              <w:t xml:space="preserve"> А.М.</w:t>
            </w:r>
          </w:p>
        </w:tc>
        <w:tc>
          <w:tcPr>
            <w:tcW w:w="1692" w:type="dxa"/>
            <w:tcBorders>
              <w:top w:val="single" w:sz="4" w:space="0" w:color="auto"/>
              <w:left w:val="single" w:sz="4" w:space="0" w:color="auto"/>
              <w:right w:val="single" w:sz="4" w:space="0" w:color="auto"/>
            </w:tcBorders>
          </w:tcPr>
          <w:p w14:paraId="57FB51A1" w14:textId="77777777" w:rsidR="00DE29A7" w:rsidRPr="00C73D79" w:rsidRDefault="00DE29A7" w:rsidP="00DE29A7">
            <w:pPr>
              <w:tabs>
                <w:tab w:val="left" w:pos="1440"/>
              </w:tabs>
              <w:rPr>
                <w:rFonts w:ascii="Times New Roman" w:hAnsi="Times New Roman"/>
                <w:sz w:val="24"/>
                <w:szCs w:val="24"/>
                <w:lang w:val="kk-KZ"/>
              </w:rPr>
            </w:pPr>
          </w:p>
        </w:tc>
      </w:tr>
      <w:tr w:rsidR="00DE29A7" w:rsidRPr="00C73D79" w14:paraId="689B7EE3" w14:textId="77777777" w:rsidTr="00813D3F">
        <w:trPr>
          <w:trHeight w:val="376"/>
        </w:trPr>
        <w:tc>
          <w:tcPr>
            <w:tcW w:w="2448" w:type="dxa"/>
            <w:tcBorders>
              <w:left w:val="single" w:sz="4" w:space="0" w:color="auto"/>
              <w:bottom w:val="single" w:sz="4" w:space="0" w:color="auto"/>
              <w:right w:val="single" w:sz="4" w:space="0" w:color="auto"/>
            </w:tcBorders>
          </w:tcPr>
          <w:p w14:paraId="0430E2C4"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Дата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согласования</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627839F0" w14:textId="77777777" w:rsidR="00DE29A7" w:rsidRPr="00C73D79" w:rsidRDefault="00DE29A7" w:rsidP="00AF027B">
            <w:pPr>
              <w:tabs>
                <w:tab w:val="left" w:pos="1440"/>
              </w:tabs>
              <w:rPr>
                <w:rFonts w:ascii="Times New Roman" w:hAnsi="Times New Roman"/>
                <w:sz w:val="24"/>
                <w:szCs w:val="24"/>
              </w:rPr>
            </w:pPr>
            <w:r w:rsidRPr="00C73D79">
              <w:rPr>
                <w:rFonts w:ascii="Times New Roman" w:hAnsi="Times New Roman"/>
                <w:sz w:val="24"/>
                <w:szCs w:val="24"/>
                <w:lang w:val="kk-KZ"/>
              </w:rPr>
              <w:t>1</w:t>
            </w:r>
            <w:r w:rsidR="00AF027B" w:rsidRPr="00C73D79">
              <w:rPr>
                <w:rFonts w:ascii="Times New Roman" w:hAnsi="Times New Roman"/>
                <w:sz w:val="24"/>
                <w:szCs w:val="24"/>
                <w:lang w:val="kk-KZ"/>
              </w:rPr>
              <w:t>6</w:t>
            </w:r>
            <w:r w:rsidRPr="00C73D79">
              <w:rPr>
                <w:rFonts w:ascii="Times New Roman" w:hAnsi="Times New Roman"/>
                <w:sz w:val="24"/>
                <w:szCs w:val="24"/>
              </w:rPr>
              <w:t>.07.2025г.</w:t>
            </w:r>
          </w:p>
        </w:tc>
        <w:tc>
          <w:tcPr>
            <w:tcW w:w="2409" w:type="dxa"/>
            <w:tcBorders>
              <w:top w:val="single" w:sz="4" w:space="0" w:color="auto"/>
              <w:left w:val="single" w:sz="4" w:space="0" w:color="auto"/>
              <w:bottom w:val="single" w:sz="4" w:space="0" w:color="auto"/>
              <w:right w:val="single" w:sz="4" w:space="0" w:color="auto"/>
            </w:tcBorders>
          </w:tcPr>
          <w:p w14:paraId="3953A9FE" w14:textId="77777777" w:rsidR="00DE29A7" w:rsidRPr="00C73D79" w:rsidRDefault="00DE29A7" w:rsidP="00DE29A7">
            <w:pPr>
              <w:tabs>
                <w:tab w:val="left" w:pos="1440"/>
              </w:tabs>
              <w:rPr>
                <w:rFonts w:ascii="Times New Roman" w:hAnsi="Times New Roman"/>
                <w:sz w:val="24"/>
                <w:szCs w:val="24"/>
              </w:rPr>
            </w:pPr>
          </w:p>
        </w:tc>
        <w:tc>
          <w:tcPr>
            <w:tcW w:w="1692" w:type="dxa"/>
            <w:tcBorders>
              <w:top w:val="single" w:sz="4" w:space="0" w:color="auto"/>
              <w:left w:val="single" w:sz="4" w:space="0" w:color="auto"/>
              <w:bottom w:val="single" w:sz="4" w:space="0" w:color="auto"/>
              <w:right w:val="single" w:sz="4" w:space="0" w:color="auto"/>
            </w:tcBorders>
          </w:tcPr>
          <w:p w14:paraId="59AD4E23" w14:textId="77777777" w:rsidR="00DE29A7" w:rsidRPr="00C73D79" w:rsidRDefault="00DE29A7" w:rsidP="00DE29A7">
            <w:pPr>
              <w:tabs>
                <w:tab w:val="left" w:pos="1440"/>
              </w:tabs>
              <w:rPr>
                <w:rFonts w:ascii="Times New Roman" w:hAnsi="Times New Roman"/>
                <w:sz w:val="24"/>
                <w:szCs w:val="24"/>
              </w:rPr>
            </w:pPr>
          </w:p>
        </w:tc>
      </w:tr>
      <w:tr w:rsidR="00C73D79" w:rsidRPr="00C73D79" w14:paraId="1445D5CA" w14:textId="77777777" w:rsidTr="00813D3F">
        <w:trPr>
          <w:trHeight w:val="848"/>
        </w:trPr>
        <w:tc>
          <w:tcPr>
            <w:tcW w:w="2448" w:type="dxa"/>
            <w:vMerge w:val="restart"/>
            <w:tcBorders>
              <w:left w:val="single" w:sz="4" w:space="0" w:color="auto"/>
              <w:right w:val="single" w:sz="4" w:space="0" w:color="auto"/>
            </w:tcBorders>
          </w:tcPr>
          <w:p w14:paraId="305FB311" w14:textId="77777777" w:rsidR="00C73D79" w:rsidRPr="00C73D79" w:rsidRDefault="00C73D79" w:rsidP="00C73D79">
            <w:pPr>
              <w:tabs>
                <w:tab w:val="left" w:pos="1440"/>
              </w:tabs>
              <w:rPr>
                <w:rFonts w:ascii="Times New Roman" w:hAnsi="Times New Roman"/>
                <w:b/>
                <w:sz w:val="24"/>
                <w:szCs w:val="24"/>
              </w:rPr>
            </w:pPr>
          </w:p>
          <w:p w14:paraId="62655C87" w14:textId="77777777" w:rsidR="00C73D79" w:rsidRPr="00C73D79" w:rsidRDefault="00C73D79" w:rsidP="00C73D79">
            <w:pPr>
              <w:tabs>
                <w:tab w:val="left" w:pos="1440"/>
              </w:tabs>
              <w:rPr>
                <w:rFonts w:ascii="Times New Roman" w:hAnsi="Times New Roman"/>
                <w:b/>
                <w:sz w:val="24"/>
                <w:szCs w:val="24"/>
              </w:rPr>
            </w:pPr>
            <w:proofErr w:type="spellStart"/>
            <w:r w:rsidRPr="00C73D79">
              <w:rPr>
                <w:rFonts w:ascii="Times New Roman" w:hAnsi="Times New Roman"/>
                <w:b/>
                <w:sz w:val="24"/>
                <w:szCs w:val="24"/>
              </w:rPr>
              <w:t>Ответственный</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за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исполнение</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659BA093" w14:textId="77777777" w:rsidR="00C73D79" w:rsidRPr="00C73D79" w:rsidRDefault="00C73D79" w:rsidP="00C73D79">
            <w:pPr>
              <w:tabs>
                <w:tab w:val="left" w:pos="1440"/>
              </w:tabs>
              <w:rPr>
                <w:rFonts w:ascii="Times New Roman" w:hAnsi="Times New Roman"/>
                <w:sz w:val="24"/>
                <w:szCs w:val="24"/>
                <w:lang w:val="ru-RU"/>
              </w:rPr>
            </w:pPr>
            <w:r w:rsidRPr="00C73D79">
              <w:rPr>
                <w:rFonts w:ascii="Times New Roman" w:hAnsi="Times New Roman"/>
                <w:sz w:val="24"/>
                <w:szCs w:val="24"/>
                <w:lang w:val="ru-RU"/>
              </w:rPr>
              <w:t>Председатель ЛЭК</w:t>
            </w:r>
          </w:p>
        </w:tc>
        <w:tc>
          <w:tcPr>
            <w:tcW w:w="2409" w:type="dxa"/>
            <w:tcBorders>
              <w:top w:val="single" w:sz="4" w:space="0" w:color="auto"/>
              <w:left w:val="single" w:sz="4" w:space="0" w:color="auto"/>
              <w:bottom w:val="single" w:sz="4" w:space="0" w:color="auto"/>
              <w:right w:val="single" w:sz="4" w:space="0" w:color="auto"/>
            </w:tcBorders>
          </w:tcPr>
          <w:p w14:paraId="1E6C1912" w14:textId="77777777" w:rsidR="00C73D79" w:rsidRPr="00C73D79" w:rsidRDefault="00C73D79" w:rsidP="00C73D79">
            <w:pPr>
              <w:tabs>
                <w:tab w:val="left" w:pos="1440"/>
              </w:tabs>
              <w:rPr>
                <w:rFonts w:ascii="Times New Roman" w:hAnsi="Times New Roman"/>
                <w:sz w:val="24"/>
                <w:szCs w:val="24"/>
                <w:lang w:val="ru-RU"/>
              </w:rPr>
            </w:pPr>
            <w:proofErr w:type="spellStart"/>
            <w:r w:rsidRPr="00C73D79">
              <w:rPr>
                <w:rFonts w:ascii="Times New Roman" w:hAnsi="Times New Roman"/>
                <w:sz w:val="24"/>
                <w:szCs w:val="24"/>
                <w:lang w:val="ru-RU"/>
              </w:rPr>
              <w:t>Абдрахманов</w:t>
            </w:r>
            <w:proofErr w:type="spellEnd"/>
            <w:r w:rsidRPr="00C73D79">
              <w:rPr>
                <w:rFonts w:ascii="Times New Roman" w:hAnsi="Times New Roman"/>
                <w:sz w:val="24"/>
                <w:szCs w:val="24"/>
                <w:lang w:val="ru-RU"/>
              </w:rPr>
              <w:t xml:space="preserve"> Р.З.</w:t>
            </w:r>
          </w:p>
        </w:tc>
        <w:tc>
          <w:tcPr>
            <w:tcW w:w="1692" w:type="dxa"/>
            <w:tcBorders>
              <w:top w:val="single" w:sz="4" w:space="0" w:color="auto"/>
              <w:left w:val="single" w:sz="4" w:space="0" w:color="auto"/>
              <w:bottom w:val="single" w:sz="4" w:space="0" w:color="auto"/>
              <w:right w:val="single" w:sz="4" w:space="0" w:color="auto"/>
            </w:tcBorders>
          </w:tcPr>
          <w:p w14:paraId="340A9012" w14:textId="77777777" w:rsidR="00C73D79" w:rsidRPr="00C73D79" w:rsidRDefault="00C73D79" w:rsidP="00C73D79">
            <w:pPr>
              <w:tabs>
                <w:tab w:val="left" w:pos="1440"/>
              </w:tabs>
              <w:rPr>
                <w:rFonts w:ascii="Times New Roman" w:hAnsi="Times New Roman"/>
                <w:sz w:val="24"/>
                <w:szCs w:val="24"/>
              </w:rPr>
            </w:pPr>
          </w:p>
        </w:tc>
      </w:tr>
      <w:tr w:rsidR="00C73D79" w:rsidRPr="00C73D79" w14:paraId="64F75020" w14:textId="77777777" w:rsidTr="00813D3F">
        <w:trPr>
          <w:trHeight w:val="345"/>
        </w:trPr>
        <w:tc>
          <w:tcPr>
            <w:tcW w:w="2448" w:type="dxa"/>
            <w:vMerge/>
            <w:tcBorders>
              <w:left w:val="single" w:sz="4" w:space="0" w:color="auto"/>
              <w:right w:val="single" w:sz="4" w:space="0" w:color="auto"/>
            </w:tcBorders>
          </w:tcPr>
          <w:p w14:paraId="5627524A" w14:textId="77777777" w:rsidR="00C73D79" w:rsidRPr="00C73D79" w:rsidRDefault="00C73D79" w:rsidP="00C73D79">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3D8CCBA8" w14:textId="77777777" w:rsidR="00C73D79" w:rsidRPr="00C73D79" w:rsidRDefault="00C73D79" w:rsidP="00C73D79">
            <w:pPr>
              <w:tabs>
                <w:tab w:val="left" w:pos="1440"/>
              </w:tabs>
              <w:rPr>
                <w:rFonts w:ascii="Times New Roman" w:hAnsi="Times New Roman"/>
                <w:sz w:val="24"/>
                <w:szCs w:val="24"/>
                <w:lang w:val="kk-KZ"/>
              </w:rPr>
            </w:pPr>
            <w:r w:rsidRPr="00C73D79">
              <w:rPr>
                <w:rFonts w:ascii="Times New Roman" w:hAnsi="Times New Roman"/>
                <w:sz w:val="24"/>
                <w:szCs w:val="24"/>
                <w:lang w:val="kk-KZ"/>
              </w:rPr>
              <w:t xml:space="preserve">Эксперт по общим вопросам и набора в исследовании </w:t>
            </w:r>
          </w:p>
        </w:tc>
        <w:tc>
          <w:tcPr>
            <w:tcW w:w="2409" w:type="dxa"/>
            <w:tcBorders>
              <w:top w:val="single" w:sz="4" w:space="0" w:color="auto"/>
              <w:left w:val="single" w:sz="4" w:space="0" w:color="auto"/>
              <w:bottom w:val="single" w:sz="4" w:space="0" w:color="auto"/>
              <w:right w:val="single" w:sz="4" w:space="0" w:color="auto"/>
            </w:tcBorders>
          </w:tcPr>
          <w:p w14:paraId="5D6DBFA6" w14:textId="77777777" w:rsidR="00C73D79" w:rsidRPr="00C73D79" w:rsidRDefault="00C73D79" w:rsidP="00C73D79">
            <w:pPr>
              <w:tabs>
                <w:tab w:val="left" w:pos="1440"/>
              </w:tabs>
              <w:rPr>
                <w:rFonts w:ascii="Times New Roman" w:hAnsi="Times New Roman"/>
                <w:sz w:val="24"/>
                <w:szCs w:val="24"/>
                <w:lang w:val="kk-KZ"/>
              </w:rPr>
            </w:pPr>
          </w:p>
          <w:p w14:paraId="565E386B" w14:textId="77777777" w:rsidR="00C73D79" w:rsidRPr="00C73D79" w:rsidRDefault="00C73D79" w:rsidP="00C73D79">
            <w:pPr>
              <w:tabs>
                <w:tab w:val="left" w:pos="1440"/>
              </w:tabs>
              <w:rPr>
                <w:rFonts w:ascii="Times New Roman" w:hAnsi="Times New Roman"/>
                <w:sz w:val="24"/>
                <w:szCs w:val="24"/>
                <w:lang w:val="kk-KZ"/>
              </w:rPr>
            </w:pPr>
            <w:r w:rsidRPr="00C73D79">
              <w:rPr>
                <w:rFonts w:ascii="Times New Roman" w:hAnsi="Times New Roman"/>
                <w:sz w:val="24"/>
                <w:szCs w:val="24"/>
                <w:lang w:val="kk-KZ"/>
              </w:rPr>
              <w:t>Абдрахманова А.Ж.</w:t>
            </w:r>
          </w:p>
        </w:tc>
        <w:tc>
          <w:tcPr>
            <w:tcW w:w="1692" w:type="dxa"/>
            <w:tcBorders>
              <w:top w:val="single" w:sz="4" w:space="0" w:color="auto"/>
              <w:left w:val="single" w:sz="4" w:space="0" w:color="auto"/>
              <w:bottom w:val="single" w:sz="4" w:space="0" w:color="auto"/>
              <w:right w:val="single" w:sz="4" w:space="0" w:color="auto"/>
            </w:tcBorders>
          </w:tcPr>
          <w:p w14:paraId="77A73709" w14:textId="77777777" w:rsidR="00C73D79" w:rsidRPr="00C73D79" w:rsidRDefault="00C73D79" w:rsidP="00C73D79">
            <w:pPr>
              <w:tabs>
                <w:tab w:val="left" w:pos="1440"/>
              </w:tabs>
              <w:rPr>
                <w:rFonts w:ascii="Times New Roman" w:hAnsi="Times New Roman"/>
                <w:sz w:val="24"/>
                <w:szCs w:val="24"/>
                <w:lang w:val="ru-RU"/>
              </w:rPr>
            </w:pPr>
          </w:p>
        </w:tc>
      </w:tr>
      <w:tr w:rsidR="00DE29A7" w:rsidRPr="00C73D79" w14:paraId="3B11B3D2" w14:textId="77777777" w:rsidTr="00813D3F">
        <w:trPr>
          <w:trHeight w:val="345"/>
        </w:trPr>
        <w:tc>
          <w:tcPr>
            <w:tcW w:w="2448" w:type="dxa"/>
            <w:vMerge/>
            <w:tcBorders>
              <w:left w:val="single" w:sz="4" w:space="0" w:color="auto"/>
              <w:bottom w:val="single" w:sz="4" w:space="0" w:color="auto"/>
              <w:right w:val="single" w:sz="4" w:space="0" w:color="auto"/>
            </w:tcBorders>
          </w:tcPr>
          <w:p w14:paraId="7EC9BF34" w14:textId="77777777" w:rsidR="00DE29A7" w:rsidRPr="00C73D79" w:rsidRDefault="00DE29A7" w:rsidP="00DE29A7">
            <w:pPr>
              <w:tabs>
                <w:tab w:val="left" w:pos="1440"/>
              </w:tabs>
              <w:rPr>
                <w:rFonts w:ascii="Times New Roman" w:hAnsi="Times New Roman"/>
                <w:b/>
                <w:sz w:val="24"/>
                <w:szCs w:val="24"/>
                <w:lang w:val="ru-RU"/>
              </w:rPr>
            </w:pPr>
          </w:p>
        </w:tc>
        <w:tc>
          <w:tcPr>
            <w:tcW w:w="3189" w:type="dxa"/>
            <w:gridSpan w:val="2"/>
            <w:tcBorders>
              <w:top w:val="single" w:sz="4" w:space="0" w:color="auto"/>
              <w:left w:val="single" w:sz="4" w:space="0" w:color="auto"/>
              <w:bottom w:val="single" w:sz="4" w:space="0" w:color="auto"/>
              <w:right w:val="single" w:sz="4" w:space="0" w:color="auto"/>
            </w:tcBorders>
          </w:tcPr>
          <w:p w14:paraId="1CB91718" w14:textId="77777777" w:rsidR="00DE29A7" w:rsidRPr="00C73D79" w:rsidRDefault="00DE29A7" w:rsidP="00DE29A7">
            <w:pPr>
              <w:tabs>
                <w:tab w:val="left" w:pos="1440"/>
              </w:tabs>
              <w:rPr>
                <w:rFonts w:ascii="Times New Roman" w:hAnsi="Times New Roman"/>
                <w:sz w:val="24"/>
                <w:szCs w:val="24"/>
                <w:lang w:val="kk-KZ"/>
              </w:rPr>
            </w:pPr>
            <w:r w:rsidRPr="00C73D79">
              <w:rPr>
                <w:rFonts w:ascii="Times New Roman" w:hAnsi="Times New Roman"/>
                <w:sz w:val="24"/>
                <w:szCs w:val="24"/>
                <w:lang w:val="kk-KZ"/>
              </w:rPr>
              <w:t xml:space="preserve">Руководитель юридического отдела </w:t>
            </w:r>
          </w:p>
        </w:tc>
        <w:tc>
          <w:tcPr>
            <w:tcW w:w="2409" w:type="dxa"/>
            <w:tcBorders>
              <w:top w:val="single" w:sz="4" w:space="0" w:color="auto"/>
              <w:left w:val="single" w:sz="4" w:space="0" w:color="auto"/>
              <w:bottom w:val="single" w:sz="4" w:space="0" w:color="auto"/>
              <w:right w:val="single" w:sz="4" w:space="0" w:color="auto"/>
            </w:tcBorders>
          </w:tcPr>
          <w:p w14:paraId="03B7A819" w14:textId="77777777" w:rsidR="00DE29A7" w:rsidRPr="00C73D79" w:rsidRDefault="00DE29A7" w:rsidP="00DE29A7">
            <w:pPr>
              <w:tabs>
                <w:tab w:val="left" w:pos="1440"/>
              </w:tabs>
              <w:rPr>
                <w:rFonts w:ascii="Times New Roman" w:hAnsi="Times New Roman"/>
                <w:sz w:val="24"/>
                <w:szCs w:val="24"/>
              </w:rPr>
            </w:pPr>
            <w:proofErr w:type="spellStart"/>
            <w:r w:rsidRPr="00C73D79">
              <w:rPr>
                <w:rFonts w:ascii="Times New Roman" w:hAnsi="Times New Roman"/>
                <w:sz w:val="24"/>
                <w:szCs w:val="24"/>
              </w:rPr>
              <w:t>Желдибаева</w:t>
            </w:r>
            <w:proofErr w:type="spellEnd"/>
            <w:r w:rsidRPr="00C73D79">
              <w:rPr>
                <w:rFonts w:ascii="Times New Roman" w:hAnsi="Times New Roman"/>
                <w:sz w:val="24"/>
                <w:szCs w:val="24"/>
              </w:rPr>
              <w:t xml:space="preserve"> А.Ж.</w:t>
            </w:r>
          </w:p>
        </w:tc>
        <w:tc>
          <w:tcPr>
            <w:tcW w:w="1692" w:type="dxa"/>
            <w:tcBorders>
              <w:top w:val="single" w:sz="4" w:space="0" w:color="auto"/>
              <w:left w:val="single" w:sz="4" w:space="0" w:color="auto"/>
              <w:bottom w:val="single" w:sz="4" w:space="0" w:color="auto"/>
              <w:right w:val="single" w:sz="4" w:space="0" w:color="auto"/>
            </w:tcBorders>
          </w:tcPr>
          <w:p w14:paraId="37B87949" w14:textId="77777777" w:rsidR="00DE29A7" w:rsidRPr="00C73D79" w:rsidRDefault="00DE29A7" w:rsidP="00DE29A7">
            <w:pPr>
              <w:tabs>
                <w:tab w:val="left" w:pos="1440"/>
              </w:tabs>
              <w:rPr>
                <w:rFonts w:ascii="Times New Roman" w:hAnsi="Times New Roman"/>
                <w:sz w:val="24"/>
                <w:szCs w:val="24"/>
              </w:rPr>
            </w:pPr>
          </w:p>
        </w:tc>
      </w:tr>
      <w:tr w:rsidR="00DE29A7" w:rsidRPr="00C73D79" w14:paraId="67F1992B" w14:textId="77777777" w:rsidTr="00813D3F">
        <w:trPr>
          <w:trHeight w:val="634"/>
        </w:trPr>
        <w:tc>
          <w:tcPr>
            <w:tcW w:w="2448" w:type="dxa"/>
            <w:tcBorders>
              <w:left w:val="single" w:sz="4" w:space="0" w:color="auto"/>
              <w:bottom w:val="single" w:sz="4" w:space="0" w:color="auto"/>
              <w:right w:val="single" w:sz="4" w:space="0" w:color="auto"/>
            </w:tcBorders>
          </w:tcPr>
          <w:p w14:paraId="312C5203"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Дата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введения</w:t>
            </w:r>
            <w:proofErr w:type="spellEnd"/>
            <w:r w:rsidRPr="00C73D79">
              <w:rPr>
                <w:rFonts w:ascii="Times New Roman" w:hAnsi="Times New Roman"/>
                <w:b/>
                <w:sz w:val="24"/>
                <w:szCs w:val="24"/>
              </w:rPr>
              <w:t xml:space="preserve"> </w:t>
            </w:r>
            <w:r w:rsidRPr="00C73D79">
              <w:rPr>
                <w:rFonts w:ascii="Times New Roman" w:hAnsi="Times New Roman"/>
                <w:b/>
                <w:sz w:val="24"/>
                <w:szCs w:val="24"/>
              </w:rPr>
              <w:br/>
              <w:t xml:space="preserve">в </w:t>
            </w:r>
            <w:proofErr w:type="spellStart"/>
            <w:r w:rsidRPr="00C73D79">
              <w:rPr>
                <w:rFonts w:ascii="Times New Roman" w:hAnsi="Times New Roman"/>
                <w:b/>
                <w:sz w:val="24"/>
                <w:szCs w:val="24"/>
              </w:rPr>
              <w:t>действие</w:t>
            </w:r>
            <w:proofErr w:type="spellEnd"/>
            <w:r w:rsidRPr="00C73D79">
              <w:rPr>
                <w:rFonts w:ascii="Times New Roman" w:hAnsi="Times New Roman"/>
                <w:b/>
                <w:sz w:val="24"/>
                <w:szCs w:val="24"/>
              </w:rPr>
              <w:t>:</w:t>
            </w:r>
          </w:p>
        </w:tc>
        <w:tc>
          <w:tcPr>
            <w:tcW w:w="7290" w:type="dxa"/>
            <w:gridSpan w:val="4"/>
            <w:tcBorders>
              <w:top w:val="single" w:sz="4" w:space="0" w:color="auto"/>
              <w:left w:val="single" w:sz="4" w:space="0" w:color="auto"/>
              <w:bottom w:val="single" w:sz="4" w:space="0" w:color="auto"/>
              <w:right w:val="single" w:sz="4" w:space="0" w:color="auto"/>
            </w:tcBorders>
          </w:tcPr>
          <w:p w14:paraId="0C5304F3" w14:textId="77777777" w:rsidR="00DE29A7" w:rsidRPr="00C73D79" w:rsidRDefault="00AF027B" w:rsidP="00727AD0">
            <w:pPr>
              <w:tabs>
                <w:tab w:val="left" w:pos="1440"/>
              </w:tabs>
              <w:rPr>
                <w:rFonts w:ascii="Times New Roman" w:hAnsi="Times New Roman"/>
                <w:sz w:val="24"/>
                <w:szCs w:val="24"/>
              </w:rPr>
            </w:pPr>
            <w:r w:rsidRPr="00C73D79">
              <w:rPr>
                <w:rFonts w:ascii="Times New Roman" w:hAnsi="Times New Roman"/>
                <w:sz w:val="24"/>
                <w:szCs w:val="24"/>
                <w:lang w:val="kk-KZ"/>
              </w:rPr>
              <w:t>24</w:t>
            </w:r>
            <w:r w:rsidR="00DE29A7" w:rsidRPr="00C73D79">
              <w:rPr>
                <w:rFonts w:ascii="Times New Roman" w:hAnsi="Times New Roman"/>
                <w:sz w:val="24"/>
                <w:szCs w:val="24"/>
              </w:rPr>
              <w:t>.07.2025г.</w:t>
            </w:r>
          </w:p>
        </w:tc>
      </w:tr>
      <w:tr w:rsidR="00DE29A7" w:rsidRPr="00C73D79" w14:paraId="0C59E072" w14:textId="77777777" w:rsidTr="00813D3F">
        <w:tc>
          <w:tcPr>
            <w:tcW w:w="2448" w:type="dxa"/>
            <w:tcBorders>
              <w:left w:val="single" w:sz="4" w:space="0" w:color="auto"/>
              <w:bottom w:val="single" w:sz="4" w:space="0" w:color="auto"/>
              <w:right w:val="single" w:sz="4" w:space="0" w:color="auto"/>
            </w:tcBorders>
          </w:tcPr>
          <w:p w14:paraId="3A8DFDFC"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Код</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документа</w:t>
            </w:r>
            <w:proofErr w:type="spellEnd"/>
            <w:r w:rsidRPr="00C73D79">
              <w:rPr>
                <w:rFonts w:ascii="Times New Roman" w:hAnsi="Times New Roman"/>
                <w:b/>
                <w:sz w:val="24"/>
                <w:szCs w:val="24"/>
              </w:rPr>
              <w:t>:</w:t>
            </w:r>
          </w:p>
        </w:tc>
        <w:tc>
          <w:tcPr>
            <w:tcW w:w="7290" w:type="dxa"/>
            <w:gridSpan w:val="4"/>
            <w:tcBorders>
              <w:top w:val="single" w:sz="4" w:space="0" w:color="auto"/>
              <w:left w:val="single" w:sz="4" w:space="0" w:color="auto"/>
              <w:bottom w:val="single" w:sz="4" w:space="0" w:color="auto"/>
              <w:right w:val="single" w:sz="4" w:space="0" w:color="auto"/>
            </w:tcBorders>
          </w:tcPr>
          <w:p w14:paraId="74556D95" w14:textId="77777777" w:rsidR="00DE29A7" w:rsidRPr="00C73D79" w:rsidRDefault="00727AD0" w:rsidP="002327B1">
            <w:pPr>
              <w:tabs>
                <w:tab w:val="left" w:pos="1440"/>
              </w:tabs>
              <w:rPr>
                <w:rFonts w:ascii="Times New Roman" w:hAnsi="Times New Roman"/>
                <w:b/>
                <w:sz w:val="24"/>
                <w:szCs w:val="24"/>
                <w:lang w:val="ru-RU"/>
              </w:rPr>
            </w:pPr>
            <w:r w:rsidRPr="00C73D79">
              <w:rPr>
                <w:rFonts w:ascii="Times New Roman" w:hAnsi="Times New Roman"/>
                <w:b/>
                <w:sz w:val="24"/>
                <w:szCs w:val="24"/>
                <w:lang w:val="ru-RU"/>
              </w:rPr>
              <w:t>СОП-</w:t>
            </w:r>
            <w:r w:rsidR="00C73D79" w:rsidRPr="00C73D79">
              <w:rPr>
                <w:rFonts w:ascii="Times New Roman" w:hAnsi="Times New Roman"/>
                <w:b/>
                <w:sz w:val="24"/>
                <w:szCs w:val="24"/>
                <w:lang w:val="ru-RU"/>
              </w:rPr>
              <w:t>2</w:t>
            </w:r>
            <w:r w:rsidR="009E1F89">
              <w:rPr>
                <w:rFonts w:ascii="Times New Roman" w:hAnsi="Times New Roman"/>
                <w:b/>
                <w:sz w:val="24"/>
                <w:szCs w:val="24"/>
                <w:lang w:val="ru-RU"/>
              </w:rPr>
              <w:t>2</w:t>
            </w:r>
            <w:r w:rsidR="002327B1">
              <w:rPr>
                <w:rFonts w:ascii="Times New Roman" w:hAnsi="Times New Roman"/>
                <w:b/>
                <w:sz w:val="24"/>
                <w:szCs w:val="24"/>
                <w:lang w:val="ru-RU"/>
              </w:rPr>
              <w:t>4</w:t>
            </w:r>
            <w:r w:rsidRPr="00C73D79">
              <w:rPr>
                <w:rFonts w:ascii="Times New Roman" w:hAnsi="Times New Roman"/>
                <w:b/>
                <w:sz w:val="24"/>
                <w:szCs w:val="24"/>
                <w:lang w:val="ru-RU"/>
              </w:rPr>
              <w:t>-</w:t>
            </w:r>
            <w:r w:rsidR="00C73D79" w:rsidRPr="00C73D79">
              <w:rPr>
                <w:rFonts w:ascii="Times New Roman" w:hAnsi="Times New Roman"/>
                <w:b/>
                <w:sz w:val="24"/>
                <w:szCs w:val="24"/>
                <w:lang w:val="ru-RU"/>
              </w:rPr>
              <w:t>ЛЭК-0</w:t>
            </w:r>
            <w:r w:rsidR="002327B1">
              <w:rPr>
                <w:rFonts w:ascii="Times New Roman" w:hAnsi="Times New Roman"/>
                <w:b/>
                <w:sz w:val="24"/>
                <w:szCs w:val="24"/>
                <w:lang w:val="ru-RU"/>
              </w:rPr>
              <w:t>8</w:t>
            </w:r>
          </w:p>
        </w:tc>
      </w:tr>
      <w:tr w:rsidR="00DE29A7" w:rsidRPr="00C73D79" w14:paraId="7A25CFEF" w14:textId="77777777" w:rsidTr="00813D3F">
        <w:tc>
          <w:tcPr>
            <w:tcW w:w="5283" w:type="dxa"/>
            <w:gridSpan w:val="2"/>
            <w:tcBorders>
              <w:left w:val="single" w:sz="4" w:space="0" w:color="auto"/>
              <w:bottom w:val="single" w:sz="4" w:space="0" w:color="auto"/>
              <w:right w:val="single" w:sz="4" w:space="0" w:color="auto"/>
            </w:tcBorders>
          </w:tcPr>
          <w:p w14:paraId="6F043DDE"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Версия № 03</w:t>
            </w:r>
          </w:p>
          <w:p w14:paraId="10C6604B" w14:textId="77777777" w:rsidR="00DE29A7" w:rsidRPr="00C73D79" w:rsidRDefault="00DE29A7" w:rsidP="00DE29A7">
            <w:pPr>
              <w:tabs>
                <w:tab w:val="left" w:pos="1440"/>
              </w:tabs>
              <w:jc w:val="center"/>
              <w:rPr>
                <w:rFonts w:ascii="Times New Roman" w:hAnsi="Times New Roman"/>
                <w:b/>
                <w:sz w:val="24"/>
                <w:szCs w:val="24"/>
                <w:lang w:val="kk-KZ"/>
              </w:rPr>
            </w:pPr>
          </w:p>
        </w:tc>
        <w:tc>
          <w:tcPr>
            <w:tcW w:w="4455" w:type="dxa"/>
            <w:gridSpan w:val="3"/>
            <w:tcBorders>
              <w:top w:val="single" w:sz="4" w:space="0" w:color="auto"/>
              <w:left w:val="single" w:sz="4" w:space="0" w:color="auto"/>
              <w:bottom w:val="single" w:sz="4" w:space="0" w:color="auto"/>
              <w:right w:val="single" w:sz="4" w:space="0" w:color="auto"/>
            </w:tcBorders>
          </w:tcPr>
          <w:p w14:paraId="2568CD6D"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Копия №__   _____/  ___________/</w:t>
            </w:r>
          </w:p>
          <w:p w14:paraId="409DA092" w14:textId="77777777" w:rsidR="00DE29A7" w:rsidRPr="00C73D79" w:rsidRDefault="00DE29A7" w:rsidP="00DE29A7">
            <w:pPr>
              <w:tabs>
                <w:tab w:val="left" w:pos="1440"/>
              </w:tabs>
              <w:rPr>
                <w:rFonts w:ascii="Times New Roman" w:hAnsi="Times New Roman"/>
                <w:i/>
                <w:sz w:val="24"/>
                <w:szCs w:val="24"/>
              </w:rPr>
            </w:pPr>
            <w:r w:rsidRPr="00C73D79">
              <w:rPr>
                <w:rFonts w:ascii="Times New Roman" w:hAnsi="Times New Roman"/>
                <w:i/>
                <w:sz w:val="24"/>
                <w:szCs w:val="24"/>
                <w:lang w:val="kk-KZ"/>
              </w:rPr>
              <w:t xml:space="preserve">                        подпись                ФИО</w:t>
            </w:r>
          </w:p>
        </w:tc>
      </w:tr>
    </w:tbl>
    <w:p w14:paraId="17A70E4B" w14:textId="77777777" w:rsidR="00DE29A7" w:rsidRPr="00C73D79" w:rsidRDefault="00DE29A7" w:rsidP="00DE29A7">
      <w:pPr>
        <w:pStyle w:val="a3"/>
        <w:ind w:firstLine="0"/>
        <w:rPr>
          <w:b/>
        </w:rPr>
      </w:pPr>
      <w:r w:rsidRPr="00C73D79">
        <w:rPr>
          <w:b/>
        </w:rPr>
        <w:t xml:space="preserve">            </w:t>
      </w:r>
    </w:p>
    <w:p w14:paraId="7EDC207E" w14:textId="77777777" w:rsidR="00DE29A7" w:rsidRPr="00C73D79" w:rsidRDefault="00DE29A7" w:rsidP="00DE29A7">
      <w:pPr>
        <w:pStyle w:val="a3"/>
        <w:ind w:firstLine="0"/>
        <w:rPr>
          <w:b/>
        </w:rPr>
      </w:pPr>
      <w:r w:rsidRPr="00C73D79">
        <w:rPr>
          <w:b/>
        </w:rPr>
        <w:t xml:space="preserve">            </w:t>
      </w:r>
    </w:p>
    <w:p w14:paraId="5DD78C64" w14:textId="77777777" w:rsidR="00DE29A7" w:rsidRPr="00C73D79" w:rsidRDefault="00DE29A7" w:rsidP="00DE29A7">
      <w:pPr>
        <w:pStyle w:val="a3"/>
        <w:ind w:firstLine="0"/>
        <w:rPr>
          <w:b/>
          <w:i/>
          <w:lang w:val="kk-KZ"/>
        </w:rPr>
      </w:pPr>
      <w:r w:rsidRPr="00C73D79">
        <w:rPr>
          <w:b/>
        </w:rPr>
        <w:t xml:space="preserve">                                                </w:t>
      </w:r>
      <w:r w:rsidRPr="00C73D79">
        <w:rPr>
          <w:b/>
          <w:i/>
        </w:rPr>
        <w:t>Алматы, 202</w:t>
      </w:r>
      <w:r w:rsidRPr="00C73D79">
        <w:rPr>
          <w:b/>
          <w:i/>
          <w:lang w:val="kk-KZ"/>
        </w:rPr>
        <w:t>5</w:t>
      </w:r>
    </w:p>
    <w:p w14:paraId="3131B3AB" w14:textId="77777777" w:rsidR="002A121D" w:rsidRDefault="00987B5E" w:rsidP="004E1540">
      <w:pPr>
        <w:widowControl/>
        <w:tabs>
          <w:tab w:val="left" w:pos="1134"/>
        </w:tabs>
        <w:autoSpaceDE w:val="0"/>
        <w:autoSpaceDN w:val="0"/>
        <w:adjustRightInd w:val="0"/>
        <w:jc w:val="both"/>
        <w:rPr>
          <w:i/>
          <w:sz w:val="28"/>
          <w:szCs w:val="28"/>
          <w:lang w:val="ru-RU"/>
        </w:rPr>
      </w:pPr>
      <w:r w:rsidRPr="00C73D79">
        <w:rPr>
          <w:rFonts w:ascii="Times New Roman" w:hAnsi="Times New Roman"/>
          <w:i/>
          <w:sz w:val="24"/>
          <w:szCs w:val="24"/>
          <w:lang w:val="ru-RU"/>
        </w:rPr>
        <w:br w:type="page"/>
      </w:r>
      <w:r w:rsidR="003A519D">
        <w:rPr>
          <w:i/>
          <w:sz w:val="28"/>
          <w:szCs w:val="28"/>
          <w:lang w:val="ru-RU"/>
        </w:rPr>
        <w:lastRenderedPageBreak/>
        <w:t xml:space="preserve">                                      </w:t>
      </w:r>
    </w:p>
    <w:tbl>
      <w:tblPr>
        <w:tblW w:w="10599" w:type="dxa"/>
        <w:tblInd w:w="-318" w:type="dxa"/>
        <w:tblLayout w:type="fixed"/>
        <w:tblLook w:val="0000" w:firstRow="0" w:lastRow="0" w:firstColumn="0" w:lastColumn="0" w:noHBand="0" w:noVBand="0"/>
      </w:tblPr>
      <w:tblGrid>
        <w:gridCol w:w="539"/>
        <w:gridCol w:w="2878"/>
        <w:gridCol w:w="6594"/>
        <w:gridCol w:w="314"/>
        <w:gridCol w:w="274"/>
      </w:tblGrid>
      <w:tr w:rsidR="002327B1" w:rsidRPr="002327B1" w14:paraId="08F87574" w14:textId="77777777" w:rsidTr="00B14F6E">
        <w:trPr>
          <w:trHeight w:val="386"/>
        </w:trPr>
        <w:tc>
          <w:tcPr>
            <w:tcW w:w="10599" w:type="dxa"/>
            <w:gridSpan w:val="5"/>
            <w:shd w:val="clear" w:color="auto" w:fill="auto"/>
          </w:tcPr>
          <w:p w14:paraId="5AC66AB5" w14:textId="77777777" w:rsidR="002327B1" w:rsidRPr="002327B1" w:rsidRDefault="002327B1" w:rsidP="00B14F6E">
            <w:pPr>
              <w:tabs>
                <w:tab w:val="left" w:pos="3045"/>
                <w:tab w:val="center" w:pos="4677"/>
              </w:tabs>
              <w:snapToGrid w:val="0"/>
              <w:jc w:val="both"/>
              <w:rPr>
                <w:rFonts w:ascii="Times New Roman" w:hAnsi="Times New Roman"/>
                <w:b/>
                <w:sz w:val="24"/>
                <w:szCs w:val="24"/>
              </w:rPr>
            </w:pPr>
            <w:r w:rsidRPr="002327B1">
              <w:rPr>
                <w:rFonts w:ascii="Times New Roman" w:hAnsi="Times New Roman"/>
                <w:b/>
                <w:sz w:val="24"/>
                <w:szCs w:val="24"/>
              </w:rPr>
              <w:t>1. ОБЩИЕ ПОЛОЖЕНИЯ</w:t>
            </w:r>
          </w:p>
        </w:tc>
      </w:tr>
      <w:tr w:rsidR="002327B1" w:rsidRPr="002327B1" w14:paraId="764A3D9D" w14:textId="77777777" w:rsidTr="00B14F6E">
        <w:trPr>
          <w:trHeight w:val="386"/>
        </w:trPr>
        <w:tc>
          <w:tcPr>
            <w:tcW w:w="10599" w:type="dxa"/>
            <w:gridSpan w:val="5"/>
            <w:shd w:val="clear" w:color="auto" w:fill="auto"/>
          </w:tcPr>
          <w:tbl>
            <w:tblPr>
              <w:tblW w:w="0" w:type="auto"/>
              <w:tblLayout w:type="fixed"/>
              <w:tblLook w:val="0000" w:firstRow="0" w:lastRow="0" w:firstColumn="0" w:lastColumn="0" w:noHBand="0" w:noVBand="0"/>
            </w:tblPr>
            <w:tblGrid>
              <w:gridCol w:w="2155"/>
              <w:gridCol w:w="7650"/>
            </w:tblGrid>
            <w:tr w:rsidR="002327B1" w:rsidRPr="002327B1" w14:paraId="136CB4F2" w14:textId="77777777" w:rsidTr="00B14F6E">
              <w:tc>
                <w:tcPr>
                  <w:tcW w:w="2155" w:type="dxa"/>
                  <w:tcBorders>
                    <w:top w:val="single" w:sz="4" w:space="0" w:color="000000"/>
                    <w:left w:val="single" w:sz="4" w:space="0" w:color="000000"/>
                    <w:bottom w:val="single" w:sz="4" w:space="0" w:color="000000"/>
                  </w:tcBorders>
                  <w:shd w:val="clear" w:color="auto" w:fill="auto"/>
                  <w:vAlign w:val="center"/>
                </w:tcPr>
                <w:p w14:paraId="3EBE927F" w14:textId="77777777" w:rsidR="002327B1" w:rsidRPr="002327B1" w:rsidRDefault="002327B1" w:rsidP="00B14F6E">
                  <w:pPr>
                    <w:tabs>
                      <w:tab w:val="left" w:pos="3045"/>
                      <w:tab w:val="center" w:pos="4677"/>
                    </w:tabs>
                    <w:snapToGrid w:val="0"/>
                    <w:jc w:val="center"/>
                    <w:rPr>
                      <w:rFonts w:ascii="Times New Roman" w:hAnsi="Times New Roman"/>
                      <w:b/>
                      <w:sz w:val="24"/>
                      <w:szCs w:val="24"/>
                    </w:rPr>
                  </w:pPr>
                  <w:proofErr w:type="spellStart"/>
                  <w:r w:rsidRPr="002327B1">
                    <w:rPr>
                      <w:rFonts w:ascii="Times New Roman" w:hAnsi="Times New Roman"/>
                      <w:b/>
                      <w:sz w:val="24"/>
                      <w:szCs w:val="24"/>
                    </w:rPr>
                    <w:t>Цель</w:t>
                  </w:r>
                  <w:proofErr w:type="spellEnd"/>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006E42F" w14:textId="77777777" w:rsidR="002327B1" w:rsidRPr="002327B1" w:rsidRDefault="002327B1" w:rsidP="00B14F6E">
                  <w:pPr>
                    <w:jc w:val="both"/>
                    <w:rPr>
                      <w:rFonts w:ascii="Times New Roman" w:hAnsi="Times New Roman"/>
                      <w:sz w:val="24"/>
                      <w:szCs w:val="24"/>
                    </w:rPr>
                  </w:pPr>
                  <w:r w:rsidRPr="002327B1">
                    <w:rPr>
                      <w:rFonts w:ascii="Times New Roman" w:hAnsi="Times New Roman"/>
                      <w:sz w:val="24"/>
                      <w:szCs w:val="24"/>
                      <w:lang w:val="ru-RU"/>
                    </w:rPr>
                    <w:t xml:space="preserve">Описать критерии, по которым выносится решение о том, какие исследовательские проекты, поправки и другие документы подлежат ускоренному рассмотрению </w:t>
                  </w:r>
                  <w:r w:rsidRPr="002327B1">
                    <w:rPr>
                      <w:rFonts w:ascii="Times New Roman" w:hAnsi="Times New Roman"/>
                      <w:sz w:val="24"/>
                      <w:szCs w:val="24"/>
                    </w:rPr>
                    <w:t>(</w:t>
                  </w:r>
                  <w:proofErr w:type="spellStart"/>
                  <w:r w:rsidRPr="002327B1">
                    <w:rPr>
                      <w:rFonts w:ascii="Times New Roman" w:hAnsi="Times New Roman"/>
                      <w:sz w:val="24"/>
                      <w:szCs w:val="24"/>
                    </w:rPr>
                    <w:t>экспресс-изучению</w:t>
                  </w:r>
                  <w:proofErr w:type="spellEnd"/>
                  <w:r w:rsidRPr="002327B1">
                    <w:rPr>
                      <w:rFonts w:ascii="Times New Roman" w:hAnsi="Times New Roman"/>
                      <w:sz w:val="24"/>
                      <w:szCs w:val="24"/>
                    </w:rPr>
                    <w:t xml:space="preserve">) и </w:t>
                  </w:r>
                  <w:proofErr w:type="spellStart"/>
                  <w:r w:rsidRPr="002327B1">
                    <w:rPr>
                      <w:rFonts w:ascii="Times New Roman" w:hAnsi="Times New Roman"/>
                      <w:sz w:val="24"/>
                      <w:szCs w:val="24"/>
                    </w:rPr>
                    <w:t>инструкций</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по</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организации</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ускоренного</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вынесением</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решения</w:t>
                  </w:r>
                  <w:proofErr w:type="spellEnd"/>
                  <w:r w:rsidRPr="002327B1">
                    <w:rPr>
                      <w:rFonts w:ascii="Times New Roman" w:hAnsi="Times New Roman"/>
                      <w:sz w:val="24"/>
                      <w:szCs w:val="24"/>
                    </w:rPr>
                    <w:t>.</w:t>
                  </w:r>
                </w:p>
              </w:tc>
            </w:tr>
            <w:tr w:rsidR="002327B1" w:rsidRPr="004941C4" w14:paraId="59D50D6C" w14:textId="77777777" w:rsidTr="00B14F6E">
              <w:tc>
                <w:tcPr>
                  <w:tcW w:w="2155" w:type="dxa"/>
                  <w:tcBorders>
                    <w:top w:val="single" w:sz="4" w:space="0" w:color="000000"/>
                    <w:left w:val="single" w:sz="4" w:space="0" w:color="000000"/>
                    <w:bottom w:val="single" w:sz="4" w:space="0" w:color="000000"/>
                  </w:tcBorders>
                  <w:shd w:val="clear" w:color="auto" w:fill="auto"/>
                </w:tcPr>
                <w:p w14:paraId="4C666189" w14:textId="77777777" w:rsidR="002327B1" w:rsidRPr="002327B1" w:rsidRDefault="002327B1" w:rsidP="00B14F6E">
                  <w:pPr>
                    <w:tabs>
                      <w:tab w:val="left" w:pos="3045"/>
                      <w:tab w:val="center" w:pos="4677"/>
                    </w:tabs>
                    <w:snapToGrid w:val="0"/>
                    <w:jc w:val="center"/>
                    <w:rPr>
                      <w:rFonts w:ascii="Times New Roman" w:hAnsi="Times New Roman"/>
                      <w:b/>
                      <w:sz w:val="24"/>
                      <w:szCs w:val="24"/>
                    </w:rPr>
                  </w:pPr>
                  <w:proofErr w:type="spellStart"/>
                  <w:r w:rsidRPr="002327B1">
                    <w:rPr>
                      <w:rFonts w:ascii="Times New Roman" w:hAnsi="Times New Roman"/>
                      <w:b/>
                      <w:sz w:val="24"/>
                      <w:szCs w:val="24"/>
                    </w:rPr>
                    <w:t>Область</w:t>
                  </w:r>
                  <w:proofErr w:type="spellEnd"/>
                  <w:r w:rsidRPr="002327B1">
                    <w:rPr>
                      <w:rFonts w:ascii="Times New Roman" w:hAnsi="Times New Roman"/>
                      <w:b/>
                      <w:sz w:val="24"/>
                      <w:szCs w:val="24"/>
                    </w:rPr>
                    <w:t xml:space="preserve"> </w:t>
                  </w:r>
                  <w:proofErr w:type="spellStart"/>
                  <w:r w:rsidRPr="002327B1">
                    <w:rPr>
                      <w:rFonts w:ascii="Times New Roman" w:hAnsi="Times New Roman"/>
                      <w:b/>
                      <w:sz w:val="24"/>
                      <w:szCs w:val="24"/>
                    </w:rPr>
                    <w:t>применения</w:t>
                  </w:r>
                  <w:proofErr w:type="spellEnd"/>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EB89266" w14:textId="77777777" w:rsidR="002327B1" w:rsidRPr="002327B1" w:rsidRDefault="002327B1" w:rsidP="00B14F6E">
                  <w:pPr>
                    <w:jc w:val="both"/>
                    <w:rPr>
                      <w:rFonts w:ascii="Times New Roman" w:hAnsi="Times New Roman"/>
                      <w:sz w:val="24"/>
                      <w:szCs w:val="24"/>
                      <w:lang w:val="ru-RU"/>
                    </w:rPr>
                  </w:pPr>
                  <w:r w:rsidRPr="002327B1">
                    <w:rPr>
                      <w:rFonts w:ascii="Times New Roman" w:hAnsi="Times New Roman"/>
                      <w:sz w:val="24"/>
                      <w:szCs w:val="24"/>
                      <w:lang w:val="ru-RU"/>
                    </w:rPr>
                    <w:t>СОП предназначен для экспертизы исследовательских проектов с вовлечением минимального риска для участников, поправок к протоколу или изменений в форме информированного согласия одобренных текущих протоколов.</w:t>
                  </w:r>
                </w:p>
              </w:tc>
            </w:tr>
            <w:tr w:rsidR="002327B1" w:rsidRPr="004941C4" w14:paraId="75F56EE8" w14:textId="77777777" w:rsidTr="00B14F6E">
              <w:tc>
                <w:tcPr>
                  <w:tcW w:w="2155" w:type="dxa"/>
                  <w:tcBorders>
                    <w:top w:val="single" w:sz="4" w:space="0" w:color="000000"/>
                    <w:left w:val="single" w:sz="4" w:space="0" w:color="000000"/>
                    <w:bottom w:val="single" w:sz="4" w:space="0" w:color="000000"/>
                  </w:tcBorders>
                  <w:shd w:val="clear" w:color="auto" w:fill="auto"/>
                  <w:vAlign w:val="center"/>
                </w:tcPr>
                <w:p w14:paraId="5D70D52E" w14:textId="77777777" w:rsidR="002327B1" w:rsidRPr="002327B1" w:rsidRDefault="002327B1" w:rsidP="00B14F6E">
                  <w:pPr>
                    <w:tabs>
                      <w:tab w:val="left" w:pos="3045"/>
                      <w:tab w:val="center" w:pos="4677"/>
                    </w:tabs>
                    <w:snapToGrid w:val="0"/>
                    <w:jc w:val="center"/>
                    <w:rPr>
                      <w:rFonts w:ascii="Times New Roman" w:hAnsi="Times New Roman"/>
                      <w:b/>
                      <w:sz w:val="24"/>
                      <w:szCs w:val="24"/>
                    </w:rPr>
                  </w:pPr>
                  <w:proofErr w:type="spellStart"/>
                  <w:r w:rsidRPr="002327B1">
                    <w:rPr>
                      <w:rFonts w:ascii="Times New Roman" w:hAnsi="Times New Roman"/>
                      <w:b/>
                      <w:sz w:val="24"/>
                      <w:szCs w:val="24"/>
                    </w:rPr>
                    <w:t>Ответственность</w:t>
                  </w:r>
                  <w:proofErr w:type="spellEnd"/>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CAF2398" w14:textId="77777777" w:rsidR="002327B1" w:rsidRPr="002327B1" w:rsidRDefault="002327B1" w:rsidP="00B14F6E">
                  <w:pPr>
                    <w:tabs>
                      <w:tab w:val="left" w:pos="3045"/>
                      <w:tab w:val="center" w:pos="4677"/>
                    </w:tabs>
                    <w:snapToGrid w:val="0"/>
                    <w:jc w:val="both"/>
                    <w:rPr>
                      <w:rFonts w:ascii="Times New Roman" w:hAnsi="Times New Roman"/>
                      <w:color w:val="000000"/>
                      <w:sz w:val="24"/>
                      <w:szCs w:val="24"/>
                      <w:lang w:val="ru-RU"/>
                    </w:rPr>
                  </w:pPr>
                  <w:r w:rsidRPr="002327B1">
                    <w:rPr>
                      <w:rFonts w:ascii="Times New Roman" w:hAnsi="Times New Roman"/>
                      <w:sz w:val="24"/>
                      <w:szCs w:val="24"/>
                      <w:lang w:val="ru-RU"/>
                    </w:rPr>
                    <w:t>Председатель этической комиссии (ЭК) определяет, какие протоколы исследований подлежат процедуре ускоренной экспертизы (по содержанию речь не идет об ответственности, речь идет о компетенции).</w:t>
                  </w:r>
                </w:p>
              </w:tc>
            </w:tr>
            <w:tr w:rsidR="002327B1" w:rsidRPr="004941C4" w14:paraId="758EEC60" w14:textId="77777777" w:rsidTr="00B14F6E">
              <w:tc>
                <w:tcPr>
                  <w:tcW w:w="9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ACC1AD" w14:textId="77777777" w:rsidR="002327B1" w:rsidRPr="002327B1" w:rsidRDefault="002327B1" w:rsidP="00B14F6E">
                  <w:pPr>
                    <w:tabs>
                      <w:tab w:val="left" w:pos="3045"/>
                      <w:tab w:val="center" w:pos="4677"/>
                    </w:tabs>
                    <w:snapToGrid w:val="0"/>
                    <w:ind w:right="315"/>
                    <w:jc w:val="center"/>
                    <w:rPr>
                      <w:rFonts w:ascii="Times New Roman" w:hAnsi="Times New Roman"/>
                      <w:b/>
                      <w:sz w:val="24"/>
                      <w:szCs w:val="24"/>
                      <w:lang w:val="ru-RU"/>
                    </w:rPr>
                  </w:pPr>
                  <w:r w:rsidRPr="002327B1">
                    <w:rPr>
                      <w:rFonts w:ascii="Times New Roman" w:hAnsi="Times New Roman"/>
                      <w:b/>
                      <w:sz w:val="24"/>
                      <w:szCs w:val="24"/>
                      <w:lang w:val="ru-RU"/>
                    </w:rPr>
                    <w:t>Перечень необходимого оборудования и расходных материалов</w:t>
                  </w:r>
                </w:p>
              </w:tc>
            </w:tr>
            <w:tr w:rsidR="002327B1" w:rsidRPr="002327B1" w14:paraId="2C83454D" w14:textId="77777777" w:rsidTr="00B14F6E">
              <w:tc>
                <w:tcPr>
                  <w:tcW w:w="2155" w:type="dxa"/>
                  <w:tcBorders>
                    <w:top w:val="single" w:sz="4" w:space="0" w:color="000000"/>
                    <w:left w:val="single" w:sz="4" w:space="0" w:color="000000"/>
                    <w:bottom w:val="single" w:sz="4" w:space="0" w:color="000000"/>
                  </w:tcBorders>
                  <w:shd w:val="clear" w:color="auto" w:fill="auto"/>
                </w:tcPr>
                <w:p w14:paraId="070F199D" w14:textId="77777777" w:rsidR="002327B1" w:rsidRPr="002327B1" w:rsidRDefault="002327B1" w:rsidP="00B14F6E">
                  <w:pPr>
                    <w:snapToGrid w:val="0"/>
                    <w:jc w:val="center"/>
                    <w:rPr>
                      <w:rFonts w:ascii="Times New Roman" w:hAnsi="Times New Roman"/>
                      <w:sz w:val="24"/>
                      <w:szCs w:val="24"/>
                    </w:rPr>
                  </w:pPr>
                  <w:proofErr w:type="spellStart"/>
                  <w:r w:rsidRPr="002327B1">
                    <w:rPr>
                      <w:rFonts w:ascii="Times New Roman" w:hAnsi="Times New Roman"/>
                      <w:sz w:val="24"/>
                      <w:szCs w:val="24"/>
                    </w:rPr>
                    <w:t>Основное</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оборудование</w:t>
                  </w:r>
                  <w:proofErr w:type="spellEnd"/>
                  <w:r w:rsidRPr="002327B1">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9563D87" w14:textId="77777777" w:rsidR="002327B1" w:rsidRPr="002327B1" w:rsidRDefault="002327B1" w:rsidP="00B14F6E">
                  <w:pPr>
                    <w:snapToGrid w:val="0"/>
                    <w:ind w:left="720" w:right="315"/>
                    <w:jc w:val="both"/>
                    <w:rPr>
                      <w:rFonts w:ascii="Times New Roman" w:hAnsi="Times New Roman"/>
                      <w:sz w:val="24"/>
                      <w:szCs w:val="24"/>
                    </w:rPr>
                  </w:pPr>
                  <w:r w:rsidRPr="002327B1">
                    <w:rPr>
                      <w:rFonts w:ascii="Times New Roman" w:hAnsi="Times New Roman"/>
                      <w:sz w:val="24"/>
                      <w:szCs w:val="24"/>
                    </w:rPr>
                    <w:t>-</w:t>
                  </w:r>
                </w:p>
              </w:tc>
            </w:tr>
            <w:tr w:rsidR="002327B1" w:rsidRPr="002327B1" w14:paraId="1CDF0517" w14:textId="77777777" w:rsidTr="00B14F6E">
              <w:tc>
                <w:tcPr>
                  <w:tcW w:w="2155" w:type="dxa"/>
                  <w:tcBorders>
                    <w:top w:val="single" w:sz="4" w:space="0" w:color="000000"/>
                    <w:left w:val="single" w:sz="4" w:space="0" w:color="000000"/>
                    <w:bottom w:val="single" w:sz="4" w:space="0" w:color="000000"/>
                  </w:tcBorders>
                  <w:shd w:val="clear" w:color="auto" w:fill="auto"/>
                </w:tcPr>
                <w:p w14:paraId="43066BF8" w14:textId="77777777" w:rsidR="002327B1" w:rsidRPr="002327B1" w:rsidRDefault="002327B1" w:rsidP="00B14F6E">
                  <w:pPr>
                    <w:snapToGrid w:val="0"/>
                    <w:jc w:val="center"/>
                    <w:rPr>
                      <w:rFonts w:ascii="Times New Roman" w:hAnsi="Times New Roman"/>
                      <w:sz w:val="24"/>
                      <w:szCs w:val="24"/>
                    </w:rPr>
                  </w:pPr>
                  <w:proofErr w:type="spellStart"/>
                  <w:r w:rsidRPr="002327B1">
                    <w:rPr>
                      <w:rFonts w:ascii="Times New Roman" w:hAnsi="Times New Roman"/>
                      <w:sz w:val="24"/>
                      <w:szCs w:val="24"/>
                    </w:rPr>
                    <w:t>Вспомогательное</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оборудование</w:t>
                  </w:r>
                  <w:proofErr w:type="spellEnd"/>
                  <w:r w:rsidRPr="002327B1">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868F07E" w14:textId="77777777" w:rsidR="002327B1" w:rsidRPr="002327B1" w:rsidRDefault="002327B1" w:rsidP="00B14F6E">
                  <w:pPr>
                    <w:snapToGrid w:val="0"/>
                    <w:ind w:left="720" w:right="315"/>
                    <w:jc w:val="both"/>
                    <w:rPr>
                      <w:rFonts w:ascii="Times New Roman" w:hAnsi="Times New Roman"/>
                      <w:sz w:val="24"/>
                      <w:szCs w:val="24"/>
                    </w:rPr>
                  </w:pPr>
                  <w:r w:rsidRPr="002327B1">
                    <w:rPr>
                      <w:rFonts w:ascii="Times New Roman" w:hAnsi="Times New Roman"/>
                      <w:sz w:val="24"/>
                      <w:szCs w:val="24"/>
                    </w:rPr>
                    <w:t>-</w:t>
                  </w:r>
                </w:p>
              </w:tc>
            </w:tr>
            <w:tr w:rsidR="002327B1" w:rsidRPr="002327B1" w14:paraId="7E5C029B" w14:textId="77777777" w:rsidTr="00B14F6E">
              <w:trPr>
                <w:trHeight w:val="533"/>
              </w:trPr>
              <w:tc>
                <w:tcPr>
                  <w:tcW w:w="2155" w:type="dxa"/>
                  <w:tcBorders>
                    <w:top w:val="single" w:sz="4" w:space="0" w:color="000000"/>
                    <w:left w:val="single" w:sz="4" w:space="0" w:color="000000"/>
                    <w:bottom w:val="single" w:sz="4" w:space="0" w:color="000000"/>
                  </w:tcBorders>
                  <w:shd w:val="clear" w:color="auto" w:fill="auto"/>
                </w:tcPr>
                <w:p w14:paraId="32D30BBD" w14:textId="77777777" w:rsidR="002327B1" w:rsidRPr="002327B1" w:rsidRDefault="002327B1" w:rsidP="00B14F6E">
                  <w:pPr>
                    <w:snapToGrid w:val="0"/>
                    <w:jc w:val="center"/>
                    <w:rPr>
                      <w:rFonts w:ascii="Times New Roman" w:hAnsi="Times New Roman"/>
                      <w:sz w:val="24"/>
                      <w:szCs w:val="24"/>
                    </w:rPr>
                  </w:pPr>
                  <w:proofErr w:type="spellStart"/>
                  <w:r w:rsidRPr="002327B1">
                    <w:rPr>
                      <w:rFonts w:ascii="Times New Roman" w:hAnsi="Times New Roman"/>
                      <w:sz w:val="24"/>
                      <w:szCs w:val="24"/>
                    </w:rPr>
                    <w:t>Расходные</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материалы</w:t>
                  </w:r>
                  <w:proofErr w:type="spellEnd"/>
                  <w:r w:rsidRPr="002327B1">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57616F8" w14:textId="77777777" w:rsidR="002327B1" w:rsidRPr="002327B1" w:rsidRDefault="002327B1" w:rsidP="00B14F6E">
                  <w:pPr>
                    <w:snapToGrid w:val="0"/>
                    <w:ind w:left="720" w:right="315"/>
                    <w:jc w:val="both"/>
                    <w:rPr>
                      <w:rFonts w:ascii="Times New Roman" w:hAnsi="Times New Roman"/>
                      <w:sz w:val="24"/>
                      <w:szCs w:val="24"/>
                    </w:rPr>
                  </w:pPr>
                  <w:r w:rsidRPr="002327B1">
                    <w:rPr>
                      <w:rFonts w:ascii="Times New Roman" w:hAnsi="Times New Roman"/>
                      <w:sz w:val="24"/>
                      <w:szCs w:val="24"/>
                    </w:rPr>
                    <w:t>-</w:t>
                  </w:r>
                </w:p>
              </w:tc>
            </w:tr>
          </w:tbl>
          <w:p w14:paraId="2ADCDE55" w14:textId="77777777" w:rsidR="002327B1" w:rsidRPr="002327B1" w:rsidRDefault="002327B1" w:rsidP="00B14F6E">
            <w:pPr>
              <w:rPr>
                <w:rFonts w:ascii="Times New Roman" w:hAnsi="Times New Roman"/>
                <w:b/>
                <w:sz w:val="24"/>
                <w:szCs w:val="24"/>
              </w:rPr>
            </w:pPr>
          </w:p>
        </w:tc>
      </w:tr>
      <w:tr w:rsidR="002327B1" w:rsidRPr="002327B1" w14:paraId="7851AD5E" w14:textId="77777777" w:rsidTr="00B14F6E">
        <w:tblPrEx>
          <w:tblCellMar>
            <w:left w:w="0" w:type="dxa"/>
            <w:right w:w="0" w:type="dxa"/>
          </w:tblCellMar>
        </w:tblPrEx>
        <w:trPr>
          <w:trHeight w:val="180"/>
        </w:trPr>
        <w:tc>
          <w:tcPr>
            <w:tcW w:w="10011" w:type="dxa"/>
            <w:gridSpan w:val="3"/>
            <w:shd w:val="clear" w:color="auto" w:fill="auto"/>
          </w:tcPr>
          <w:p w14:paraId="192AAEF7" w14:textId="77777777" w:rsidR="002327B1" w:rsidRPr="002327B1" w:rsidRDefault="002327B1" w:rsidP="00B14F6E">
            <w:pPr>
              <w:tabs>
                <w:tab w:val="left" w:pos="3045"/>
                <w:tab w:val="center" w:pos="4677"/>
              </w:tabs>
              <w:snapToGrid w:val="0"/>
              <w:jc w:val="both"/>
              <w:rPr>
                <w:rFonts w:ascii="Times New Roman" w:hAnsi="Times New Roman"/>
                <w:b/>
                <w:sz w:val="24"/>
                <w:szCs w:val="24"/>
              </w:rPr>
            </w:pPr>
          </w:p>
        </w:tc>
        <w:tc>
          <w:tcPr>
            <w:tcW w:w="588" w:type="dxa"/>
            <w:gridSpan w:val="2"/>
            <w:shd w:val="clear" w:color="auto" w:fill="auto"/>
          </w:tcPr>
          <w:p w14:paraId="1587082F" w14:textId="77777777" w:rsidR="002327B1" w:rsidRPr="002327B1" w:rsidRDefault="002327B1" w:rsidP="00B14F6E">
            <w:pPr>
              <w:snapToGrid w:val="0"/>
              <w:rPr>
                <w:rFonts w:ascii="Times New Roman" w:hAnsi="Times New Roman"/>
                <w:b/>
                <w:sz w:val="24"/>
                <w:szCs w:val="24"/>
              </w:rPr>
            </w:pPr>
          </w:p>
        </w:tc>
      </w:tr>
      <w:tr w:rsidR="002327B1" w:rsidRPr="002327B1" w14:paraId="083E06C1" w14:textId="77777777" w:rsidTr="00B14F6E">
        <w:tblPrEx>
          <w:tblCellMar>
            <w:left w:w="0" w:type="dxa"/>
            <w:right w:w="0" w:type="dxa"/>
          </w:tblCellMar>
        </w:tblPrEx>
        <w:trPr>
          <w:trHeight w:val="386"/>
        </w:trPr>
        <w:tc>
          <w:tcPr>
            <w:tcW w:w="10011" w:type="dxa"/>
            <w:gridSpan w:val="3"/>
            <w:shd w:val="clear" w:color="auto" w:fill="auto"/>
          </w:tcPr>
          <w:p w14:paraId="7074D520" w14:textId="77777777" w:rsidR="002327B1" w:rsidRPr="002327B1" w:rsidRDefault="002327B1" w:rsidP="00B14F6E">
            <w:pPr>
              <w:rPr>
                <w:rFonts w:ascii="Times New Roman" w:hAnsi="Times New Roman"/>
                <w:sz w:val="24"/>
                <w:szCs w:val="24"/>
              </w:rPr>
            </w:pPr>
            <w:r w:rsidRPr="002327B1">
              <w:rPr>
                <w:rFonts w:ascii="Times New Roman" w:hAnsi="Times New Roman"/>
                <w:sz w:val="24"/>
                <w:szCs w:val="24"/>
              </w:rPr>
              <w:br w:type="page"/>
            </w:r>
            <w:r w:rsidRPr="002327B1">
              <w:rPr>
                <w:rFonts w:ascii="Times New Roman" w:hAnsi="Times New Roman"/>
                <w:b/>
                <w:sz w:val="24"/>
                <w:szCs w:val="24"/>
              </w:rPr>
              <w:t>2.</w:t>
            </w:r>
            <w:r w:rsidRPr="002327B1">
              <w:rPr>
                <w:rFonts w:ascii="Times New Roman" w:hAnsi="Times New Roman"/>
                <w:sz w:val="24"/>
                <w:szCs w:val="24"/>
              </w:rPr>
              <w:t xml:space="preserve">  </w:t>
            </w:r>
            <w:r w:rsidRPr="002327B1">
              <w:rPr>
                <w:rFonts w:ascii="Times New Roman" w:hAnsi="Times New Roman"/>
                <w:b/>
                <w:sz w:val="24"/>
                <w:szCs w:val="24"/>
              </w:rPr>
              <w:t>НОРМАТИВНО-СПРАВОЧНАЯ ИНФОРМАЦИЯ</w:t>
            </w:r>
          </w:p>
        </w:tc>
        <w:tc>
          <w:tcPr>
            <w:tcW w:w="588" w:type="dxa"/>
            <w:gridSpan w:val="2"/>
            <w:shd w:val="clear" w:color="auto" w:fill="auto"/>
          </w:tcPr>
          <w:p w14:paraId="4D210EB5" w14:textId="77777777" w:rsidR="002327B1" w:rsidRPr="002327B1" w:rsidRDefault="002327B1" w:rsidP="00B14F6E">
            <w:pPr>
              <w:snapToGrid w:val="0"/>
              <w:rPr>
                <w:rFonts w:ascii="Times New Roman" w:hAnsi="Times New Roman"/>
                <w:b/>
                <w:bCs/>
                <w:sz w:val="24"/>
                <w:szCs w:val="24"/>
              </w:rPr>
            </w:pPr>
          </w:p>
        </w:tc>
      </w:tr>
      <w:tr w:rsidR="002327B1" w:rsidRPr="004941C4" w14:paraId="32FFBD67" w14:textId="77777777" w:rsidTr="00B14F6E">
        <w:trPr>
          <w:trHeight w:val="2057"/>
        </w:trPr>
        <w:tc>
          <w:tcPr>
            <w:tcW w:w="10599" w:type="dxa"/>
            <w:gridSpan w:val="5"/>
            <w:shd w:val="clear" w:color="auto" w:fill="auto"/>
          </w:tcPr>
          <w:p w14:paraId="4E95DB27" w14:textId="77777777" w:rsidR="002327B1" w:rsidRPr="002327B1" w:rsidRDefault="002327B1" w:rsidP="00B14F6E">
            <w:pPr>
              <w:autoSpaceDE w:val="0"/>
              <w:snapToGrid w:val="0"/>
              <w:ind w:right="176"/>
              <w:jc w:val="both"/>
              <w:rPr>
                <w:rFonts w:ascii="Times New Roman" w:hAnsi="Times New Roman"/>
                <w:b/>
                <w:sz w:val="24"/>
                <w:szCs w:val="24"/>
                <w:lang w:val="ru-RU"/>
              </w:rPr>
            </w:pPr>
            <w:r w:rsidRPr="002327B1">
              <w:rPr>
                <w:rFonts w:ascii="Times New Roman" w:hAnsi="Times New Roman"/>
                <w:b/>
                <w:sz w:val="24"/>
                <w:szCs w:val="24"/>
                <w:lang w:val="ru-RU"/>
              </w:rPr>
              <w:t>2.1. Республиканские нормативные документы</w:t>
            </w:r>
          </w:p>
          <w:p w14:paraId="056CE492" w14:textId="77777777" w:rsidR="004941C4" w:rsidRPr="00705826" w:rsidRDefault="004941C4" w:rsidP="004941C4">
            <w:pPr>
              <w:autoSpaceDE w:val="0"/>
              <w:ind w:right="567"/>
              <w:jc w:val="both"/>
              <w:rPr>
                <w:rFonts w:ascii="Times New Roman" w:hAnsi="Times New Roman"/>
                <w:sz w:val="24"/>
                <w:szCs w:val="24"/>
                <w:lang w:val="ru-RU"/>
              </w:rPr>
            </w:pPr>
            <w:r w:rsidRPr="00705826">
              <w:rPr>
                <w:rFonts w:ascii="Times New Roman" w:hAnsi="Times New Roman"/>
                <w:sz w:val="24"/>
                <w:szCs w:val="24"/>
                <w:lang w:val="ru-RU"/>
              </w:rPr>
              <w:t xml:space="preserve">2.1.1 </w:t>
            </w:r>
            <w:r w:rsidRPr="0041352B">
              <w:rPr>
                <w:rFonts w:ascii="Times New Roman" w:hAnsi="Times New Roman"/>
                <w:sz w:val="24"/>
                <w:szCs w:val="24"/>
                <w:lang w:val="ru-RU"/>
              </w:rPr>
              <w:t>Кодекс Республики Казахстан от 07 июля 2020 года «О здоровье народа и системе здравоохранения»;</w:t>
            </w:r>
          </w:p>
          <w:p w14:paraId="3D896D50" w14:textId="77777777" w:rsidR="004941C4" w:rsidRDefault="004941C4" w:rsidP="004941C4">
            <w:pPr>
              <w:ind w:right="567"/>
              <w:jc w:val="both"/>
              <w:rPr>
                <w:rFonts w:ascii="Times New Roman" w:hAnsi="Times New Roman"/>
                <w:sz w:val="24"/>
                <w:szCs w:val="24"/>
                <w:lang w:val="ru-RU"/>
              </w:rPr>
            </w:pPr>
            <w:r w:rsidRPr="00705826">
              <w:rPr>
                <w:rFonts w:ascii="Times New Roman" w:hAnsi="Times New Roman"/>
                <w:sz w:val="24"/>
                <w:szCs w:val="24"/>
                <w:lang w:val="ru-RU"/>
              </w:rPr>
              <w:t xml:space="preserve">2.1.2 </w:t>
            </w:r>
            <w:r w:rsidRPr="0041352B">
              <w:rPr>
                <w:rFonts w:ascii="Times New Roman" w:hAnsi="Times New Roman"/>
                <w:sz w:val="24"/>
                <w:szCs w:val="24"/>
                <w:lang w:val="ru-RU"/>
              </w:rPr>
              <w:t xml:space="preserve">Приказ Министра здравоохранения Республики Казахстан от 21.12. 2020 года № ҚР ДСМ-310/220 «Об утверждении Правил проведения биомедицинских исследований, и требований к исследовательским центрам»; </w:t>
            </w:r>
          </w:p>
          <w:p w14:paraId="5C335959" w14:textId="77777777" w:rsidR="004941C4" w:rsidRDefault="004941C4" w:rsidP="004941C4">
            <w:pPr>
              <w:pStyle w:val="a7"/>
              <w:ind w:right="567"/>
              <w:jc w:val="both"/>
              <w:rPr>
                <w:rFonts w:ascii="Times New Roman" w:hAnsi="Times New Roman"/>
                <w:sz w:val="24"/>
                <w:szCs w:val="24"/>
                <w:lang w:eastAsia="ru-RU"/>
              </w:rPr>
            </w:pPr>
            <w:r w:rsidRPr="00705826">
              <w:rPr>
                <w:rFonts w:ascii="Times New Roman" w:hAnsi="Times New Roman"/>
                <w:sz w:val="24"/>
                <w:szCs w:val="24"/>
                <w:lang w:eastAsia="ru-RU"/>
              </w:rPr>
              <w:t xml:space="preserve">2.1.3 </w:t>
            </w:r>
            <w:r w:rsidRPr="0041352B">
              <w:rPr>
                <w:rFonts w:ascii="Times New Roman" w:hAnsi="Times New Roman"/>
                <w:sz w:val="24"/>
                <w:szCs w:val="24"/>
                <w:lang w:eastAsia="ru-RU"/>
              </w:rPr>
              <w:t xml:space="preserve">Приказ Министра здравоохранения Республики Казахстан от 11 декабря  2020 года № DCM-248/2020 «Об утверждении Правил проведения клинических исследований  лекарственных средств и медицинских изделий , клинико-лабораторных испытаний медицинских изделий, доклинических исследований для диагностики вне живого </w:t>
            </w:r>
            <w:proofErr w:type="spellStart"/>
            <w:r w:rsidRPr="0041352B">
              <w:rPr>
                <w:rFonts w:ascii="Times New Roman" w:hAnsi="Times New Roman"/>
                <w:sz w:val="24"/>
                <w:szCs w:val="24"/>
                <w:lang w:eastAsia="ru-RU"/>
              </w:rPr>
              <w:t>оргнизама</w:t>
            </w:r>
            <w:proofErr w:type="spellEnd"/>
            <w:r w:rsidRPr="0041352B">
              <w:rPr>
                <w:rFonts w:ascii="Times New Roman" w:hAnsi="Times New Roman"/>
                <w:sz w:val="24"/>
                <w:szCs w:val="24"/>
                <w:lang w:eastAsia="ru-RU"/>
              </w:rPr>
              <w:t xml:space="preserve"> (</w:t>
            </w:r>
            <w:proofErr w:type="spellStart"/>
            <w:r w:rsidRPr="0041352B">
              <w:rPr>
                <w:rFonts w:ascii="Times New Roman" w:hAnsi="Times New Roman"/>
                <w:sz w:val="24"/>
                <w:szCs w:val="24"/>
                <w:lang w:eastAsia="ru-RU"/>
              </w:rPr>
              <w:t>in</w:t>
            </w:r>
            <w:proofErr w:type="spellEnd"/>
            <w:r w:rsidRPr="0041352B">
              <w:rPr>
                <w:rFonts w:ascii="Times New Roman" w:hAnsi="Times New Roman"/>
                <w:sz w:val="24"/>
                <w:szCs w:val="24"/>
                <w:lang w:eastAsia="ru-RU"/>
              </w:rPr>
              <w:t xml:space="preserve"> </w:t>
            </w:r>
            <w:proofErr w:type="spellStart"/>
            <w:r w:rsidRPr="0041352B">
              <w:rPr>
                <w:rFonts w:ascii="Times New Roman" w:hAnsi="Times New Roman"/>
                <w:sz w:val="24"/>
                <w:szCs w:val="24"/>
                <w:lang w:eastAsia="ru-RU"/>
              </w:rPr>
              <w:t>vitro</w:t>
            </w:r>
            <w:proofErr w:type="spellEnd"/>
            <w:r w:rsidRPr="0041352B">
              <w:rPr>
                <w:rFonts w:ascii="Times New Roman" w:hAnsi="Times New Roman"/>
                <w:sz w:val="24"/>
                <w:szCs w:val="24"/>
                <w:lang w:eastAsia="ru-RU"/>
              </w:rPr>
              <w:t xml:space="preserve">) , и требований клиническим базам и оказания государственной услуги Выдача разрешения на проведение клинического исследования и(или) испытания фармакологических и лекарственных </w:t>
            </w:r>
            <w:proofErr w:type="spellStart"/>
            <w:r w:rsidRPr="0041352B">
              <w:rPr>
                <w:rFonts w:ascii="Times New Roman" w:hAnsi="Times New Roman"/>
                <w:sz w:val="24"/>
                <w:szCs w:val="24"/>
                <w:lang w:eastAsia="ru-RU"/>
              </w:rPr>
              <w:t>среств</w:t>
            </w:r>
            <w:proofErr w:type="spellEnd"/>
            <w:r w:rsidRPr="0041352B">
              <w:rPr>
                <w:rFonts w:ascii="Times New Roman" w:hAnsi="Times New Roman"/>
                <w:sz w:val="24"/>
                <w:szCs w:val="24"/>
                <w:lang w:eastAsia="ru-RU"/>
              </w:rPr>
              <w:t xml:space="preserve">, МИ»; </w:t>
            </w:r>
          </w:p>
          <w:p w14:paraId="38F78985" w14:textId="77777777" w:rsidR="004941C4" w:rsidRDefault="004941C4" w:rsidP="004941C4">
            <w:pPr>
              <w:pStyle w:val="a7"/>
              <w:ind w:right="567"/>
              <w:jc w:val="both"/>
              <w:rPr>
                <w:rFonts w:ascii="Times New Roman" w:hAnsi="Times New Roman"/>
                <w:sz w:val="24"/>
                <w:szCs w:val="24"/>
                <w:lang w:eastAsia="ru-RU"/>
              </w:rPr>
            </w:pPr>
            <w:r w:rsidRPr="0041352B">
              <w:rPr>
                <w:rFonts w:ascii="Times New Roman" w:hAnsi="Times New Roman"/>
                <w:sz w:val="24"/>
                <w:szCs w:val="24"/>
                <w:lang w:eastAsia="ru-RU"/>
              </w:rPr>
              <w:t xml:space="preserve">2.1.4 Стандарт надлежащей лабораторной практики (GLP), Приложение 1 к </w:t>
            </w:r>
            <w:proofErr w:type="gramStart"/>
            <w:r w:rsidRPr="0041352B">
              <w:rPr>
                <w:rFonts w:ascii="Times New Roman" w:hAnsi="Times New Roman"/>
                <w:sz w:val="24"/>
                <w:szCs w:val="24"/>
                <w:lang w:eastAsia="ru-RU"/>
              </w:rPr>
              <w:t>Приказу  Министра</w:t>
            </w:r>
            <w:proofErr w:type="gramEnd"/>
            <w:r w:rsidRPr="0041352B">
              <w:rPr>
                <w:rFonts w:ascii="Times New Roman" w:hAnsi="Times New Roman"/>
                <w:sz w:val="24"/>
                <w:szCs w:val="24"/>
                <w:lang w:eastAsia="ru-RU"/>
              </w:rPr>
              <w:t xml:space="preserve"> здравоохранения и социального развития Республики Казахстан от 04.02. 2021 №   ДСМ-15  «Об утверждении надлежащих фармацевтических практик»;</w:t>
            </w:r>
          </w:p>
          <w:p w14:paraId="0B637329" w14:textId="14ED8707" w:rsidR="004941C4" w:rsidRDefault="004941C4" w:rsidP="004941C4">
            <w:pPr>
              <w:pStyle w:val="a7"/>
              <w:ind w:right="567"/>
              <w:jc w:val="both"/>
              <w:rPr>
                <w:rFonts w:ascii="Times New Roman" w:hAnsi="Times New Roman"/>
                <w:sz w:val="24"/>
                <w:szCs w:val="24"/>
                <w:lang w:val="kk-KZ" w:eastAsia="ru-RU"/>
              </w:rPr>
            </w:pPr>
            <w:r>
              <w:rPr>
                <w:rFonts w:ascii="Times New Roman" w:hAnsi="Times New Roman"/>
                <w:sz w:val="24"/>
                <w:szCs w:val="24"/>
                <w:lang w:val="kk-KZ" w:eastAsia="ru-RU"/>
              </w:rPr>
              <w:t xml:space="preserve">2.1.5 </w:t>
            </w:r>
            <w:r w:rsidRPr="0041352B">
              <w:rPr>
                <w:rFonts w:ascii="Times New Roman" w:hAnsi="Times New Roman"/>
                <w:sz w:val="24"/>
                <w:szCs w:val="24"/>
                <w:lang w:val="kk-KZ" w:eastAsia="ru-RU"/>
              </w:rPr>
              <w:t>Стандарт надлежащей клинической практики (GCP), Приложение 2 к Приказу  Министра здравоохранения и социального развития Республики Казахстан от 04.02 2021 года № ДСМ-15 «Об утверждении надлежащих фармацевтических практик».</w:t>
            </w:r>
          </w:p>
          <w:p w14:paraId="7761C2C6" w14:textId="77777777" w:rsidR="004941C4" w:rsidRPr="0041352B" w:rsidRDefault="004941C4" w:rsidP="004941C4">
            <w:pPr>
              <w:pStyle w:val="a7"/>
              <w:ind w:right="567"/>
              <w:jc w:val="both"/>
              <w:rPr>
                <w:rFonts w:ascii="Times New Roman" w:hAnsi="Times New Roman"/>
                <w:sz w:val="24"/>
                <w:szCs w:val="24"/>
                <w:lang w:val="kk-KZ" w:eastAsia="ru-RU"/>
              </w:rPr>
            </w:pPr>
          </w:p>
          <w:p w14:paraId="64F85BBB" w14:textId="77777777" w:rsidR="002327B1" w:rsidRPr="002327B1" w:rsidRDefault="002327B1" w:rsidP="002327B1">
            <w:pPr>
              <w:widowControl/>
              <w:numPr>
                <w:ilvl w:val="1"/>
                <w:numId w:val="19"/>
              </w:numPr>
              <w:suppressAutoHyphens/>
              <w:snapToGrid w:val="0"/>
              <w:jc w:val="both"/>
              <w:rPr>
                <w:rFonts w:ascii="Times New Roman" w:hAnsi="Times New Roman"/>
                <w:b/>
                <w:sz w:val="24"/>
                <w:szCs w:val="24"/>
              </w:rPr>
            </w:pPr>
            <w:proofErr w:type="spellStart"/>
            <w:r w:rsidRPr="002327B1">
              <w:rPr>
                <w:rFonts w:ascii="Times New Roman" w:hAnsi="Times New Roman"/>
                <w:b/>
                <w:sz w:val="24"/>
                <w:szCs w:val="24"/>
              </w:rPr>
              <w:t>Локальные</w:t>
            </w:r>
            <w:proofErr w:type="spellEnd"/>
            <w:r w:rsidRPr="002327B1">
              <w:rPr>
                <w:rFonts w:ascii="Times New Roman" w:hAnsi="Times New Roman"/>
                <w:b/>
                <w:sz w:val="24"/>
                <w:szCs w:val="24"/>
              </w:rPr>
              <w:t xml:space="preserve"> </w:t>
            </w:r>
            <w:proofErr w:type="spellStart"/>
            <w:r w:rsidRPr="002327B1">
              <w:rPr>
                <w:rFonts w:ascii="Times New Roman" w:hAnsi="Times New Roman"/>
                <w:b/>
                <w:sz w:val="24"/>
                <w:szCs w:val="24"/>
              </w:rPr>
              <w:t>организационно-распорядительные</w:t>
            </w:r>
            <w:proofErr w:type="spellEnd"/>
            <w:r w:rsidRPr="002327B1">
              <w:rPr>
                <w:rFonts w:ascii="Times New Roman" w:hAnsi="Times New Roman"/>
                <w:b/>
                <w:sz w:val="24"/>
                <w:szCs w:val="24"/>
              </w:rPr>
              <w:t xml:space="preserve"> </w:t>
            </w:r>
            <w:proofErr w:type="spellStart"/>
            <w:r w:rsidRPr="002327B1">
              <w:rPr>
                <w:rFonts w:ascii="Times New Roman" w:hAnsi="Times New Roman"/>
                <w:b/>
                <w:sz w:val="24"/>
                <w:szCs w:val="24"/>
              </w:rPr>
              <w:t>документы</w:t>
            </w:r>
            <w:proofErr w:type="spellEnd"/>
          </w:p>
          <w:p w14:paraId="26E411D7" w14:textId="77777777" w:rsidR="002327B1" w:rsidRPr="002327B1" w:rsidRDefault="002327B1" w:rsidP="00B14F6E">
            <w:pPr>
              <w:pStyle w:val="ConsPlusTitle"/>
              <w:widowControl/>
              <w:autoSpaceDN/>
              <w:adjustRightInd/>
              <w:rPr>
                <w:bCs w:val="0"/>
                <w:lang w:eastAsia="ar-SA"/>
              </w:rPr>
            </w:pPr>
            <w:r w:rsidRPr="002327B1">
              <w:rPr>
                <w:bCs w:val="0"/>
                <w:lang w:eastAsia="ar-SA"/>
              </w:rPr>
              <w:t>2.3. Справочная информация</w:t>
            </w:r>
          </w:p>
          <w:p w14:paraId="08C34B9A" w14:textId="77777777" w:rsidR="004941C4" w:rsidRDefault="004941C4" w:rsidP="004941C4">
            <w:pPr>
              <w:pStyle w:val="a7"/>
              <w:jc w:val="both"/>
              <w:rPr>
                <w:rFonts w:ascii="Times New Roman" w:hAnsi="Times New Roman"/>
                <w:sz w:val="24"/>
                <w:szCs w:val="24"/>
                <w:lang w:eastAsia="ru-RU"/>
              </w:rPr>
            </w:pPr>
            <w:r w:rsidRPr="00705826">
              <w:rPr>
                <w:rFonts w:ascii="Times New Roman" w:hAnsi="Times New Roman"/>
                <w:sz w:val="24"/>
                <w:szCs w:val="24"/>
                <w:lang w:eastAsia="ru-RU"/>
              </w:rPr>
              <w:t xml:space="preserve">2.3.1 </w:t>
            </w:r>
            <w:r w:rsidRPr="0041352B">
              <w:rPr>
                <w:rFonts w:ascii="Times New Roman" w:hAnsi="Times New Roman"/>
                <w:sz w:val="24"/>
                <w:szCs w:val="24"/>
                <w:lang w:eastAsia="ru-RU"/>
              </w:rPr>
              <w:t xml:space="preserve">Хельсинкская декларация Всемирной медицинской ассоциации «Этические принципы проведения медицинских исследований с участием человека в качестве субъекта» </w:t>
            </w:r>
          </w:p>
          <w:p w14:paraId="47380CA4" w14:textId="77777777" w:rsidR="004941C4" w:rsidRDefault="004941C4" w:rsidP="004941C4">
            <w:pPr>
              <w:pStyle w:val="a7"/>
              <w:jc w:val="both"/>
              <w:rPr>
                <w:rFonts w:ascii="Times New Roman" w:hAnsi="Times New Roman"/>
                <w:sz w:val="24"/>
                <w:szCs w:val="24"/>
                <w:lang w:eastAsia="ru-RU"/>
              </w:rPr>
            </w:pPr>
            <w:r w:rsidRPr="00705826">
              <w:rPr>
                <w:rFonts w:ascii="Times New Roman" w:hAnsi="Times New Roman"/>
                <w:sz w:val="24"/>
                <w:szCs w:val="24"/>
                <w:lang w:eastAsia="ru-RU"/>
              </w:rPr>
              <w:t xml:space="preserve">2.3.2 </w:t>
            </w:r>
            <w:r w:rsidRPr="0041352B">
              <w:rPr>
                <w:rFonts w:ascii="Times New Roman" w:hAnsi="Times New Roman"/>
                <w:sz w:val="24"/>
                <w:szCs w:val="24"/>
                <w:lang w:eastAsia="ru-RU"/>
              </w:rPr>
              <w:t>Руководство ВОЗ для работы комитетов по этике, проводящих экспертизу биомедицинских исследований TDR/PRD/ETHICS/2000.1;</w:t>
            </w:r>
          </w:p>
          <w:p w14:paraId="4C49C42C" w14:textId="77777777" w:rsidR="004941C4" w:rsidRDefault="004941C4" w:rsidP="004941C4">
            <w:pPr>
              <w:pStyle w:val="a7"/>
              <w:jc w:val="both"/>
              <w:rPr>
                <w:rFonts w:ascii="Times New Roman" w:hAnsi="Times New Roman"/>
                <w:sz w:val="24"/>
                <w:szCs w:val="24"/>
                <w:lang w:eastAsia="ru-RU"/>
              </w:rPr>
            </w:pPr>
            <w:r w:rsidRPr="00705826">
              <w:rPr>
                <w:rFonts w:ascii="Times New Roman" w:hAnsi="Times New Roman"/>
                <w:sz w:val="24"/>
                <w:szCs w:val="24"/>
                <w:lang w:eastAsia="ru-RU"/>
              </w:rPr>
              <w:t xml:space="preserve">2.3.3 </w:t>
            </w:r>
            <w:proofErr w:type="spellStart"/>
            <w:r w:rsidRPr="0041352B">
              <w:rPr>
                <w:rFonts w:ascii="Times New Roman" w:hAnsi="Times New Roman"/>
                <w:sz w:val="24"/>
                <w:szCs w:val="24"/>
                <w:lang w:eastAsia="ru-RU"/>
              </w:rPr>
              <w:t>Руковоство</w:t>
            </w:r>
            <w:proofErr w:type="spellEnd"/>
            <w:r w:rsidRPr="0041352B">
              <w:rPr>
                <w:rFonts w:ascii="Times New Roman" w:hAnsi="Times New Roman"/>
                <w:sz w:val="24"/>
                <w:szCs w:val="24"/>
                <w:lang w:eastAsia="ru-RU"/>
              </w:rPr>
              <w:t xml:space="preserve"> CIOMS «Международные этические руководящие принципы для исследований в </w:t>
            </w:r>
            <w:r w:rsidRPr="0041352B">
              <w:rPr>
                <w:rFonts w:ascii="Times New Roman" w:hAnsi="Times New Roman"/>
                <w:sz w:val="24"/>
                <w:szCs w:val="24"/>
                <w:lang w:eastAsia="ru-RU"/>
              </w:rPr>
              <w:lastRenderedPageBreak/>
              <w:t xml:space="preserve">области здоровья с участием людей»; </w:t>
            </w:r>
          </w:p>
          <w:p w14:paraId="44F7A899" w14:textId="77777777" w:rsidR="004941C4" w:rsidRDefault="004941C4" w:rsidP="004941C4">
            <w:pPr>
              <w:pStyle w:val="ConsPlusTitle"/>
              <w:widowControl/>
              <w:autoSpaceDN/>
              <w:adjustRightInd/>
              <w:rPr>
                <w:rFonts w:eastAsia="Calibri"/>
                <w:b w:val="0"/>
                <w:bCs w:val="0"/>
                <w:lang w:val="en-US"/>
              </w:rPr>
            </w:pPr>
            <w:r w:rsidRPr="00F735B7">
              <w:rPr>
                <w:b w:val="0"/>
                <w:bCs w:val="0"/>
                <w:lang w:val="en-US"/>
              </w:rPr>
              <w:t>2.3.4</w:t>
            </w:r>
            <w:r w:rsidRPr="0041352B">
              <w:rPr>
                <w:lang w:val="en-US"/>
              </w:rPr>
              <w:t xml:space="preserve"> </w:t>
            </w:r>
            <w:r w:rsidRPr="0041352B">
              <w:rPr>
                <w:rFonts w:eastAsia="Calibri"/>
                <w:b w:val="0"/>
                <w:bCs w:val="0"/>
                <w:lang w:val="en-US"/>
              </w:rPr>
              <w:t xml:space="preserve">Report of CIOMS Working Group VI «Management of Safety Information from Clinical Trials»; </w:t>
            </w:r>
          </w:p>
          <w:p w14:paraId="6C0BBC89" w14:textId="77777777" w:rsidR="004941C4" w:rsidRDefault="004941C4" w:rsidP="004941C4">
            <w:pPr>
              <w:pStyle w:val="ConsPlusTitle"/>
              <w:widowControl/>
              <w:autoSpaceDN/>
              <w:adjustRightInd/>
              <w:rPr>
                <w:rFonts w:eastAsia="Calibri"/>
                <w:b w:val="0"/>
                <w:bCs w:val="0"/>
                <w:lang w:val="kk-KZ"/>
              </w:rPr>
            </w:pPr>
            <w:r>
              <w:rPr>
                <w:rFonts w:eastAsia="Calibri"/>
                <w:b w:val="0"/>
                <w:bCs w:val="0"/>
                <w:lang w:val="kk-KZ"/>
              </w:rPr>
              <w:t xml:space="preserve">2.3.5 </w:t>
            </w:r>
            <w:r w:rsidRPr="0041352B">
              <w:rPr>
                <w:rFonts w:eastAsia="Calibri"/>
                <w:b w:val="0"/>
                <w:bCs w:val="0"/>
                <w:lang w:val="kk-KZ"/>
              </w:rPr>
              <w:t>Руковоство CIOMS «International Ethical Guidelines for Epidemiological Studies»;</w:t>
            </w:r>
          </w:p>
          <w:p w14:paraId="194CD480" w14:textId="77777777" w:rsidR="004941C4" w:rsidRDefault="004941C4" w:rsidP="004941C4">
            <w:pPr>
              <w:pStyle w:val="ConsPlusTitle"/>
              <w:widowControl/>
              <w:autoSpaceDN/>
              <w:adjustRightInd/>
              <w:rPr>
                <w:rFonts w:eastAsia="Calibri"/>
                <w:b w:val="0"/>
                <w:bCs w:val="0"/>
                <w:lang w:val="kk-KZ"/>
              </w:rPr>
            </w:pPr>
            <w:r>
              <w:rPr>
                <w:rFonts w:eastAsia="Calibri"/>
                <w:b w:val="0"/>
                <w:bCs w:val="0"/>
                <w:lang w:val="kk-KZ"/>
              </w:rPr>
              <w:t xml:space="preserve">2.3.6 </w:t>
            </w:r>
            <w:r w:rsidRPr="0041352B">
              <w:rPr>
                <w:rFonts w:eastAsia="Calibri"/>
                <w:b w:val="0"/>
                <w:bCs w:val="0"/>
                <w:lang w:val="kk-KZ"/>
              </w:rPr>
              <w:t>Руковоство CIOMS «International guidelines for ethical review of epidemiological studies»</w:t>
            </w:r>
          </w:p>
          <w:p w14:paraId="3380E860" w14:textId="77777777" w:rsidR="004941C4" w:rsidRDefault="004941C4" w:rsidP="004941C4">
            <w:pPr>
              <w:pStyle w:val="ConsPlusTitle"/>
              <w:widowControl/>
              <w:autoSpaceDN/>
              <w:adjustRightInd/>
              <w:rPr>
                <w:rFonts w:eastAsia="Calibri"/>
                <w:b w:val="0"/>
                <w:bCs w:val="0"/>
                <w:lang w:val="kk-KZ"/>
              </w:rPr>
            </w:pPr>
            <w:r>
              <w:rPr>
                <w:rFonts w:eastAsia="Calibri"/>
                <w:b w:val="0"/>
                <w:bCs w:val="0"/>
                <w:lang w:val="kk-KZ"/>
              </w:rPr>
              <w:t xml:space="preserve">2.3.7 </w:t>
            </w:r>
            <w:r w:rsidRPr="0041352B">
              <w:rPr>
                <w:rFonts w:eastAsia="Calibri"/>
                <w:b w:val="0"/>
                <w:bCs w:val="0"/>
                <w:lang w:val="kk-KZ"/>
              </w:rPr>
              <w:t>ICH GCP  Good Clinical Practice;</w:t>
            </w:r>
          </w:p>
          <w:p w14:paraId="60FE7BE7" w14:textId="77777777" w:rsidR="004941C4" w:rsidRDefault="004941C4" w:rsidP="004941C4">
            <w:pPr>
              <w:pStyle w:val="ConsPlusTitle"/>
              <w:widowControl/>
              <w:autoSpaceDN/>
              <w:adjustRightInd/>
              <w:rPr>
                <w:rFonts w:eastAsia="Calibri"/>
                <w:b w:val="0"/>
                <w:bCs w:val="0"/>
                <w:lang w:val="kk-KZ"/>
              </w:rPr>
            </w:pPr>
            <w:r>
              <w:rPr>
                <w:rFonts w:eastAsia="Calibri"/>
                <w:b w:val="0"/>
                <w:bCs w:val="0"/>
                <w:lang w:val="kk-KZ"/>
              </w:rPr>
              <w:t xml:space="preserve">2.3.8 </w:t>
            </w:r>
            <w:r w:rsidRPr="0041352B">
              <w:rPr>
                <w:rFonts w:eastAsia="Calibri"/>
                <w:b w:val="0"/>
                <w:bCs w:val="0"/>
                <w:lang w:val="kk-KZ"/>
              </w:rPr>
              <w:t>Конвенция о правах человека и биомедицине (1997 г.);</w:t>
            </w:r>
            <w:r>
              <w:rPr>
                <w:rFonts w:eastAsia="Calibri"/>
                <w:b w:val="0"/>
                <w:bCs w:val="0"/>
                <w:lang w:val="kk-KZ"/>
              </w:rPr>
              <w:t xml:space="preserve"> </w:t>
            </w:r>
          </w:p>
          <w:p w14:paraId="735F755A" w14:textId="7D773378" w:rsidR="004941C4" w:rsidRDefault="004941C4" w:rsidP="004941C4">
            <w:pPr>
              <w:pStyle w:val="ConsPlusTitle"/>
              <w:widowControl/>
              <w:autoSpaceDN/>
              <w:adjustRightInd/>
              <w:rPr>
                <w:rFonts w:eastAsia="Calibri"/>
                <w:b w:val="0"/>
                <w:bCs w:val="0"/>
                <w:lang w:val="kk-KZ"/>
              </w:rPr>
            </w:pPr>
            <w:r>
              <w:rPr>
                <w:rFonts w:eastAsia="Calibri"/>
                <w:b w:val="0"/>
                <w:bCs w:val="0"/>
                <w:lang w:val="kk-KZ"/>
              </w:rPr>
              <w:t xml:space="preserve">2.3.9 </w:t>
            </w:r>
            <w:r w:rsidRPr="0041352B">
              <w:rPr>
                <w:rFonts w:eastAsia="Calibri"/>
                <w:b w:val="0"/>
                <w:bCs w:val="0"/>
                <w:lang w:val="kk-KZ"/>
              </w:rPr>
              <w:t>Европейской Конвенцией по защите прав позвоночных животных, используемых в экспериментальных и других научных целях (1986 г.);</w:t>
            </w:r>
          </w:p>
          <w:p w14:paraId="00E38205" w14:textId="3D0A866F" w:rsidR="004941C4" w:rsidRPr="002327B1" w:rsidRDefault="004941C4" w:rsidP="004941C4">
            <w:pPr>
              <w:pStyle w:val="a7"/>
              <w:jc w:val="both"/>
              <w:rPr>
                <w:rFonts w:ascii="Times New Roman" w:hAnsi="Times New Roman"/>
                <w:bCs/>
                <w:sz w:val="24"/>
                <w:szCs w:val="24"/>
              </w:rPr>
            </w:pPr>
          </w:p>
        </w:tc>
      </w:tr>
      <w:tr w:rsidR="002327B1" w:rsidRPr="002327B1" w14:paraId="342FCDCF" w14:textId="77777777" w:rsidTr="00B14F6E">
        <w:tc>
          <w:tcPr>
            <w:tcW w:w="10599" w:type="dxa"/>
            <w:gridSpan w:val="5"/>
            <w:shd w:val="clear" w:color="auto" w:fill="auto"/>
          </w:tcPr>
          <w:p w14:paraId="1811EC1E" w14:textId="77777777" w:rsidR="002327B1" w:rsidRPr="002327B1" w:rsidRDefault="002327B1" w:rsidP="00B14F6E">
            <w:pPr>
              <w:tabs>
                <w:tab w:val="left" w:pos="3045"/>
                <w:tab w:val="center" w:pos="4677"/>
              </w:tabs>
              <w:snapToGrid w:val="0"/>
              <w:jc w:val="both"/>
              <w:rPr>
                <w:rFonts w:ascii="Times New Roman" w:hAnsi="Times New Roman"/>
                <w:b/>
                <w:sz w:val="24"/>
                <w:szCs w:val="24"/>
              </w:rPr>
            </w:pPr>
            <w:r w:rsidRPr="002327B1">
              <w:rPr>
                <w:rFonts w:ascii="Times New Roman" w:hAnsi="Times New Roman"/>
                <w:b/>
                <w:sz w:val="24"/>
                <w:szCs w:val="24"/>
              </w:rPr>
              <w:lastRenderedPageBreak/>
              <w:t>3.  ОПРЕДЕЛЕНИЯ (ГЛОССАРИЙ)</w:t>
            </w:r>
          </w:p>
          <w:p w14:paraId="029BF5C2" w14:textId="77777777" w:rsidR="002327B1" w:rsidRPr="002327B1" w:rsidRDefault="002327B1" w:rsidP="00B14F6E">
            <w:pPr>
              <w:tabs>
                <w:tab w:val="left" w:pos="3045"/>
                <w:tab w:val="center" w:pos="4677"/>
              </w:tabs>
              <w:snapToGrid w:val="0"/>
              <w:jc w:val="both"/>
              <w:rPr>
                <w:rFonts w:ascii="Times New Roman" w:hAnsi="Times New Roman"/>
                <w:b/>
                <w:sz w:val="24"/>
                <w:szCs w:val="24"/>
              </w:rPr>
            </w:pPr>
          </w:p>
        </w:tc>
      </w:tr>
      <w:tr w:rsidR="002327B1" w:rsidRPr="004941C4" w14:paraId="0ADFE138" w14:textId="77777777" w:rsidTr="00B14F6E">
        <w:trPr>
          <w:gridBefore w:val="1"/>
          <w:gridAfter w:val="1"/>
          <w:wBefore w:w="539" w:type="dxa"/>
          <w:wAfter w:w="274" w:type="dxa"/>
          <w:trHeight w:val="555"/>
        </w:trPr>
        <w:tc>
          <w:tcPr>
            <w:tcW w:w="2878" w:type="dxa"/>
            <w:tcBorders>
              <w:top w:val="single" w:sz="4" w:space="0" w:color="000000"/>
              <w:left w:val="single" w:sz="4" w:space="0" w:color="000000"/>
              <w:bottom w:val="single" w:sz="4" w:space="0" w:color="000000"/>
            </w:tcBorders>
            <w:shd w:val="clear" w:color="auto" w:fill="auto"/>
          </w:tcPr>
          <w:p w14:paraId="28F7547C" w14:textId="77777777" w:rsidR="002327B1" w:rsidRPr="002327B1" w:rsidRDefault="002327B1" w:rsidP="00B14F6E">
            <w:pPr>
              <w:tabs>
                <w:tab w:val="left" w:pos="3045"/>
                <w:tab w:val="center" w:pos="4677"/>
              </w:tabs>
              <w:snapToGrid w:val="0"/>
              <w:ind w:right="-57"/>
              <w:rPr>
                <w:rFonts w:ascii="Times New Roman" w:hAnsi="Times New Roman"/>
                <w:b/>
                <w:bCs/>
                <w:iCs/>
                <w:color w:val="000000"/>
                <w:sz w:val="24"/>
                <w:szCs w:val="24"/>
              </w:rPr>
            </w:pPr>
            <w:proofErr w:type="spellStart"/>
            <w:r w:rsidRPr="002327B1">
              <w:rPr>
                <w:rFonts w:ascii="Times New Roman" w:hAnsi="Times New Roman"/>
                <w:b/>
                <w:bCs/>
                <w:iCs/>
                <w:color w:val="000000"/>
                <w:sz w:val="24"/>
                <w:szCs w:val="24"/>
              </w:rPr>
              <w:t>Конфиденциально</w:t>
            </w:r>
            <w:proofErr w:type="spellEnd"/>
          </w:p>
        </w:tc>
        <w:tc>
          <w:tcPr>
            <w:tcW w:w="6908" w:type="dxa"/>
            <w:gridSpan w:val="2"/>
            <w:tcBorders>
              <w:top w:val="single" w:sz="4" w:space="0" w:color="000000"/>
              <w:left w:val="single" w:sz="4" w:space="0" w:color="000000"/>
              <w:bottom w:val="single" w:sz="4" w:space="0" w:color="000000"/>
              <w:right w:val="single" w:sz="4" w:space="0" w:color="000000"/>
            </w:tcBorders>
            <w:shd w:val="clear" w:color="auto" w:fill="auto"/>
          </w:tcPr>
          <w:p w14:paraId="3370D674" w14:textId="77777777" w:rsidR="002327B1" w:rsidRPr="002327B1" w:rsidRDefault="002327B1" w:rsidP="00B14F6E">
            <w:pPr>
              <w:tabs>
                <w:tab w:val="left" w:pos="3045"/>
                <w:tab w:val="center" w:pos="4677"/>
              </w:tabs>
              <w:snapToGrid w:val="0"/>
              <w:ind w:right="952"/>
              <w:rPr>
                <w:rFonts w:ascii="Times New Roman" w:hAnsi="Times New Roman"/>
                <w:bCs/>
                <w:color w:val="000000"/>
                <w:sz w:val="24"/>
                <w:szCs w:val="24"/>
                <w:lang w:val="ru-RU"/>
              </w:rPr>
            </w:pPr>
            <w:r w:rsidRPr="002327B1">
              <w:rPr>
                <w:rFonts w:ascii="Times New Roman" w:hAnsi="Times New Roman"/>
                <w:bCs/>
                <w:color w:val="000000"/>
                <w:sz w:val="24"/>
                <w:szCs w:val="24"/>
                <w:lang w:val="ru-RU"/>
              </w:rPr>
              <w:t>Материалы, содержащие сведения ограниченного распространения</w:t>
            </w:r>
          </w:p>
        </w:tc>
      </w:tr>
      <w:tr w:rsidR="002327B1" w:rsidRPr="002327B1" w14:paraId="53B4AA86" w14:textId="77777777" w:rsidTr="00B14F6E">
        <w:trPr>
          <w:gridBefore w:val="1"/>
          <w:gridAfter w:val="1"/>
          <w:wBefore w:w="539" w:type="dxa"/>
          <w:wAfter w:w="274" w:type="dxa"/>
          <w:trHeight w:val="270"/>
        </w:trPr>
        <w:tc>
          <w:tcPr>
            <w:tcW w:w="2878" w:type="dxa"/>
            <w:tcBorders>
              <w:top w:val="single" w:sz="4" w:space="0" w:color="000000"/>
              <w:left w:val="single" w:sz="4" w:space="0" w:color="000000"/>
              <w:bottom w:val="single" w:sz="4" w:space="0" w:color="000000"/>
            </w:tcBorders>
            <w:shd w:val="clear" w:color="auto" w:fill="auto"/>
          </w:tcPr>
          <w:p w14:paraId="49CFDE99" w14:textId="77777777" w:rsidR="002327B1" w:rsidRPr="002327B1" w:rsidRDefault="002327B1" w:rsidP="00B14F6E">
            <w:pPr>
              <w:tabs>
                <w:tab w:val="left" w:pos="3045"/>
                <w:tab w:val="center" w:pos="4677"/>
              </w:tabs>
              <w:snapToGrid w:val="0"/>
              <w:ind w:right="-57"/>
              <w:rPr>
                <w:rFonts w:ascii="Times New Roman" w:hAnsi="Times New Roman"/>
                <w:b/>
                <w:bCs/>
                <w:iCs/>
                <w:color w:val="000000"/>
                <w:sz w:val="24"/>
                <w:szCs w:val="24"/>
              </w:rPr>
            </w:pPr>
            <w:r w:rsidRPr="002327B1">
              <w:rPr>
                <w:rFonts w:ascii="Times New Roman" w:hAnsi="Times New Roman"/>
                <w:b/>
                <w:bCs/>
                <w:iCs/>
                <w:color w:val="000000"/>
                <w:sz w:val="24"/>
                <w:szCs w:val="24"/>
              </w:rPr>
              <w:t>СОП</w:t>
            </w:r>
          </w:p>
        </w:tc>
        <w:tc>
          <w:tcPr>
            <w:tcW w:w="6908" w:type="dxa"/>
            <w:gridSpan w:val="2"/>
            <w:tcBorders>
              <w:top w:val="single" w:sz="4" w:space="0" w:color="000000"/>
              <w:left w:val="single" w:sz="4" w:space="0" w:color="000000"/>
              <w:bottom w:val="single" w:sz="4" w:space="0" w:color="000000"/>
              <w:right w:val="single" w:sz="4" w:space="0" w:color="000000"/>
            </w:tcBorders>
            <w:shd w:val="clear" w:color="auto" w:fill="auto"/>
          </w:tcPr>
          <w:p w14:paraId="469B6D15" w14:textId="77777777" w:rsidR="002327B1" w:rsidRPr="002327B1" w:rsidRDefault="002327B1" w:rsidP="00B14F6E">
            <w:pPr>
              <w:tabs>
                <w:tab w:val="left" w:pos="3045"/>
                <w:tab w:val="center" w:pos="4677"/>
              </w:tabs>
              <w:snapToGrid w:val="0"/>
              <w:ind w:right="-57"/>
              <w:rPr>
                <w:rFonts w:ascii="Times New Roman" w:hAnsi="Times New Roman"/>
                <w:sz w:val="24"/>
                <w:szCs w:val="24"/>
              </w:rPr>
            </w:pPr>
            <w:proofErr w:type="spellStart"/>
            <w:r w:rsidRPr="002327B1">
              <w:rPr>
                <w:rFonts w:ascii="Times New Roman" w:hAnsi="Times New Roman"/>
                <w:sz w:val="24"/>
                <w:szCs w:val="24"/>
              </w:rPr>
              <w:t>Стандартная</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операционная</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процедура</w:t>
            </w:r>
            <w:proofErr w:type="spellEnd"/>
          </w:p>
        </w:tc>
      </w:tr>
    </w:tbl>
    <w:p w14:paraId="54FEC619" w14:textId="77777777" w:rsidR="002327B1" w:rsidRPr="002327B1" w:rsidRDefault="002327B1" w:rsidP="002327B1">
      <w:pPr>
        <w:pStyle w:val="af0"/>
        <w:rPr>
          <w:sz w:val="24"/>
          <w:szCs w:val="24"/>
        </w:rPr>
      </w:pPr>
    </w:p>
    <w:p w14:paraId="4D028ABE" w14:textId="77777777" w:rsidR="002327B1" w:rsidRPr="002327B1" w:rsidRDefault="002327B1" w:rsidP="002327B1">
      <w:pPr>
        <w:pStyle w:val="af0"/>
        <w:rPr>
          <w:sz w:val="24"/>
          <w:szCs w:val="24"/>
        </w:rPr>
      </w:pPr>
      <w:r w:rsidRPr="002327B1">
        <w:rPr>
          <w:sz w:val="24"/>
          <w:szCs w:val="24"/>
          <w:lang w:val="en-US"/>
        </w:rPr>
        <w:t>4</w:t>
      </w:r>
      <w:r w:rsidRPr="002327B1">
        <w:rPr>
          <w:sz w:val="24"/>
          <w:szCs w:val="24"/>
        </w:rPr>
        <w:t>. СОДЕРЖАНИЕ СОП</w:t>
      </w:r>
    </w:p>
    <w:p w14:paraId="759176CF" w14:textId="77777777" w:rsidR="002327B1" w:rsidRPr="002327B1" w:rsidRDefault="002327B1" w:rsidP="002327B1">
      <w:pPr>
        <w:tabs>
          <w:tab w:val="left" w:pos="825"/>
        </w:tabs>
        <w:rPr>
          <w:rFonts w:ascii="Times New Roman" w:hAnsi="Times New Roman"/>
          <w:sz w:val="24"/>
          <w:szCs w:val="24"/>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8199"/>
      </w:tblGrid>
      <w:tr w:rsidR="002327B1" w:rsidRPr="002327B1" w14:paraId="49385130" w14:textId="77777777" w:rsidTr="00B14F6E">
        <w:trPr>
          <w:trHeight w:val="275"/>
        </w:trPr>
        <w:tc>
          <w:tcPr>
            <w:tcW w:w="1687" w:type="dxa"/>
            <w:shd w:val="clear" w:color="auto" w:fill="auto"/>
          </w:tcPr>
          <w:p w14:paraId="6887D098" w14:textId="77777777" w:rsidR="002327B1" w:rsidRPr="002327B1" w:rsidRDefault="002327B1" w:rsidP="00B14F6E">
            <w:pPr>
              <w:tabs>
                <w:tab w:val="left" w:pos="825"/>
              </w:tabs>
              <w:jc w:val="center"/>
              <w:rPr>
                <w:rFonts w:ascii="Times New Roman" w:hAnsi="Times New Roman"/>
                <w:b/>
                <w:sz w:val="24"/>
                <w:szCs w:val="24"/>
              </w:rPr>
            </w:pPr>
            <w:proofErr w:type="spellStart"/>
            <w:r w:rsidRPr="002327B1">
              <w:rPr>
                <w:rFonts w:ascii="Times New Roman" w:hAnsi="Times New Roman"/>
                <w:b/>
                <w:sz w:val="24"/>
                <w:szCs w:val="24"/>
              </w:rPr>
              <w:t>Исполнитель</w:t>
            </w:r>
            <w:proofErr w:type="spellEnd"/>
          </w:p>
        </w:tc>
        <w:tc>
          <w:tcPr>
            <w:tcW w:w="8199" w:type="dxa"/>
            <w:shd w:val="clear" w:color="auto" w:fill="auto"/>
          </w:tcPr>
          <w:p w14:paraId="3D5A388D" w14:textId="77777777" w:rsidR="002327B1" w:rsidRPr="002327B1" w:rsidRDefault="002327B1" w:rsidP="00B14F6E">
            <w:pPr>
              <w:tabs>
                <w:tab w:val="left" w:pos="825"/>
              </w:tabs>
              <w:jc w:val="center"/>
              <w:rPr>
                <w:rFonts w:ascii="Times New Roman" w:hAnsi="Times New Roman"/>
                <w:b/>
                <w:sz w:val="24"/>
                <w:szCs w:val="24"/>
              </w:rPr>
            </w:pPr>
            <w:proofErr w:type="spellStart"/>
            <w:r w:rsidRPr="002327B1">
              <w:rPr>
                <w:rFonts w:ascii="Times New Roman" w:hAnsi="Times New Roman"/>
                <w:b/>
                <w:sz w:val="24"/>
                <w:szCs w:val="24"/>
              </w:rPr>
              <w:t>Процедура</w:t>
            </w:r>
            <w:proofErr w:type="spellEnd"/>
            <w:r w:rsidRPr="002327B1">
              <w:rPr>
                <w:rFonts w:ascii="Times New Roman" w:hAnsi="Times New Roman"/>
                <w:b/>
                <w:sz w:val="24"/>
                <w:szCs w:val="24"/>
              </w:rPr>
              <w:t xml:space="preserve"> </w:t>
            </w:r>
            <w:proofErr w:type="spellStart"/>
            <w:r w:rsidRPr="002327B1">
              <w:rPr>
                <w:rFonts w:ascii="Times New Roman" w:hAnsi="Times New Roman"/>
                <w:b/>
                <w:sz w:val="24"/>
                <w:szCs w:val="24"/>
              </w:rPr>
              <w:t>выполнения</w:t>
            </w:r>
            <w:proofErr w:type="spellEnd"/>
          </w:p>
        </w:tc>
      </w:tr>
      <w:tr w:rsidR="002327B1" w:rsidRPr="002327B1" w14:paraId="487F84D9" w14:textId="77777777" w:rsidTr="00B14F6E">
        <w:trPr>
          <w:trHeight w:val="565"/>
        </w:trPr>
        <w:tc>
          <w:tcPr>
            <w:tcW w:w="1687" w:type="dxa"/>
            <w:shd w:val="clear" w:color="auto" w:fill="auto"/>
          </w:tcPr>
          <w:p w14:paraId="108F81B9" w14:textId="77777777" w:rsidR="002327B1" w:rsidRPr="002327B1" w:rsidRDefault="002327B1" w:rsidP="00B14F6E">
            <w:pPr>
              <w:tabs>
                <w:tab w:val="left" w:pos="825"/>
              </w:tabs>
              <w:rPr>
                <w:rFonts w:ascii="Times New Roman" w:hAnsi="Times New Roman"/>
                <w:sz w:val="24"/>
                <w:szCs w:val="24"/>
                <w:highlight w:val="yellow"/>
              </w:rPr>
            </w:pPr>
            <w:proofErr w:type="spellStart"/>
            <w:r w:rsidRPr="002327B1">
              <w:rPr>
                <w:rFonts w:ascii="Times New Roman" w:hAnsi="Times New Roman"/>
                <w:sz w:val="24"/>
                <w:szCs w:val="24"/>
              </w:rPr>
              <w:t>Члены</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этического</w:t>
            </w:r>
            <w:proofErr w:type="spellEnd"/>
            <w:r w:rsidRPr="002327B1">
              <w:rPr>
                <w:rFonts w:ascii="Times New Roman" w:hAnsi="Times New Roman"/>
                <w:sz w:val="24"/>
                <w:szCs w:val="24"/>
              </w:rPr>
              <w:t xml:space="preserve"> </w:t>
            </w:r>
            <w:proofErr w:type="spellStart"/>
            <w:r w:rsidRPr="002327B1">
              <w:rPr>
                <w:rFonts w:ascii="Times New Roman" w:hAnsi="Times New Roman"/>
                <w:sz w:val="24"/>
                <w:szCs w:val="24"/>
              </w:rPr>
              <w:t>комитета</w:t>
            </w:r>
            <w:proofErr w:type="spellEnd"/>
          </w:p>
        </w:tc>
        <w:tc>
          <w:tcPr>
            <w:tcW w:w="8199" w:type="dxa"/>
            <w:shd w:val="clear" w:color="auto" w:fill="auto"/>
          </w:tcPr>
          <w:p w14:paraId="6C703D2B" w14:textId="77777777" w:rsidR="002327B1" w:rsidRPr="002327B1" w:rsidRDefault="002327B1" w:rsidP="00B14F6E">
            <w:pPr>
              <w:keepNext/>
              <w:jc w:val="both"/>
              <w:outlineLvl w:val="0"/>
              <w:rPr>
                <w:rFonts w:ascii="Times New Roman" w:hAnsi="Times New Roman"/>
                <w:sz w:val="24"/>
                <w:szCs w:val="24"/>
                <w:lang w:val="ru-RU" w:bidi="th-TH"/>
              </w:rPr>
            </w:pPr>
            <w:r w:rsidRPr="002327B1">
              <w:rPr>
                <w:rFonts w:ascii="Times New Roman" w:hAnsi="Times New Roman"/>
                <w:sz w:val="24"/>
                <w:szCs w:val="24"/>
                <w:lang w:val="ru-RU" w:bidi="th-TH"/>
              </w:rPr>
              <w:t>Председатель этической комиссии (ЭК) определяет, какие протоколы исследований подлежат процедуре ускоренной экспертизы (по содержанию речь не идет об ответственности, речь идет о компетенции).</w:t>
            </w:r>
          </w:p>
          <w:p w14:paraId="28E785D8" w14:textId="77777777" w:rsidR="002327B1" w:rsidRPr="002327B1" w:rsidRDefault="002327B1" w:rsidP="00B14F6E">
            <w:pPr>
              <w:jc w:val="both"/>
              <w:rPr>
                <w:rFonts w:ascii="Times New Roman" w:hAnsi="Times New Roman"/>
                <w:sz w:val="24"/>
                <w:szCs w:val="24"/>
                <w:lang w:val="ru-RU" w:bidi="th-TH"/>
              </w:rPr>
            </w:pPr>
            <w:r w:rsidRPr="002327B1">
              <w:rPr>
                <w:rFonts w:ascii="Times New Roman" w:hAnsi="Times New Roman"/>
                <w:sz w:val="24"/>
                <w:szCs w:val="24"/>
                <w:lang w:val="ru-RU" w:bidi="th-TH"/>
              </w:rPr>
              <w:tab/>
            </w:r>
            <w:bookmarkStart w:id="0" w:name="_Toc31198954"/>
            <w:bookmarkStart w:id="1" w:name="_Toc46734484"/>
          </w:p>
          <w:p w14:paraId="5506869C" w14:textId="77777777" w:rsidR="002327B1" w:rsidRPr="002327B1" w:rsidRDefault="002327B1" w:rsidP="00B14F6E">
            <w:pPr>
              <w:jc w:val="both"/>
              <w:rPr>
                <w:rFonts w:ascii="Times New Roman" w:hAnsi="Times New Roman"/>
                <w:sz w:val="24"/>
                <w:szCs w:val="24"/>
                <w:lang w:bidi="th-TH"/>
              </w:rPr>
            </w:pPr>
            <w:proofErr w:type="spellStart"/>
            <w:r w:rsidRPr="002327B1">
              <w:rPr>
                <w:rFonts w:ascii="Times New Roman" w:hAnsi="Times New Roman"/>
                <w:b/>
                <w:bCs/>
                <w:i/>
                <w:iCs/>
                <w:sz w:val="24"/>
                <w:szCs w:val="24"/>
                <w:lang w:bidi="th-TH"/>
              </w:rPr>
              <w:t>Получение</w:t>
            </w:r>
            <w:proofErr w:type="spellEnd"/>
            <w:r w:rsidRPr="002327B1">
              <w:rPr>
                <w:rFonts w:ascii="Times New Roman" w:hAnsi="Times New Roman"/>
                <w:b/>
                <w:bCs/>
                <w:i/>
                <w:iCs/>
                <w:sz w:val="24"/>
                <w:szCs w:val="24"/>
                <w:lang w:bidi="th-TH"/>
              </w:rPr>
              <w:t xml:space="preserve"> </w:t>
            </w:r>
            <w:proofErr w:type="spellStart"/>
            <w:r w:rsidRPr="002327B1">
              <w:rPr>
                <w:rFonts w:ascii="Times New Roman" w:hAnsi="Times New Roman"/>
                <w:b/>
                <w:bCs/>
                <w:i/>
                <w:iCs/>
                <w:sz w:val="24"/>
                <w:szCs w:val="24"/>
                <w:lang w:bidi="th-TH"/>
              </w:rPr>
              <w:t>представленных</w:t>
            </w:r>
            <w:proofErr w:type="spellEnd"/>
            <w:r w:rsidRPr="002327B1">
              <w:rPr>
                <w:rFonts w:ascii="Times New Roman" w:hAnsi="Times New Roman"/>
                <w:b/>
                <w:bCs/>
                <w:i/>
                <w:iCs/>
                <w:sz w:val="24"/>
                <w:szCs w:val="24"/>
                <w:lang w:bidi="th-TH"/>
              </w:rPr>
              <w:t xml:space="preserve"> </w:t>
            </w:r>
            <w:proofErr w:type="spellStart"/>
            <w:r w:rsidRPr="002327B1">
              <w:rPr>
                <w:rFonts w:ascii="Times New Roman" w:hAnsi="Times New Roman"/>
                <w:b/>
                <w:bCs/>
                <w:i/>
                <w:iCs/>
                <w:sz w:val="24"/>
                <w:szCs w:val="24"/>
                <w:lang w:bidi="th-TH"/>
              </w:rPr>
              <w:t>документов</w:t>
            </w:r>
            <w:proofErr w:type="spellEnd"/>
            <w:r w:rsidRPr="002327B1">
              <w:rPr>
                <w:rFonts w:ascii="Times New Roman" w:hAnsi="Times New Roman"/>
                <w:b/>
                <w:bCs/>
                <w:i/>
                <w:iCs/>
                <w:sz w:val="24"/>
                <w:szCs w:val="24"/>
                <w:lang w:bidi="th-TH"/>
              </w:rPr>
              <w:t>.</w:t>
            </w:r>
            <w:bookmarkEnd w:id="0"/>
            <w:bookmarkEnd w:id="1"/>
          </w:p>
          <w:p w14:paraId="7666F206" w14:textId="77777777" w:rsidR="002327B1" w:rsidRPr="002327B1" w:rsidRDefault="002327B1" w:rsidP="002327B1">
            <w:pPr>
              <w:widowControl/>
              <w:numPr>
                <w:ilvl w:val="0"/>
                <w:numId w:val="28"/>
              </w:numPr>
              <w:spacing w:before="120"/>
              <w:rPr>
                <w:rFonts w:ascii="Times New Roman" w:hAnsi="Times New Roman"/>
                <w:sz w:val="24"/>
                <w:szCs w:val="24"/>
                <w:lang w:val="ru-RU" w:bidi="th-TH"/>
              </w:rPr>
            </w:pPr>
            <w:r w:rsidRPr="002327B1">
              <w:rPr>
                <w:rFonts w:ascii="Times New Roman" w:hAnsi="Times New Roman"/>
                <w:sz w:val="24"/>
                <w:szCs w:val="24"/>
                <w:lang w:val="ru-RU" w:bidi="th-TH"/>
              </w:rPr>
              <w:t>Примите представляемые документы от заявителя-исследователя.</w:t>
            </w:r>
          </w:p>
          <w:p w14:paraId="665FCAD6" w14:textId="77777777" w:rsidR="002327B1" w:rsidRPr="002327B1" w:rsidRDefault="002327B1" w:rsidP="002327B1">
            <w:pPr>
              <w:widowControl/>
              <w:numPr>
                <w:ilvl w:val="0"/>
                <w:numId w:val="28"/>
              </w:numPr>
              <w:rPr>
                <w:rFonts w:ascii="Times New Roman" w:hAnsi="Times New Roman"/>
                <w:sz w:val="24"/>
                <w:szCs w:val="24"/>
                <w:lang w:bidi="th-TH"/>
              </w:rPr>
            </w:pPr>
            <w:proofErr w:type="spellStart"/>
            <w:r w:rsidRPr="002327B1">
              <w:rPr>
                <w:rFonts w:ascii="Times New Roman" w:hAnsi="Times New Roman"/>
                <w:sz w:val="24"/>
                <w:szCs w:val="24"/>
                <w:lang w:bidi="th-TH"/>
              </w:rPr>
              <w:t>Проверьте</w:t>
            </w:r>
            <w:proofErr w:type="spellEnd"/>
            <w:r w:rsidRPr="002327B1">
              <w:rPr>
                <w:rFonts w:ascii="Times New Roman" w:hAnsi="Times New Roman"/>
                <w:sz w:val="24"/>
                <w:szCs w:val="24"/>
                <w:lang w:bidi="th-TH"/>
              </w:rPr>
              <w:t xml:space="preserve"> </w:t>
            </w:r>
            <w:proofErr w:type="spellStart"/>
            <w:r w:rsidRPr="002327B1">
              <w:rPr>
                <w:rFonts w:ascii="Times New Roman" w:hAnsi="Times New Roman"/>
                <w:sz w:val="24"/>
                <w:szCs w:val="24"/>
                <w:lang w:bidi="th-TH"/>
              </w:rPr>
              <w:t>содержание</w:t>
            </w:r>
            <w:proofErr w:type="spellEnd"/>
            <w:r w:rsidRPr="002327B1">
              <w:rPr>
                <w:rFonts w:ascii="Times New Roman" w:hAnsi="Times New Roman"/>
                <w:sz w:val="24"/>
                <w:szCs w:val="24"/>
                <w:lang w:bidi="th-TH"/>
              </w:rPr>
              <w:t xml:space="preserve"> </w:t>
            </w:r>
            <w:proofErr w:type="spellStart"/>
            <w:r w:rsidRPr="002327B1">
              <w:rPr>
                <w:rFonts w:ascii="Times New Roman" w:hAnsi="Times New Roman"/>
                <w:sz w:val="24"/>
                <w:szCs w:val="24"/>
                <w:lang w:bidi="th-TH"/>
              </w:rPr>
              <w:t>представленного</w:t>
            </w:r>
            <w:proofErr w:type="spellEnd"/>
            <w:r w:rsidRPr="002327B1">
              <w:rPr>
                <w:rFonts w:ascii="Times New Roman" w:hAnsi="Times New Roman"/>
                <w:sz w:val="24"/>
                <w:szCs w:val="24"/>
                <w:lang w:bidi="th-TH"/>
              </w:rPr>
              <w:t xml:space="preserve"> </w:t>
            </w:r>
            <w:proofErr w:type="spellStart"/>
            <w:r w:rsidRPr="002327B1">
              <w:rPr>
                <w:rFonts w:ascii="Times New Roman" w:hAnsi="Times New Roman"/>
                <w:sz w:val="24"/>
                <w:szCs w:val="24"/>
                <w:lang w:bidi="th-TH"/>
              </w:rPr>
              <w:t>пакета</w:t>
            </w:r>
            <w:proofErr w:type="spellEnd"/>
            <w:r w:rsidRPr="002327B1">
              <w:rPr>
                <w:rFonts w:ascii="Times New Roman" w:hAnsi="Times New Roman"/>
                <w:sz w:val="24"/>
                <w:szCs w:val="24"/>
                <w:lang w:bidi="th-TH"/>
              </w:rPr>
              <w:t xml:space="preserve"> </w:t>
            </w:r>
          </w:p>
          <w:p w14:paraId="03F55AEC" w14:textId="77777777" w:rsidR="002327B1" w:rsidRPr="002327B1" w:rsidRDefault="002327B1" w:rsidP="002327B1">
            <w:pPr>
              <w:widowControl/>
              <w:numPr>
                <w:ilvl w:val="0"/>
                <w:numId w:val="28"/>
              </w:numPr>
              <w:rPr>
                <w:rFonts w:ascii="Times New Roman" w:hAnsi="Times New Roman"/>
                <w:sz w:val="24"/>
                <w:szCs w:val="24"/>
                <w:lang w:val="ru-RU" w:bidi="th-TH"/>
              </w:rPr>
            </w:pPr>
            <w:r w:rsidRPr="002327B1">
              <w:rPr>
                <w:rFonts w:ascii="Times New Roman" w:hAnsi="Times New Roman"/>
                <w:sz w:val="24"/>
                <w:szCs w:val="24"/>
                <w:lang w:val="ru-RU" w:bidi="th-TH"/>
              </w:rPr>
              <w:t xml:space="preserve">Зарегистрируйте представленные документы (печать, дата регистрации) </w:t>
            </w:r>
          </w:p>
          <w:p w14:paraId="76ADC7C7" w14:textId="77777777" w:rsidR="002327B1" w:rsidRPr="002327B1" w:rsidRDefault="002327B1" w:rsidP="002327B1">
            <w:pPr>
              <w:widowControl/>
              <w:numPr>
                <w:ilvl w:val="0"/>
                <w:numId w:val="28"/>
              </w:numPr>
              <w:rPr>
                <w:rFonts w:ascii="Times New Roman" w:hAnsi="Times New Roman"/>
                <w:sz w:val="24"/>
                <w:szCs w:val="24"/>
                <w:lang w:val="ru-RU" w:bidi="th-TH"/>
              </w:rPr>
            </w:pPr>
            <w:r w:rsidRPr="002327B1">
              <w:rPr>
                <w:rFonts w:ascii="Times New Roman" w:hAnsi="Times New Roman"/>
                <w:sz w:val="24"/>
                <w:szCs w:val="24"/>
                <w:lang w:val="ru-RU" w:bidi="th-TH"/>
              </w:rPr>
              <w:t xml:space="preserve">Подпись получателя документов на письме и документах </w:t>
            </w:r>
          </w:p>
          <w:p w14:paraId="03D61867" w14:textId="77777777" w:rsidR="002327B1" w:rsidRPr="002327B1" w:rsidRDefault="002327B1" w:rsidP="00B14F6E">
            <w:pPr>
              <w:keepNext/>
              <w:spacing w:before="240" w:after="60"/>
              <w:jc w:val="both"/>
              <w:outlineLvl w:val="1"/>
              <w:rPr>
                <w:rFonts w:ascii="Times New Roman" w:hAnsi="Times New Roman"/>
                <w:b/>
                <w:bCs/>
                <w:i/>
                <w:iCs/>
                <w:sz w:val="24"/>
                <w:szCs w:val="24"/>
                <w:lang w:val="ru-RU" w:bidi="th-TH"/>
              </w:rPr>
            </w:pPr>
            <w:r w:rsidRPr="002327B1">
              <w:rPr>
                <w:rFonts w:ascii="Times New Roman" w:hAnsi="Times New Roman"/>
                <w:b/>
                <w:bCs/>
                <w:i/>
                <w:iCs/>
                <w:sz w:val="24"/>
                <w:szCs w:val="24"/>
                <w:lang w:val="ru-RU" w:bidi="th-TH"/>
              </w:rPr>
              <w:t>Определение соответствия протокола исследования процедуре ускоренной экспертизы</w:t>
            </w:r>
          </w:p>
          <w:p w14:paraId="4772EBAD" w14:textId="77777777" w:rsidR="002327B1" w:rsidRPr="002327B1" w:rsidRDefault="002327B1" w:rsidP="00B14F6E">
            <w:pPr>
              <w:spacing w:before="120"/>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После получения заявки на экспертизу и пакета документов секретариат представляет их Председателю ЭК с целью определения, соответствуют ли они процедуре ускоренной экспертизы по следующим критериям: </w:t>
            </w:r>
          </w:p>
          <w:p w14:paraId="1EC837E6" w14:textId="77777777" w:rsidR="002327B1" w:rsidRPr="002327B1" w:rsidRDefault="002327B1" w:rsidP="00B14F6E">
            <w:pPr>
              <w:spacing w:before="120"/>
              <w:rPr>
                <w:rFonts w:ascii="Times New Roman" w:hAnsi="Times New Roman"/>
                <w:sz w:val="24"/>
                <w:szCs w:val="24"/>
                <w:u w:val="single"/>
                <w:lang w:bidi="th-TH"/>
              </w:rPr>
            </w:pPr>
            <w:proofErr w:type="spellStart"/>
            <w:r w:rsidRPr="002327B1">
              <w:rPr>
                <w:rFonts w:ascii="Times New Roman" w:hAnsi="Times New Roman"/>
                <w:sz w:val="24"/>
                <w:szCs w:val="24"/>
                <w:u w:val="single"/>
                <w:lang w:bidi="th-TH"/>
              </w:rPr>
              <w:t>Изменения</w:t>
            </w:r>
            <w:proofErr w:type="spellEnd"/>
            <w:r w:rsidRPr="002327B1">
              <w:rPr>
                <w:rFonts w:ascii="Times New Roman" w:hAnsi="Times New Roman"/>
                <w:sz w:val="24"/>
                <w:szCs w:val="24"/>
                <w:u w:val="single"/>
                <w:lang w:bidi="th-TH"/>
              </w:rPr>
              <w:t>/</w:t>
            </w:r>
            <w:proofErr w:type="spellStart"/>
            <w:r w:rsidRPr="002327B1">
              <w:rPr>
                <w:rFonts w:ascii="Times New Roman" w:hAnsi="Times New Roman"/>
                <w:sz w:val="24"/>
                <w:szCs w:val="24"/>
                <w:u w:val="single"/>
                <w:lang w:bidi="th-TH"/>
              </w:rPr>
              <w:t>поправки</w:t>
            </w:r>
            <w:proofErr w:type="spellEnd"/>
            <w:r w:rsidRPr="002327B1">
              <w:rPr>
                <w:rFonts w:ascii="Times New Roman" w:hAnsi="Times New Roman"/>
                <w:sz w:val="24"/>
                <w:szCs w:val="24"/>
                <w:u w:val="single"/>
                <w:lang w:bidi="th-TH"/>
              </w:rPr>
              <w:t xml:space="preserve"> к </w:t>
            </w:r>
            <w:proofErr w:type="spellStart"/>
            <w:r w:rsidRPr="002327B1">
              <w:rPr>
                <w:rFonts w:ascii="Times New Roman" w:hAnsi="Times New Roman"/>
                <w:sz w:val="24"/>
                <w:szCs w:val="24"/>
                <w:u w:val="single"/>
                <w:lang w:bidi="th-TH"/>
              </w:rPr>
              <w:t>протоколу</w:t>
            </w:r>
            <w:proofErr w:type="spellEnd"/>
            <w:r w:rsidRPr="002327B1">
              <w:rPr>
                <w:rFonts w:ascii="Times New Roman" w:hAnsi="Times New Roman"/>
                <w:sz w:val="24"/>
                <w:szCs w:val="24"/>
                <w:u w:val="single"/>
                <w:lang w:bidi="th-TH"/>
              </w:rPr>
              <w:t xml:space="preserve">  </w:t>
            </w:r>
          </w:p>
          <w:p w14:paraId="02152330" w14:textId="77777777" w:rsidR="002327B1" w:rsidRPr="002327B1" w:rsidRDefault="002327B1" w:rsidP="002327B1">
            <w:pPr>
              <w:widowControl/>
              <w:numPr>
                <w:ilvl w:val="0"/>
                <w:numId w:val="29"/>
              </w:numPr>
              <w:jc w:val="both"/>
              <w:rPr>
                <w:rFonts w:ascii="Times New Roman" w:hAnsi="Times New Roman"/>
                <w:sz w:val="24"/>
                <w:szCs w:val="24"/>
                <w:lang w:val="ru-RU" w:bidi="th-TH"/>
              </w:rPr>
            </w:pPr>
            <w:r w:rsidRPr="002327B1">
              <w:rPr>
                <w:rFonts w:ascii="Times New Roman" w:hAnsi="Times New Roman"/>
                <w:bCs/>
                <w:iCs/>
                <w:sz w:val="24"/>
                <w:szCs w:val="24"/>
                <w:lang w:val="ru-RU" w:bidi="th-TH"/>
              </w:rPr>
              <w:t>Административные изменения</w:t>
            </w:r>
            <w:r w:rsidRPr="002327B1">
              <w:rPr>
                <w:rFonts w:ascii="Times New Roman" w:hAnsi="Times New Roman"/>
                <w:sz w:val="24"/>
                <w:szCs w:val="24"/>
                <w:lang w:val="ru-RU" w:bidi="th-TH"/>
              </w:rPr>
              <w:t xml:space="preserve">, такие как исправления типа  </w:t>
            </w:r>
          </w:p>
          <w:p w14:paraId="7FF3977D" w14:textId="77777777" w:rsidR="002327B1" w:rsidRPr="002327B1" w:rsidRDefault="002327B1" w:rsidP="002327B1">
            <w:pPr>
              <w:widowControl/>
              <w:numPr>
                <w:ilvl w:val="0"/>
                <w:numId w:val="29"/>
              </w:numPr>
              <w:tabs>
                <w:tab w:val="num" w:pos="0"/>
              </w:tabs>
              <w:ind w:left="0" w:firstLine="360"/>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Добавление и исключение в непроцедурные вопросы, такие как добавление имен персонала исследования, лабораторий и т.д. </w:t>
            </w:r>
          </w:p>
          <w:p w14:paraId="3F079950" w14:textId="77777777" w:rsidR="002327B1" w:rsidRPr="002327B1" w:rsidRDefault="002327B1" w:rsidP="002327B1">
            <w:pPr>
              <w:widowControl/>
              <w:numPr>
                <w:ilvl w:val="0"/>
                <w:numId w:val="29"/>
              </w:numPr>
              <w:jc w:val="both"/>
              <w:rPr>
                <w:rFonts w:ascii="Times New Roman" w:hAnsi="Times New Roman"/>
                <w:sz w:val="24"/>
                <w:szCs w:val="24"/>
                <w:lang w:bidi="th-TH"/>
              </w:rPr>
            </w:pPr>
            <w:proofErr w:type="spellStart"/>
            <w:r w:rsidRPr="002327B1">
              <w:rPr>
                <w:rFonts w:ascii="Times New Roman" w:hAnsi="Times New Roman"/>
                <w:bCs/>
                <w:iCs/>
                <w:sz w:val="24"/>
                <w:szCs w:val="24"/>
                <w:lang w:bidi="th-TH"/>
              </w:rPr>
              <w:t>Минимальный</w:t>
            </w:r>
            <w:proofErr w:type="spellEnd"/>
            <w:r w:rsidRPr="002327B1">
              <w:rPr>
                <w:rFonts w:ascii="Times New Roman" w:hAnsi="Times New Roman"/>
                <w:bCs/>
                <w:iCs/>
                <w:sz w:val="24"/>
                <w:szCs w:val="24"/>
                <w:lang w:bidi="th-TH"/>
              </w:rPr>
              <w:t xml:space="preserve"> </w:t>
            </w:r>
            <w:proofErr w:type="spellStart"/>
            <w:r w:rsidRPr="002327B1">
              <w:rPr>
                <w:rFonts w:ascii="Times New Roman" w:hAnsi="Times New Roman"/>
                <w:bCs/>
                <w:iCs/>
                <w:sz w:val="24"/>
                <w:szCs w:val="24"/>
                <w:lang w:bidi="th-TH"/>
              </w:rPr>
              <w:t>риск</w:t>
            </w:r>
            <w:proofErr w:type="spellEnd"/>
            <w:r w:rsidRPr="002327B1">
              <w:rPr>
                <w:rFonts w:ascii="Times New Roman" w:hAnsi="Times New Roman"/>
                <w:bCs/>
                <w:iCs/>
                <w:sz w:val="24"/>
                <w:szCs w:val="24"/>
                <w:lang w:bidi="th-TH"/>
              </w:rPr>
              <w:t xml:space="preserve"> в </w:t>
            </w:r>
            <w:proofErr w:type="spellStart"/>
            <w:r w:rsidRPr="002327B1">
              <w:rPr>
                <w:rFonts w:ascii="Times New Roman" w:hAnsi="Times New Roman"/>
                <w:bCs/>
                <w:iCs/>
                <w:sz w:val="24"/>
                <w:szCs w:val="24"/>
                <w:lang w:bidi="th-TH"/>
              </w:rPr>
              <w:t>научном</w:t>
            </w:r>
            <w:proofErr w:type="spellEnd"/>
            <w:r w:rsidRPr="002327B1">
              <w:rPr>
                <w:rFonts w:ascii="Times New Roman" w:hAnsi="Times New Roman"/>
                <w:bCs/>
                <w:iCs/>
                <w:sz w:val="24"/>
                <w:szCs w:val="24"/>
                <w:lang w:bidi="th-TH"/>
              </w:rPr>
              <w:t xml:space="preserve"> </w:t>
            </w:r>
            <w:proofErr w:type="spellStart"/>
            <w:r w:rsidRPr="002327B1">
              <w:rPr>
                <w:rFonts w:ascii="Times New Roman" w:hAnsi="Times New Roman"/>
                <w:bCs/>
                <w:iCs/>
                <w:sz w:val="24"/>
                <w:szCs w:val="24"/>
                <w:lang w:bidi="th-TH"/>
              </w:rPr>
              <w:t>исследовании</w:t>
            </w:r>
            <w:proofErr w:type="spellEnd"/>
            <w:r w:rsidRPr="002327B1">
              <w:rPr>
                <w:rFonts w:ascii="Times New Roman" w:hAnsi="Times New Roman"/>
                <w:bCs/>
                <w:iCs/>
                <w:sz w:val="24"/>
                <w:szCs w:val="24"/>
                <w:lang w:bidi="th-TH"/>
              </w:rPr>
              <w:t xml:space="preserve"> </w:t>
            </w:r>
          </w:p>
          <w:p w14:paraId="2191690E" w14:textId="77777777" w:rsidR="002327B1" w:rsidRPr="002327B1" w:rsidRDefault="002327B1" w:rsidP="002327B1">
            <w:pPr>
              <w:widowControl/>
              <w:numPr>
                <w:ilvl w:val="0"/>
                <w:numId w:val="29"/>
              </w:numPr>
              <w:tabs>
                <w:tab w:val="num" w:pos="0"/>
              </w:tabs>
              <w:ind w:left="0" w:firstLine="360"/>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Исследовательская деятельность включает только незначительные изменения в ранее утвержденных протоколах. </w:t>
            </w:r>
          </w:p>
          <w:p w14:paraId="62781381" w14:textId="77777777" w:rsidR="002327B1" w:rsidRPr="002327B1" w:rsidRDefault="002327B1" w:rsidP="00B14F6E">
            <w:pPr>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Исследования включают сбор информации (интервью, анкетирование) не конфиденциального характера; не ожидается, что будет причинен вред их положению в обществе или интересам участников исследования; исключается возможность уязвить чувства участников или вызвать стрессовые ситуации </w:t>
            </w:r>
          </w:p>
          <w:p w14:paraId="33911867" w14:textId="77777777" w:rsidR="002327B1" w:rsidRPr="002327B1" w:rsidRDefault="002327B1" w:rsidP="00B14F6E">
            <w:pPr>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Исследование, связанное с забором малого количества крови (и не слишком частым), например, из пальца. </w:t>
            </w:r>
          </w:p>
          <w:p w14:paraId="6061E768" w14:textId="77777777" w:rsidR="002327B1" w:rsidRPr="002327B1" w:rsidRDefault="002327B1" w:rsidP="00B14F6E">
            <w:pPr>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lastRenderedPageBreak/>
              <w:t xml:space="preserve">Исследование, связанное со сбором биологических образцов малоинвазивными методами (биологические жидкости, секреты, волосы, соскобы кожи), не причиняющие вред или беспокойство испытуемому. </w:t>
            </w:r>
          </w:p>
          <w:p w14:paraId="26F75F45" w14:textId="77777777" w:rsidR="002327B1" w:rsidRPr="002327B1" w:rsidRDefault="002327B1" w:rsidP="00B14F6E">
            <w:pPr>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Сбор данных путем малоинвазивных процедур (не требующих общей анестезии или седативных средств), обычных в клинической практике, и с использованием уже зарегистрированных медицинских приборов/ оборудования/ технологий (например, ЭКГ, допплерография, измерение кровяного давления и т.п. Однако исследования с использованием рентгеновских лучей или микроволновых методов </w:t>
            </w:r>
            <w:r w:rsidRPr="002327B1">
              <w:rPr>
                <w:rFonts w:ascii="Times New Roman" w:hAnsi="Times New Roman"/>
                <w:b/>
                <w:sz w:val="24"/>
                <w:szCs w:val="24"/>
                <w:lang w:val="ru-RU" w:bidi="th-TH"/>
              </w:rPr>
              <w:t>не рекомендуются</w:t>
            </w:r>
            <w:r w:rsidRPr="002327B1">
              <w:rPr>
                <w:rFonts w:ascii="Times New Roman" w:hAnsi="Times New Roman"/>
                <w:sz w:val="24"/>
                <w:szCs w:val="24"/>
                <w:lang w:val="ru-RU" w:bidi="th-TH"/>
              </w:rPr>
              <w:t xml:space="preserve"> к ускоренному рассмотрению). </w:t>
            </w:r>
          </w:p>
          <w:p w14:paraId="7B0E8F69" w14:textId="77777777" w:rsidR="002327B1" w:rsidRPr="002327B1" w:rsidRDefault="002327B1" w:rsidP="00B14F6E">
            <w:pPr>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Исследования с использованием данных, документов, биоматериалов уже собранных или которые будут собраны для постоянного медицинского наблюдения или диагностики.  </w:t>
            </w:r>
          </w:p>
          <w:p w14:paraId="78A0BBEF" w14:textId="77777777" w:rsidR="002327B1" w:rsidRPr="002327B1" w:rsidRDefault="002327B1" w:rsidP="00B14F6E">
            <w:pPr>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Промежуточная экспертиза ранее одобренных исследований без поправок исходного протокола и уже проведенных исследований, в которых не выявлены дополнительные риски. Если протокол соответствует какому-либо из перечисленных критериев для ускоренной экспертизы, секретариат передает ПИ Председателю, который принимает окончательное решение. </w:t>
            </w:r>
          </w:p>
          <w:p w14:paraId="4956A55A" w14:textId="77777777" w:rsidR="002327B1" w:rsidRPr="002327B1" w:rsidRDefault="002327B1" w:rsidP="00B14F6E">
            <w:pPr>
              <w:jc w:val="both"/>
              <w:rPr>
                <w:rFonts w:ascii="Times New Roman" w:hAnsi="Times New Roman"/>
                <w:sz w:val="24"/>
                <w:szCs w:val="24"/>
                <w:lang w:val="ru-RU" w:bidi="th-TH"/>
              </w:rPr>
            </w:pPr>
          </w:p>
          <w:p w14:paraId="1C124C55" w14:textId="77777777" w:rsidR="002327B1" w:rsidRPr="002327B1" w:rsidRDefault="002327B1" w:rsidP="00B14F6E">
            <w:pPr>
              <w:keepNext/>
              <w:outlineLvl w:val="1"/>
              <w:rPr>
                <w:rFonts w:ascii="Times New Roman" w:hAnsi="Times New Roman"/>
                <w:b/>
                <w:bCs/>
                <w:iCs/>
                <w:sz w:val="24"/>
                <w:szCs w:val="24"/>
                <w:lang w:val="ru-RU" w:bidi="th-TH"/>
              </w:rPr>
            </w:pPr>
            <w:bookmarkStart w:id="2" w:name="_Toc31198956"/>
            <w:bookmarkStart w:id="3" w:name="_Toc46734486"/>
            <w:r w:rsidRPr="002327B1">
              <w:rPr>
                <w:rFonts w:ascii="Times New Roman" w:hAnsi="Times New Roman"/>
                <w:b/>
                <w:bCs/>
                <w:i/>
                <w:sz w:val="24"/>
                <w:szCs w:val="24"/>
                <w:lang w:val="ru-RU" w:bidi="th-TH"/>
              </w:rPr>
              <w:t>Ускоренный процесс экспертизы</w:t>
            </w:r>
            <w:r w:rsidRPr="002327B1">
              <w:rPr>
                <w:rFonts w:ascii="Times New Roman" w:hAnsi="Times New Roman"/>
                <w:b/>
                <w:bCs/>
                <w:iCs/>
                <w:sz w:val="24"/>
                <w:szCs w:val="24"/>
                <w:lang w:val="ru-RU" w:bidi="th-TH"/>
              </w:rPr>
              <w:t xml:space="preserve"> </w:t>
            </w:r>
            <w:bookmarkEnd w:id="2"/>
            <w:bookmarkEnd w:id="3"/>
          </w:p>
          <w:p w14:paraId="05071C2B" w14:textId="77777777" w:rsidR="002327B1" w:rsidRPr="002327B1" w:rsidRDefault="002327B1" w:rsidP="00B14F6E">
            <w:pPr>
              <w:rPr>
                <w:rFonts w:ascii="Times New Roman" w:hAnsi="Times New Roman"/>
                <w:sz w:val="24"/>
                <w:szCs w:val="24"/>
                <w:lang w:val="ru-RU" w:bidi="th-TH"/>
              </w:rPr>
            </w:pPr>
          </w:p>
          <w:p w14:paraId="7CD05570" w14:textId="77777777" w:rsidR="002327B1" w:rsidRPr="002327B1" w:rsidRDefault="002327B1" w:rsidP="00B14F6E">
            <w:pPr>
              <w:ind w:firstLine="709"/>
              <w:jc w:val="both"/>
              <w:rPr>
                <w:rFonts w:ascii="Times New Roman" w:hAnsi="Times New Roman"/>
                <w:sz w:val="24"/>
                <w:szCs w:val="24"/>
                <w:lang w:val="ru-RU" w:bidi="th-TH"/>
              </w:rPr>
            </w:pPr>
            <w:r w:rsidRPr="002327B1">
              <w:rPr>
                <w:rFonts w:ascii="Times New Roman" w:hAnsi="Times New Roman"/>
                <w:sz w:val="24"/>
                <w:szCs w:val="24"/>
                <w:lang w:val="ru-RU" w:bidi="th-TH"/>
              </w:rPr>
              <w:t xml:space="preserve">Председатель назначает двух или более членов ЭК для экспертизы представленного протокола исследования. Если протокол исследования представляется не первый раз, то, как правило, назначаются те же члены ЭК, которые проводили экспертизу и рекомендовали предыдущий вариант данного протокола исследования. Секретариат направляет рассматриваемый протокол исследования назначенным членам ЭК. Проводится ускоренная экспертиза протокола со всеми приложенными документами в соответствии с правилами подачи заявки. Экспертиза может проводиться путем обмена мнениями, обсуждению по телефону или на заседании. Если согласие не достигнуто, то председатель возвращает заявку для полной экспертизы. Ускоренная экспертиза не должна длиться более 2-х недель. Необходимо информировать ЭК об одобренных протоколах, прошедших через ускоренную экспертизу на плановых заседаниях. Решение утверждается на последующем заседании ЭК. Если один из ЭК выражает сомнение по поводу какой-либо заявки, то данная заявка передается для более полной экспертизы. </w:t>
            </w:r>
          </w:p>
          <w:p w14:paraId="5F6AB640" w14:textId="77777777" w:rsidR="002327B1" w:rsidRPr="002327B1" w:rsidRDefault="002327B1" w:rsidP="00B14F6E">
            <w:pPr>
              <w:ind w:firstLine="709"/>
              <w:jc w:val="both"/>
              <w:rPr>
                <w:rFonts w:ascii="Times New Roman" w:hAnsi="Times New Roman"/>
                <w:sz w:val="24"/>
                <w:szCs w:val="24"/>
                <w:lang w:bidi="th-TH"/>
              </w:rPr>
            </w:pPr>
            <w:r w:rsidRPr="002327B1">
              <w:rPr>
                <w:rFonts w:ascii="Times New Roman" w:hAnsi="Times New Roman"/>
                <w:sz w:val="24"/>
                <w:szCs w:val="24"/>
                <w:lang w:val="ru-RU" w:bidi="th-TH"/>
              </w:rPr>
              <w:t xml:space="preserve">Эксперты направляют свое заключение в секретариат. Члены ЭК информируется обо всех вопросах, утвержденных через процесс ускоренной экспертизы, Председателем путем включения этих вопросов и документов в повестку заседания комиссии. </w:t>
            </w:r>
            <w:proofErr w:type="spellStart"/>
            <w:r w:rsidRPr="002327B1">
              <w:rPr>
                <w:rFonts w:ascii="Times New Roman" w:hAnsi="Times New Roman"/>
                <w:sz w:val="24"/>
                <w:szCs w:val="24"/>
                <w:lang w:bidi="th-TH"/>
              </w:rPr>
              <w:t>Секретариат</w:t>
            </w:r>
            <w:proofErr w:type="spellEnd"/>
            <w:r w:rsidRPr="002327B1">
              <w:rPr>
                <w:rFonts w:ascii="Times New Roman" w:hAnsi="Times New Roman"/>
                <w:sz w:val="24"/>
                <w:szCs w:val="24"/>
                <w:lang w:bidi="th-TH"/>
              </w:rPr>
              <w:t xml:space="preserve"> </w:t>
            </w:r>
            <w:proofErr w:type="spellStart"/>
            <w:r w:rsidRPr="002327B1">
              <w:rPr>
                <w:rFonts w:ascii="Times New Roman" w:hAnsi="Times New Roman"/>
                <w:sz w:val="24"/>
                <w:szCs w:val="24"/>
                <w:lang w:bidi="th-TH"/>
              </w:rPr>
              <w:t>извещает</w:t>
            </w:r>
            <w:proofErr w:type="spellEnd"/>
            <w:r w:rsidRPr="002327B1">
              <w:rPr>
                <w:rFonts w:ascii="Times New Roman" w:hAnsi="Times New Roman"/>
                <w:sz w:val="24"/>
                <w:szCs w:val="24"/>
                <w:lang w:bidi="th-TH"/>
              </w:rPr>
              <w:t xml:space="preserve"> </w:t>
            </w:r>
            <w:proofErr w:type="spellStart"/>
            <w:r w:rsidRPr="002327B1">
              <w:rPr>
                <w:rFonts w:ascii="Times New Roman" w:hAnsi="Times New Roman"/>
                <w:sz w:val="24"/>
                <w:szCs w:val="24"/>
                <w:lang w:bidi="th-TH"/>
              </w:rPr>
              <w:t>заявителя</w:t>
            </w:r>
            <w:proofErr w:type="spellEnd"/>
            <w:r w:rsidRPr="002327B1">
              <w:rPr>
                <w:rFonts w:ascii="Times New Roman" w:hAnsi="Times New Roman"/>
                <w:sz w:val="24"/>
                <w:szCs w:val="24"/>
                <w:lang w:bidi="th-TH"/>
              </w:rPr>
              <w:t xml:space="preserve"> о </w:t>
            </w:r>
            <w:proofErr w:type="spellStart"/>
            <w:r w:rsidRPr="002327B1">
              <w:rPr>
                <w:rFonts w:ascii="Times New Roman" w:hAnsi="Times New Roman"/>
                <w:sz w:val="24"/>
                <w:szCs w:val="24"/>
                <w:lang w:bidi="th-TH"/>
              </w:rPr>
              <w:t>принятом</w:t>
            </w:r>
            <w:proofErr w:type="spellEnd"/>
            <w:r w:rsidRPr="002327B1">
              <w:rPr>
                <w:rFonts w:ascii="Times New Roman" w:hAnsi="Times New Roman"/>
                <w:sz w:val="24"/>
                <w:szCs w:val="24"/>
                <w:lang w:bidi="th-TH"/>
              </w:rPr>
              <w:t xml:space="preserve"> </w:t>
            </w:r>
            <w:proofErr w:type="spellStart"/>
            <w:r w:rsidRPr="002327B1">
              <w:rPr>
                <w:rFonts w:ascii="Times New Roman" w:hAnsi="Times New Roman"/>
                <w:sz w:val="24"/>
                <w:szCs w:val="24"/>
                <w:lang w:bidi="th-TH"/>
              </w:rPr>
              <w:t>решении</w:t>
            </w:r>
            <w:proofErr w:type="spellEnd"/>
            <w:r w:rsidRPr="002327B1">
              <w:rPr>
                <w:rFonts w:ascii="Times New Roman" w:hAnsi="Times New Roman"/>
                <w:sz w:val="24"/>
                <w:szCs w:val="24"/>
                <w:lang w:bidi="th-TH"/>
              </w:rPr>
              <w:t xml:space="preserve">. </w:t>
            </w:r>
          </w:p>
          <w:p w14:paraId="1BDEAC2A" w14:textId="77777777" w:rsidR="002327B1" w:rsidRPr="002327B1" w:rsidRDefault="002327B1" w:rsidP="00B14F6E">
            <w:pPr>
              <w:tabs>
                <w:tab w:val="left" w:pos="825"/>
              </w:tabs>
              <w:ind w:left="14" w:firstLine="142"/>
              <w:jc w:val="both"/>
              <w:rPr>
                <w:rFonts w:ascii="Times New Roman" w:hAnsi="Times New Roman"/>
                <w:sz w:val="24"/>
                <w:szCs w:val="24"/>
              </w:rPr>
            </w:pPr>
          </w:p>
        </w:tc>
      </w:tr>
    </w:tbl>
    <w:p w14:paraId="5F185E82" w14:textId="77777777" w:rsidR="002327B1" w:rsidRPr="002327B1" w:rsidRDefault="002327B1" w:rsidP="002327B1">
      <w:pPr>
        <w:tabs>
          <w:tab w:val="left" w:pos="825"/>
        </w:tabs>
        <w:rPr>
          <w:rFonts w:ascii="Times New Roman" w:hAnsi="Times New Roman"/>
          <w:sz w:val="24"/>
          <w:szCs w:val="24"/>
        </w:rPr>
      </w:pPr>
    </w:p>
    <w:p w14:paraId="44EE8DB9" w14:textId="77777777" w:rsidR="002327B1" w:rsidRPr="002327B1" w:rsidRDefault="002327B1" w:rsidP="002327B1">
      <w:pPr>
        <w:ind w:left="360"/>
        <w:rPr>
          <w:rFonts w:ascii="Times New Roman" w:hAnsi="Times New Roman"/>
          <w:b/>
          <w:sz w:val="24"/>
          <w:szCs w:val="24"/>
        </w:rPr>
      </w:pPr>
      <w:r w:rsidRPr="002327B1">
        <w:rPr>
          <w:rFonts w:ascii="Times New Roman" w:hAnsi="Times New Roman"/>
          <w:b/>
          <w:sz w:val="24"/>
          <w:szCs w:val="24"/>
        </w:rPr>
        <w:t>6. ПРИЛОЖЕНИЯ</w:t>
      </w:r>
    </w:p>
    <w:p w14:paraId="0EBFCCA6" w14:textId="77777777" w:rsidR="002327B1" w:rsidRPr="002327B1" w:rsidRDefault="002327B1" w:rsidP="002327B1">
      <w:pPr>
        <w:pStyle w:val="ac"/>
        <w:rPr>
          <w:kern w:val="29"/>
          <w:sz w:val="24"/>
          <w:szCs w:val="24"/>
        </w:rPr>
      </w:pPr>
      <w:proofErr w:type="spellStart"/>
      <w:r w:rsidRPr="002327B1">
        <w:rPr>
          <w:kern w:val="29"/>
          <w:sz w:val="24"/>
          <w:szCs w:val="24"/>
        </w:rPr>
        <w:t>Приложение</w:t>
      </w:r>
      <w:proofErr w:type="spellEnd"/>
      <w:r w:rsidRPr="002327B1">
        <w:rPr>
          <w:kern w:val="29"/>
          <w:sz w:val="24"/>
          <w:szCs w:val="24"/>
        </w:rPr>
        <w:t xml:space="preserve"> 1. </w:t>
      </w:r>
      <w:proofErr w:type="spellStart"/>
      <w:r w:rsidRPr="002327B1">
        <w:rPr>
          <w:kern w:val="29"/>
          <w:sz w:val="24"/>
          <w:szCs w:val="24"/>
        </w:rPr>
        <w:t>Лист</w:t>
      </w:r>
      <w:proofErr w:type="spellEnd"/>
      <w:r w:rsidRPr="002327B1">
        <w:rPr>
          <w:kern w:val="29"/>
          <w:sz w:val="24"/>
          <w:szCs w:val="24"/>
        </w:rPr>
        <w:t xml:space="preserve"> </w:t>
      </w:r>
      <w:proofErr w:type="spellStart"/>
      <w:r w:rsidRPr="002327B1">
        <w:rPr>
          <w:kern w:val="29"/>
          <w:sz w:val="24"/>
          <w:szCs w:val="24"/>
        </w:rPr>
        <w:t>регистрации</w:t>
      </w:r>
      <w:proofErr w:type="spellEnd"/>
      <w:r w:rsidRPr="002327B1">
        <w:rPr>
          <w:kern w:val="29"/>
          <w:sz w:val="24"/>
          <w:szCs w:val="24"/>
        </w:rPr>
        <w:t xml:space="preserve"> </w:t>
      </w:r>
      <w:proofErr w:type="spellStart"/>
      <w:r w:rsidRPr="002327B1">
        <w:rPr>
          <w:kern w:val="29"/>
          <w:sz w:val="24"/>
          <w:szCs w:val="24"/>
        </w:rPr>
        <w:t>изменений</w:t>
      </w:r>
      <w:proofErr w:type="spellEnd"/>
    </w:p>
    <w:p w14:paraId="6F1AB8FE" w14:textId="77777777" w:rsidR="002327B1" w:rsidRPr="002327B1" w:rsidRDefault="002327B1" w:rsidP="002327B1">
      <w:pPr>
        <w:pStyle w:val="ac"/>
        <w:rPr>
          <w:kern w:val="29"/>
          <w:sz w:val="24"/>
          <w:szCs w:val="24"/>
          <w:lang w:val="ru-RU"/>
        </w:rPr>
      </w:pPr>
      <w:r w:rsidRPr="002327B1">
        <w:rPr>
          <w:kern w:val="29"/>
          <w:sz w:val="24"/>
          <w:szCs w:val="24"/>
          <w:lang w:val="ru-RU"/>
        </w:rPr>
        <w:t>Приложение 2. Лист ознакомления сотрудников с СОП</w:t>
      </w:r>
    </w:p>
    <w:p w14:paraId="6F37ED6B" w14:textId="77777777" w:rsidR="002327B1" w:rsidRPr="002327B1" w:rsidRDefault="002327B1" w:rsidP="002327B1">
      <w:pPr>
        <w:pStyle w:val="ac"/>
        <w:jc w:val="right"/>
        <w:rPr>
          <w:b/>
          <w:sz w:val="24"/>
          <w:szCs w:val="24"/>
        </w:rPr>
      </w:pPr>
      <w:r w:rsidRPr="002327B1">
        <w:rPr>
          <w:sz w:val="24"/>
          <w:szCs w:val="24"/>
          <w:lang w:val="ru-RU"/>
        </w:rPr>
        <w:br w:type="page"/>
      </w:r>
      <w:r w:rsidRPr="002327B1">
        <w:rPr>
          <w:b/>
          <w:sz w:val="24"/>
          <w:szCs w:val="24"/>
          <w:lang w:val="ru-RU"/>
        </w:rPr>
        <w:lastRenderedPageBreak/>
        <w:t xml:space="preserve"> </w:t>
      </w:r>
      <w:proofErr w:type="spellStart"/>
      <w:r w:rsidRPr="002327B1">
        <w:rPr>
          <w:b/>
          <w:sz w:val="24"/>
          <w:szCs w:val="24"/>
        </w:rPr>
        <w:t>Приложение</w:t>
      </w:r>
      <w:proofErr w:type="spellEnd"/>
      <w:r w:rsidRPr="002327B1">
        <w:rPr>
          <w:b/>
          <w:sz w:val="24"/>
          <w:szCs w:val="24"/>
        </w:rPr>
        <w:t xml:space="preserve"> 1</w:t>
      </w:r>
    </w:p>
    <w:p w14:paraId="4F9C1988" w14:textId="77777777" w:rsidR="002327B1" w:rsidRPr="002327B1" w:rsidRDefault="002327B1" w:rsidP="002327B1">
      <w:pPr>
        <w:spacing w:line="259" w:lineRule="exact"/>
        <w:jc w:val="center"/>
        <w:outlineLvl w:val="0"/>
        <w:rPr>
          <w:rFonts w:ascii="Times New Roman" w:hAnsi="Times New Roman"/>
          <w:b/>
          <w:sz w:val="24"/>
          <w:szCs w:val="24"/>
          <w:lang w:eastAsia="ru-RU"/>
        </w:rPr>
      </w:pPr>
      <w:proofErr w:type="spellStart"/>
      <w:r w:rsidRPr="002327B1">
        <w:rPr>
          <w:rFonts w:ascii="Times New Roman" w:hAnsi="Times New Roman"/>
          <w:b/>
          <w:sz w:val="24"/>
          <w:szCs w:val="24"/>
          <w:lang w:eastAsia="ru-RU"/>
        </w:rPr>
        <w:t>Лист</w:t>
      </w:r>
      <w:proofErr w:type="spellEnd"/>
      <w:r w:rsidRPr="002327B1">
        <w:rPr>
          <w:rFonts w:ascii="Times New Roman" w:hAnsi="Times New Roman"/>
          <w:b/>
          <w:sz w:val="24"/>
          <w:szCs w:val="24"/>
          <w:lang w:eastAsia="ru-RU"/>
        </w:rPr>
        <w:t xml:space="preserve"> </w:t>
      </w:r>
      <w:proofErr w:type="spellStart"/>
      <w:r w:rsidRPr="002327B1">
        <w:rPr>
          <w:rFonts w:ascii="Times New Roman" w:hAnsi="Times New Roman"/>
          <w:b/>
          <w:sz w:val="24"/>
          <w:szCs w:val="24"/>
          <w:lang w:eastAsia="ru-RU"/>
        </w:rPr>
        <w:t>регистрации</w:t>
      </w:r>
      <w:proofErr w:type="spellEnd"/>
      <w:r w:rsidRPr="002327B1">
        <w:rPr>
          <w:rFonts w:ascii="Times New Roman" w:hAnsi="Times New Roman"/>
          <w:b/>
          <w:sz w:val="24"/>
          <w:szCs w:val="24"/>
          <w:lang w:eastAsia="ru-RU"/>
        </w:rPr>
        <w:t xml:space="preserve"> </w:t>
      </w:r>
      <w:proofErr w:type="spellStart"/>
      <w:r w:rsidRPr="002327B1">
        <w:rPr>
          <w:rFonts w:ascii="Times New Roman" w:hAnsi="Times New Roman"/>
          <w:b/>
          <w:sz w:val="24"/>
          <w:szCs w:val="24"/>
          <w:lang w:eastAsia="ru-RU"/>
        </w:rPr>
        <w:t>изменений</w:t>
      </w:r>
      <w:proofErr w:type="spellEnd"/>
      <w:r w:rsidRPr="002327B1">
        <w:rPr>
          <w:rFonts w:ascii="Times New Roman" w:hAnsi="Times New Roman"/>
          <w:b/>
          <w:sz w:val="24"/>
          <w:szCs w:val="24"/>
          <w:lang w:eastAsia="ru-RU"/>
        </w:rPr>
        <w:t xml:space="preserve"> </w:t>
      </w:r>
    </w:p>
    <w:p w14:paraId="328C5365" w14:textId="77777777" w:rsidR="002327B1" w:rsidRPr="002327B1" w:rsidRDefault="002327B1" w:rsidP="002327B1">
      <w:pPr>
        <w:spacing w:line="259" w:lineRule="exact"/>
        <w:rPr>
          <w:rFonts w:ascii="Times New Roman" w:hAnsi="Times New Roman"/>
          <w:b/>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1559"/>
        <w:gridCol w:w="992"/>
        <w:gridCol w:w="1418"/>
        <w:gridCol w:w="1417"/>
        <w:gridCol w:w="1320"/>
        <w:gridCol w:w="1515"/>
      </w:tblGrid>
      <w:tr w:rsidR="002327B1" w:rsidRPr="002327B1" w14:paraId="30B9D425" w14:textId="77777777" w:rsidTr="00B14F6E">
        <w:tc>
          <w:tcPr>
            <w:tcW w:w="675" w:type="dxa"/>
          </w:tcPr>
          <w:p w14:paraId="4C680D20"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w:t>
            </w:r>
          </w:p>
          <w:p w14:paraId="4ECC70BF"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п\п</w:t>
            </w:r>
          </w:p>
        </w:tc>
        <w:tc>
          <w:tcPr>
            <w:tcW w:w="993" w:type="dxa"/>
          </w:tcPr>
          <w:p w14:paraId="140E2D5A" w14:textId="77777777" w:rsidR="002327B1" w:rsidRPr="002327B1" w:rsidRDefault="002327B1" w:rsidP="00B14F6E">
            <w:pPr>
              <w:tabs>
                <w:tab w:val="left" w:pos="5840"/>
              </w:tabs>
              <w:jc w:val="center"/>
              <w:rPr>
                <w:rFonts w:ascii="Times New Roman" w:hAnsi="Times New Roman"/>
                <w:sz w:val="24"/>
                <w:szCs w:val="24"/>
                <w:lang w:eastAsia="ru-RU"/>
              </w:rPr>
            </w:pPr>
            <w:proofErr w:type="spellStart"/>
            <w:r w:rsidRPr="002327B1">
              <w:rPr>
                <w:rFonts w:ascii="Times New Roman" w:hAnsi="Times New Roman"/>
                <w:sz w:val="24"/>
                <w:szCs w:val="24"/>
                <w:lang w:eastAsia="ru-RU"/>
              </w:rPr>
              <w:t>Дата</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проверки</w:t>
            </w:r>
            <w:proofErr w:type="spellEnd"/>
          </w:p>
        </w:tc>
        <w:tc>
          <w:tcPr>
            <w:tcW w:w="1559" w:type="dxa"/>
          </w:tcPr>
          <w:p w14:paraId="7EEE80A0" w14:textId="77777777" w:rsidR="002327B1" w:rsidRPr="002327B1" w:rsidRDefault="002327B1" w:rsidP="00B14F6E">
            <w:pPr>
              <w:tabs>
                <w:tab w:val="left" w:pos="5840"/>
              </w:tabs>
              <w:jc w:val="center"/>
              <w:rPr>
                <w:rFonts w:ascii="Times New Roman" w:hAnsi="Times New Roman"/>
                <w:sz w:val="24"/>
                <w:szCs w:val="24"/>
                <w:lang w:val="ru-RU" w:eastAsia="ru-RU"/>
              </w:rPr>
            </w:pPr>
            <w:r w:rsidRPr="002327B1">
              <w:rPr>
                <w:rFonts w:ascii="Times New Roman" w:hAnsi="Times New Roman"/>
                <w:sz w:val="24"/>
                <w:szCs w:val="24"/>
                <w:lang w:val="ru-RU" w:eastAsia="ru-RU"/>
              </w:rPr>
              <w:t>№ раздела, подраздела,</w:t>
            </w:r>
          </w:p>
          <w:p w14:paraId="1EC97D67" w14:textId="77777777" w:rsidR="002327B1" w:rsidRPr="002327B1" w:rsidRDefault="002327B1" w:rsidP="00B14F6E">
            <w:pPr>
              <w:tabs>
                <w:tab w:val="left" w:pos="5840"/>
              </w:tabs>
              <w:jc w:val="center"/>
              <w:rPr>
                <w:rFonts w:ascii="Times New Roman" w:hAnsi="Times New Roman"/>
                <w:sz w:val="24"/>
                <w:szCs w:val="24"/>
                <w:lang w:val="ru-RU" w:eastAsia="ru-RU"/>
              </w:rPr>
            </w:pPr>
            <w:r w:rsidRPr="002327B1">
              <w:rPr>
                <w:rFonts w:ascii="Times New Roman" w:hAnsi="Times New Roman"/>
                <w:sz w:val="24"/>
                <w:szCs w:val="24"/>
                <w:lang w:val="ru-RU" w:eastAsia="ru-RU"/>
              </w:rPr>
              <w:t>пункта документа, к которому относится изменение</w:t>
            </w:r>
          </w:p>
        </w:tc>
        <w:tc>
          <w:tcPr>
            <w:tcW w:w="992" w:type="dxa"/>
          </w:tcPr>
          <w:p w14:paraId="32DC94E3" w14:textId="77777777" w:rsidR="002327B1" w:rsidRPr="002327B1" w:rsidRDefault="002327B1" w:rsidP="00B14F6E">
            <w:pPr>
              <w:tabs>
                <w:tab w:val="left" w:pos="5840"/>
              </w:tabs>
              <w:jc w:val="center"/>
              <w:rPr>
                <w:rFonts w:ascii="Times New Roman" w:hAnsi="Times New Roman"/>
                <w:sz w:val="24"/>
                <w:szCs w:val="24"/>
                <w:lang w:eastAsia="ru-RU"/>
              </w:rPr>
            </w:pPr>
            <w:proofErr w:type="spellStart"/>
            <w:r w:rsidRPr="002327B1">
              <w:rPr>
                <w:rFonts w:ascii="Times New Roman" w:hAnsi="Times New Roman"/>
                <w:sz w:val="24"/>
                <w:szCs w:val="24"/>
                <w:lang w:eastAsia="ru-RU"/>
              </w:rPr>
              <w:t>Дата</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введения</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изменения</w:t>
            </w:r>
            <w:proofErr w:type="spellEnd"/>
          </w:p>
        </w:tc>
        <w:tc>
          <w:tcPr>
            <w:tcW w:w="1418" w:type="dxa"/>
          </w:tcPr>
          <w:p w14:paraId="53489258" w14:textId="77777777" w:rsidR="002327B1" w:rsidRPr="002327B1" w:rsidRDefault="002327B1" w:rsidP="00B14F6E">
            <w:pPr>
              <w:tabs>
                <w:tab w:val="left" w:pos="5840"/>
              </w:tabs>
              <w:jc w:val="center"/>
              <w:rPr>
                <w:rFonts w:ascii="Times New Roman" w:hAnsi="Times New Roman"/>
                <w:sz w:val="24"/>
                <w:szCs w:val="24"/>
                <w:lang w:val="ru-RU" w:eastAsia="ru-RU"/>
              </w:rPr>
            </w:pPr>
            <w:r w:rsidRPr="002327B1">
              <w:rPr>
                <w:rFonts w:ascii="Times New Roman" w:hAnsi="Times New Roman"/>
                <w:sz w:val="24"/>
                <w:szCs w:val="24"/>
                <w:lang w:val="ru-RU" w:eastAsia="ru-RU"/>
              </w:rPr>
              <w:t>Основание</w:t>
            </w:r>
          </w:p>
          <w:p w14:paraId="2223178E" w14:textId="77777777" w:rsidR="002327B1" w:rsidRPr="002327B1" w:rsidRDefault="002327B1" w:rsidP="00B14F6E">
            <w:pPr>
              <w:tabs>
                <w:tab w:val="center" w:pos="4677"/>
                <w:tab w:val="left" w:pos="5840"/>
                <w:tab w:val="right" w:pos="9355"/>
              </w:tabs>
              <w:jc w:val="center"/>
              <w:rPr>
                <w:rFonts w:ascii="Times New Roman" w:hAnsi="Times New Roman"/>
                <w:sz w:val="24"/>
                <w:szCs w:val="24"/>
                <w:lang w:val="ru-RU" w:eastAsia="ru-RU"/>
              </w:rPr>
            </w:pPr>
            <w:r w:rsidRPr="002327B1">
              <w:rPr>
                <w:rFonts w:ascii="Times New Roman" w:hAnsi="Times New Roman"/>
                <w:sz w:val="24"/>
                <w:szCs w:val="24"/>
                <w:lang w:val="ru-RU" w:eastAsia="ru-RU"/>
              </w:rPr>
              <w:t>(дата приказа или распоряжения)</w:t>
            </w:r>
          </w:p>
        </w:tc>
        <w:tc>
          <w:tcPr>
            <w:tcW w:w="1417" w:type="dxa"/>
          </w:tcPr>
          <w:p w14:paraId="374B7768" w14:textId="77777777" w:rsidR="002327B1" w:rsidRPr="002327B1" w:rsidRDefault="002327B1" w:rsidP="00B14F6E">
            <w:pPr>
              <w:tabs>
                <w:tab w:val="left" w:pos="5840"/>
              </w:tabs>
              <w:jc w:val="center"/>
              <w:rPr>
                <w:rFonts w:ascii="Times New Roman" w:hAnsi="Times New Roman"/>
                <w:sz w:val="24"/>
                <w:szCs w:val="24"/>
                <w:lang w:eastAsia="ru-RU"/>
              </w:rPr>
            </w:pPr>
            <w:proofErr w:type="spellStart"/>
            <w:r w:rsidRPr="002327B1">
              <w:rPr>
                <w:rFonts w:ascii="Times New Roman" w:hAnsi="Times New Roman"/>
                <w:sz w:val="24"/>
                <w:szCs w:val="24"/>
                <w:lang w:eastAsia="ru-RU"/>
              </w:rPr>
              <w:t>Дата</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внесения</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изменений</w:t>
            </w:r>
            <w:proofErr w:type="spellEnd"/>
          </w:p>
        </w:tc>
        <w:tc>
          <w:tcPr>
            <w:tcW w:w="1320" w:type="dxa"/>
          </w:tcPr>
          <w:p w14:paraId="65309BEF" w14:textId="77777777" w:rsidR="002327B1" w:rsidRPr="002327B1" w:rsidRDefault="002327B1" w:rsidP="00B14F6E">
            <w:pPr>
              <w:tabs>
                <w:tab w:val="left" w:pos="5840"/>
              </w:tabs>
              <w:jc w:val="center"/>
              <w:rPr>
                <w:rFonts w:ascii="Times New Roman" w:hAnsi="Times New Roman"/>
                <w:sz w:val="24"/>
                <w:szCs w:val="24"/>
                <w:lang w:val="ru-RU" w:eastAsia="ru-RU"/>
              </w:rPr>
            </w:pPr>
            <w:r w:rsidRPr="002327B1">
              <w:rPr>
                <w:rFonts w:ascii="Times New Roman" w:hAnsi="Times New Roman"/>
                <w:sz w:val="24"/>
                <w:szCs w:val="24"/>
                <w:lang w:val="ru-RU" w:eastAsia="ru-RU"/>
              </w:rPr>
              <w:t>Статус, Ф.И.О. проверяющего или вносившего изменения</w:t>
            </w:r>
          </w:p>
        </w:tc>
        <w:tc>
          <w:tcPr>
            <w:tcW w:w="1515" w:type="dxa"/>
          </w:tcPr>
          <w:p w14:paraId="14DB00C9" w14:textId="77777777" w:rsidR="002327B1" w:rsidRPr="002327B1" w:rsidRDefault="002327B1" w:rsidP="00B14F6E">
            <w:pPr>
              <w:tabs>
                <w:tab w:val="left" w:pos="5840"/>
              </w:tabs>
              <w:jc w:val="center"/>
              <w:rPr>
                <w:rFonts w:ascii="Times New Roman" w:hAnsi="Times New Roman"/>
                <w:sz w:val="24"/>
                <w:szCs w:val="24"/>
                <w:lang w:eastAsia="ru-RU"/>
              </w:rPr>
            </w:pPr>
            <w:proofErr w:type="spellStart"/>
            <w:r w:rsidRPr="002327B1">
              <w:rPr>
                <w:rFonts w:ascii="Times New Roman" w:hAnsi="Times New Roman"/>
                <w:sz w:val="24"/>
                <w:szCs w:val="24"/>
                <w:lang w:eastAsia="ru-RU"/>
              </w:rPr>
              <w:t>Подпись</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лица</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внесшего</w:t>
            </w:r>
            <w:proofErr w:type="spellEnd"/>
            <w:r w:rsidRPr="002327B1">
              <w:rPr>
                <w:rFonts w:ascii="Times New Roman" w:hAnsi="Times New Roman"/>
                <w:sz w:val="24"/>
                <w:szCs w:val="24"/>
                <w:lang w:eastAsia="ru-RU"/>
              </w:rPr>
              <w:t xml:space="preserve"> </w:t>
            </w:r>
            <w:proofErr w:type="spellStart"/>
            <w:r w:rsidRPr="002327B1">
              <w:rPr>
                <w:rFonts w:ascii="Times New Roman" w:hAnsi="Times New Roman"/>
                <w:sz w:val="24"/>
                <w:szCs w:val="24"/>
                <w:lang w:eastAsia="ru-RU"/>
              </w:rPr>
              <w:t>изменение</w:t>
            </w:r>
            <w:proofErr w:type="spellEnd"/>
          </w:p>
        </w:tc>
      </w:tr>
      <w:tr w:rsidR="002327B1" w:rsidRPr="002327B1" w14:paraId="02B4810B" w14:textId="77777777" w:rsidTr="00B14F6E">
        <w:tc>
          <w:tcPr>
            <w:tcW w:w="675" w:type="dxa"/>
          </w:tcPr>
          <w:p w14:paraId="640C60F6"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1</w:t>
            </w:r>
          </w:p>
        </w:tc>
        <w:tc>
          <w:tcPr>
            <w:tcW w:w="993" w:type="dxa"/>
          </w:tcPr>
          <w:p w14:paraId="49F0AF2F"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2</w:t>
            </w:r>
          </w:p>
        </w:tc>
        <w:tc>
          <w:tcPr>
            <w:tcW w:w="1559" w:type="dxa"/>
          </w:tcPr>
          <w:p w14:paraId="317D748B"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3</w:t>
            </w:r>
          </w:p>
        </w:tc>
        <w:tc>
          <w:tcPr>
            <w:tcW w:w="992" w:type="dxa"/>
          </w:tcPr>
          <w:p w14:paraId="34ECC380"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4</w:t>
            </w:r>
          </w:p>
        </w:tc>
        <w:tc>
          <w:tcPr>
            <w:tcW w:w="1418" w:type="dxa"/>
          </w:tcPr>
          <w:p w14:paraId="7A14D884"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5</w:t>
            </w:r>
          </w:p>
        </w:tc>
        <w:tc>
          <w:tcPr>
            <w:tcW w:w="1417" w:type="dxa"/>
          </w:tcPr>
          <w:p w14:paraId="0CC34A0D"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6</w:t>
            </w:r>
          </w:p>
        </w:tc>
        <w:tc>
          <w:tcPr>
            <w:tcW w:w="1320" w:type="dxa"/>
          </w:tcPr>
          <w:p w14:paraId="3AFC7F35"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7</w:t>
            </w:r>
          </w:p>
        </w:tc>
        <w:tc>
          <w:tcPr>
            <w:tcW w:w="1515" w:type="dxa"/>
          </w:tcPr>
          <w:p w14:paraId="03A8EDB9" w14:textId="77777777" w:rsidR="002327B1" w:rsidRPr="002327B1" w:rsidRDefault="002327B1" w:rsidP="00B14F6E">
            <w:pPr>
              <w:tabs>
                <w:tab w:val="left" w:pos="5840"/>
              </w:tabs>
              <w:jc w:val="center"/>
              <w:rPr>
                <w:rFonts w:ascii="Times New Roman" w:hAnsi="Times New Roman"/>
                <w:sz w:val="24"/>
                <w:szCs w:val="24"/>
                <w:lang w:eastAsia="ru-RU"/>
              </w:rPr>
            </w:pPr>
            <w:r w:rsidRPr="002327B1">
              <w:rPr>
                <w:rFonts w:ascii="Times New Roman" w:hAnsi="Times New Roman"/>
                <w:sz w:val="24"/>
                <w:szCs w:val="24"/>
                <w:lang w:eastAsia="ru-RU"/>
              </w:rPr>
              <w:t>8</w:t>
            </w:r>
          </w:p>
        </w:tc>
      </w:tr>
      <w:tr w:rsidR="002327B1" w:rsidRPr="002327B1" w14:paraId="75DA0534" w14:textId="77777777" w:rsidTr="00B14F6E">
        <w:tc>
          <w:tcPr>
            <w:tcW w:w="675" w:type="dxa"/>
          </w:tcPr>
          <w:p w14:paraId="61C72443"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2FC7110F" w14:textId="77777777" w:rsidR="002327B1" w:rsidRPr="002327B1" w:rsidRDefault="002327B1" w:rsidP="00B14F6E">
            <w:pPr>
              <w:tabs>
                <w:tab w:val="left" w:pos="5840"/>
              </w:tabs>
              <w:rPr>
                <w:rFonts w:ascii="Times New Roman" w:hAnsi="Times New Roman"/>
                <w:sz w:val="24"/>
                <w:szCs w:val="24"/>
                <w:lang w:eastAsia="ru-RU"/>
              </w:rPr>
            </w:pPr>
          </w:p>
        </w:tc>
        <w:tc>
          <w:tcPr>
            <w:tcW w:w="1559" w:type="dxa"/>
          </w:tcPr>
          <w:p w14:paraId="02E63A74" w14:textId="77777777" w:rsidR="002327B1" w:rsidRPr="002327B1" w:rsidRDefault="002327B1" w:rsidP="00B14F6E">
            <w:pPr>
              <w:tabs>
                <w:tab w:val="left" w:pos="5840"/>
              </w:tabs>
              <w:rPr>
                <w:rFonts w:ascii="Times New Roman" w:hAnsi="Times New Roman"/>
                <w:sz w:val="24"/>
                <w:szCs w:val="24"/>
                <w:lang w:eastAsia="ru-RU"/>
              </w:rPr>
            </w:pPr>
          </w:p>
        </w:tc>
        <w:tc>
          <w:tcPr>
            <w:tcW w:w="992" w:type="dxa"/>
          </w:tcPr>
          <w:p w14:paraId="555D2AFD" w14:textId="77777777" w:rsidR="002327B1" w:rsidRPr="002327B1" w:rsidRDefault="002327B1" w:rsidP="00B14F6E">
            <w:pPr>
              <w:tabs>
                <w:tab w:val="left" w:pos="5840"/>
              </w:tabs>
              <w:rPr>
                <w:rFonts w:ascii="Times New Roman" w:hAnsi="Times New Roman"/>
                <w:sz w:val="24"/>
                <w:szCs w:val="24"/>
                <w:lang w:eastAsia="ru-RU"/>
              </w:rPr>
            </w:pPr>
          </w:p>
        </w:tc>
        <w:tc>
          <w:tcPr>
            <w:tcW w:w="1418" w:type="dxa"/>
          </w:tcPr>
          <w:p w14:paraId="72470440" w14:textId="77777777" w:rsidR="002327B1" w:rsidRPr="002327B1" w:rsidRDefault="002327B1" w:rsidP="00B14F6E">
            <w:pPr>
              <w:tabs>
                <w:tab w:val="left" w:pos="5840"/>
              </w:tabs>
              <w:rPr>
                <w:rFonts w:ascii="Times New Roman" w:hAnsi="Times New Roman"/>
                <w:sz w:val="24"/>
                <w:szCs w:val="24"/>
                <w:lang w:eastAsia="ru-RU"/>
              </w:rPr>
            </w:pPr>
          </w:p>
        </w:tc>
        <w:tc>
          <w:tcPr>
            <w:tcW w:w="1417" w:type="dxa"/>
          </w:tcPr>
          <w:p w14:paraId="297B0203" w14:textId="77777777" w:rsidR="002327B1" w:rsidRPr="002327B1" w:rsidRDefault="002327B1" w:rsidP="00B14F6E">
            <w:pPr>
              <w:tabs>
                <w:tab w:val="left" w:pos="5840"/>
              </w:tabs>
              <w:rPr>
                <w:rFonts w:ascii="Times New Roman" w:hAnsi="Times New Roman"/>
                <w:sz w:val="24"/>
                <w:szCs w:val="24"/>
                <w:lang w:eastAsia="ru-RU"/>
              </w:rPr>
            </w:pPr>
          </w:p>
        </w:tc>
        <w:tc>
          <w:tcPr>
            <w:tcW w:w="1320" w:type="dxa"/>
          </w:tcPr>
          <w:p w14:paraId="6F09032E" w14:textId="77777777" w:rsidR="002327B1" w:rsidRPr="002327B1" w:rsidRDefault="002327B1" w:rsidP="00B14F6E">
            <w:pPr>
              <w:tabs>
                <w:tab w:val="left" w:pos="5840"/>
              </w:tabs>
              <w:rPr>
                <w:rFonts w:ascii="Times New Roman" w:hAnsi="Times New Roman"/>
                <w:sz w:val="24"/>
                <w:szCs w:val="24"/>
                <w:lang w:eastAsia="ru-RU"/>
              </w:rPr>
            </w:pPr>
          </w:p>
        </w:tc>
        <w:tc>
          <w:tcPr>
            <w:tcW w:w="1515" w:type="dxa"/>
          </w:tcPr>
          <w:p w14:paraId="47CBF099" w14:textId="77777777" w:rsidR="002327B1" w:rsidRPr="002327B1" w:rsidRDefault="002327B1" w:rsidP="00B14F6E">
            <w:pPr>
              <w:tabs>
                <w:tab w:val="left" w:pos="5840"/>
              </w:tabs>
              <w:rPr>
                <w:rFonts w:ascii="Times New Roman" w:hAnsi="Times New Roman"/>
                <w:sz w:val="24"/>
                <w:szCs w:val="24"/>
                <w:lang w:eastAsia="ru-RU"/>
              </w:rPr>
            </w:pPr>
          </w:p>
        </w:tc>
      </w:tr>
      <w:tr w:rsidR="002327B1" w:rsidRPr="002327B1" w14:paraId="3F3295BB" w14:textId="77777777" w:rsidTr="00B14F6E">
        <w:tc>
          <w:tcPr>
            <w:tcW w:w="675" w:type="dxa"/>
          </w:tcPr>
          <w:p w14:paraId="4806A41C"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41D2A8B4" w14:textId="77777777" w:rsidR="002327B1" w:rsidRPr="002327B1" w:rsidRDefault="002327B1" w:rsidP="00B14F6E">
            <w:pPr>
              <w:tabs>
                <w:tab w:val="left" w:pos="5840"/>
              </w:tabs>
              <w:rPr>
                <w:rFonts w:ascii="Times New Roman" w:hAnsi="Times New Roman"/>
                <w:sz w:val="24"/>
                <w:szCs w:val="24"/>
                <w:lang w:eastAsia="ru-RU"/>
              </w:rPr>
            </w:pPr>
          </w:p>
        </w:tc>
        <w:tc>
          <w:tcPr>
            <w:tcW w:w="1559" w:type="dxa"/>
          </w:tcPr>
          <w:p w14:paraId="499ED5C2" w14:textId="77777777" w:rsidR="002327B1" w:rsidRPr="002327B1" w:rsidRDefault="002327B1" w:rsidP="00B14F6E">
            <w:pPr>
              <w:tabs>
                <w:tab w:val="left" w:pos="5840"/>
              </w:tabs>
              <w:rPr>
                <w:rFonts w:ascii="Times New Roman" w:hAnsi="Times New Roman"/>
                <w:sz w:val="24"/>
                <w:szCs w:val="24"/>
                <w:lang w:eastAsia="ru-RU"/>
              </w:rPr>
            </w:pPr>
          </w:p>
        </w:tc>
        <w:tc>
          <w:tcPr>
            <w:tcW w:w="992" w:type="dxa"/>
          </w:tcPr>
          <w:p w14:paraId="6D7B618B" w14:textId="77777777" w:rsidR="002327B1" w:rsidRPr="002327B1" w:rsidRDefault="002327B1" w:rsidP="00B14F6E">
            <w:pPr>
              <w:tabs>
                <w:tab w:val="left" w:pos="5840"/>
              </w:tabs>
              <w:rPr>
                <w:rFonts w:ascii="Times New Roman" w:hAnsi="Times New Roman"/>
                <w:sz w:val="24"/>
                <w:szCs w:val="24"/>
                <w:lang w:eastAsia="ru-RU"/>
              </w:rPr>
            </w:pPr>
          </w:p>
        </w:tc>
        <w:tc>
          <w:tcPr>
            <w:tcW w:w="1418" w:type="dxa"/>
          </w:tcPr>
          <w:p w14:paraId="315A0B2E" w14:textId="77777777" w:rsidR="002327B1" w:rsidRPr="002327B1" w:rsidRDefault="002327B1" w:rsidP="00B14F6E">
            <w:pPr>
              <w:tabs>
                <w:tab w:val="left" w:pos="5840"/>
              </w:tabs>
              <w:rPr>
                <w:rFonts w:ascii="Times New Roman" w:hAnsi="Times New Roman"/>
                <w:sz w:val="24"/>
                <w:szCs w:val="24"/>
                <w:lang w:eastAsia="ru-RU"/>
              </w:rPr>
            </w:pPr>
          </w:p>
        </w:tc>
        <w:tc>
          <w:tcPr>
            <w:tcW w:w="1417" w:type="dxa"/>
          </w:tcPr>
          <w:p w14:paraId="666BBCF3" w14:textId="77777777" w:rsidR="002327B1" w:rsidRPr="002327B1" w:rsidRDefault="002327B1" w:rsidP="00B14F6E">
            <w:pPr>
              <w:tabs>
                <w:tab w:val="left" w:pos="5840"/>
              </w:tabs>
              <w:rPr>
                <w:rFonts w:ascii="Times New Roman" w:hAnsi="Times New Roman"/>
                <w:sz w:val="24"/>
                <w:szCs w:val="24"/>
                <w:lang w:eastAsia="ru-RU"/>
              </w:rPr>
            </w:pPr>
          </w:p>
        </w:tc>
        <w:tc>
          <w:tcPr>
            <w:tcW w:w="1320" w:type="dxa"/>
          </w:tcPr>
          <w:p w14:paraId="4E3C9CEE" w14:textId="77777777" w:rsidR="002327B1" w:rsidRPr="002327B1" w:rsidRDefault="002327B1" w:rsidP="00B14F6E">
            <w:pPr>
              <w:tabs>
                <w:tab w:val="left" w:pos="5840"/>
              </w:tabs>
              <w:rPr>
                <w:rFonts w:ascii="Times New Roman" w:hAnsi="Times New Roman"/>
                <w:sz w:val="24"/>
                <w:szCs w:val="24"/>
                <w:lang w:eastAsia="ru-RU"/>
              </w:rPr>
            </w:pPr>
          </w:p>
        </w:tc>
        <w:tc>
          <w:tcPr>
            <w:tcW w:w="1515" w:type="dxa"/>
          </w:tcPr>
          <w:p w14:paraId="065D2A76" w14:textId="77777777" w:rsidR="002327B1" w:rsidRPr="002327B1" w:rsidRDefault="002327B1" w:rsidP="00B14F6E">
            <w:pPr>
              <w:tabs>
                <w:tab w:val="left" w:pos="5840"/>
              </w:tabs>
              <w:rPr>
                <w:rFonts w:ascii="Times New Roman" w:hAnsi="Times New Roman"/>
                <w:sz w:val="24"/>
                <w:szCs w:val="24"/>
                <w:lang w:eastAsia="ru-RU"/>
              </w:rPr>
            </w:pPr>
          </w:p>
        </w:tc>
      </w:tr>
      <w:tr w:rsidR="002327B1" w:rsidRPr="002327B1" w14:paraId="617F7943" w14:textId="77777777" w:rsidTr="00B14F6E">
        <w:tc>
          <w:tcPr>
            <w:tcW w:w="675" w:type="dxa"/>
          </w:tcPr>
          <w:p w14:paraId="12A70EDD"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2DF1E54A" w14:textId="77777777" w:rsidR="002327B1" w:rsidRPr="002327B1" w:rsidRDefault="002327B1" w:rsidP="00B14F6E">
            <w:pPr>
              <w:tabs>
                <w:tab w:val="left" w:pos="5840"/>
              </w:tabs>
              <w:rPr>
                <w:rFonts w:ascii="Times New Roman" w:hAnsi="Times New Roman"/>
                <w:sz w:val="24"/>
                <w:szCs w:val="24"/>
                <w:lang w:eastAsia="ru-RU"/>
              </w:rPr>
            </w:pPr>
          </w:p>
        </w:tc>
        <w:tc>
          <w:tcPr>
            <w:tcW w:w="1559" w:type="dxa"/>
          </w:tcPr>
          <w:p w14:paraId="33F619C8" w14:textId="77777777" w:rsidR="002327B1" w:rsidRPr="002327B1" w:rsidRDefault="002327B1" w:rsidP="00B14F6E">
            <w:pPr>
              <w:tabs>
                <w:tab w:val="left" w:pos="5840"/>
              </w:tabs>
              <w:rPr>
                <w:rFonts w:ascii="Times New Roman" w:hAnsi="Times New Roman"/>
                <w:sz w:val="24"/>
                <w:szCs w:val="24"/>
                <w:lang w:eastAsia="ru-RU"/>
              </w:rPr>
            </w:pPr>
          </w:p>
        </w:tc>
        <w:tc>
          <w:tcPr>
            <w:tcW w:w="992" w:type="dxa"/>
          </w:tcPr>
          <w:p w14:paraId="0347D597" w14:textId="77777777" w:rsidR="002327B1" w:rsidRPr="002327B1" w:rsidRDefault="002327B1" w:rsidP="00B14F6E">
            <w:pPr>
              <w:tabs>
                <w:tab w:val="left" w:pos="5840"/>
              </w:tabs>
              <w:rPr>
                <w:rFonts w:ascii="Times New Roman" w:hAnsi="Times New Roman"/>
                <w:sz w:val="24"/>
                <w:szCs w:val="24"/>
                <w:lang w:eastAsia="ru-RU"/>
              </w:rPr>
            </w:pPr>
          </w:p>
        </w:tc>
        <w:tc>
          <w:tcPr>
            <w:tcW w:w="1418" w:type="dxa"/>
          </w:tcPr>
          <w:p w14:paraId="75D9C3B7" w14:textId="77777777" w:rsidR="002327B1" w:rsidRPr="002327B1" w:rsidRDefault="002327B1" w:rsidP="00B14F6E">
            <w:pPr>
              <w:tabs>
                <w:tab w:val="left" w:pos="5840"/>
              </w:tabs>
              <w:rPr>
                <w:rFonts w:ascii="Times New Roman" w:hAnsi="Times New Roman"/>
                <w:sz w:val="24"/>
                <w:szCs w:val="24"/>
                <w:lang w:eastAsia="ru-RU"/>
              </w:rPr>
            </w:pPr>
          </w:p>
        </w:tc>
        <w:tc>
          <w:tcPr>
            <w:tcW w:w="1417" w:type="dxa"/>
          </w:tcPr>
          <w:p w14:paraId="3E3636B9" w14:textId="77777777" w:rsidR="002327B1" w:rsidRPr="002327B1" w:rsidRDefault="002327B1" w:rsidP="00B14F6E">
            <w:pPr>
              <w:tabs>
                <w:tab w:val="left" w:pos="5840"/>
              </w:tabs>
              <w:rPr>
                <w:rFonts w:ascii="Times New Roman" w:hAnsi="Times New Roman"/>
                <w:sz w:val="24"/>
                <w:szCs w:val="24"/>
                <w:lang w:eastAsia="ru-RU"/>
              </w:rPr>
            </w:pPr>
          </w:p>
        </w:tc>
        <w:tc>
          <w:tcPr>
            <w:tcW w:w="1320" w:type="dxa"/>
          </w:tcPr>
          <w:p w14:paraId="40DE2FB3" w14:textId="77777777" w:rsidR="002327B1" w:rsidRPr="002327B1" w:rsidRDefault="002327B1" w:rsidP="00B14F6E">
            <w:pPr>
              <w:tabs>
                <w:tab w:val="left" w:pos="5840"/>
              </w:tabs>
              <w:rPr>
                <w:rFonts w:ascii="Times New Roman" w:hAnsi="Times New Roman"/>
                <w:sz w:val="24"/>
                <w:szCs w:val="24"/>
                <w:lang w:eastAsia="ru-RU"/>
              </w:rPr>
            </w:pPr>
          </w:p>
        </w:tc>
        <w:tc>
          <w:tcPr>
            <w:tcW w:w="1515" w:type="dxa"/>
          </w:tcPr>
          <w:p w14:paraId="26D8AD5C" w14:textId="77777777" w:rsidR="002327B1" w:rsidRPr="002327B1" w:rsidRDefault="002327B1" w:rsidP="00B14F6E">
            <w:pPr>
              <w:tabs>
                <w:tab w:val="left" w:pos="5840"/>
              </w:tabs>
              <w:rPr>
                <w:rFonts w:ascii="Times New Roman" w:hAnsi="Times New Roman"/>
                <w:sz w:val="24"/>
                <w:szCs w:val="24"/>
                <w:lang w:eastAsia="ru-RU"/>
              </w:rPr>
            </w:pPr>
          </w:p>
        </w:tc>
      </w:tr>
      <w:tr w:rsidR="002327B1" w:rsidRPr="002327B1" w14:paraId="534FF232" w14:textId="77777777" w:rsidTr="00B14F6E">
        <w:tc>
          <w:tcPr>
            <w:tcW w:w="675" w:type="dxa"/>
          </w:tcPr>
          <w:p w14:paraId="725BED2F"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4BA708DA" w14:textId="77777777" w:rsidR="002327B1" w:rsidRPr="002327B1" w:rsidRDefault="002327B1" w:rsidP="00B14F6E">
            <w:pPr>
              <w:tabs>
                <w:tab w:val="left" w:pos="5840"/>
              </w:tabs>
              <w:rPr>
                <w:rFonts w:ascii="Times New Roman" w:hAnsi="Times New Roman"/>
                <w:sz w:val="24"/>
                <w:szCs w:val="24"/>
                <w:lang w:eastAsia="ru-RU"/>
              </w:rPr>
            </w:pPr>
          </w:p>
        </w:tc>
        <w:tc>
          <w:tcPr>
            <w:tcW w:w="1559" w:type="dxa"/>
          </w:tcPr>
          <w:p w14:paraId="620B78DF" w14:textId="77777777" w:rsidR="002327B1" w:rsidRPr="002327B1" w:rsidRDefault="002327B1" w:rsidP="00B14F6E">
            <w:pPr>
              <w:tabs>
                <w:tab w:val="left" w:pos="5840"/>
              </w:tabs>
              <w:rPr>
                <w:rFonts w:ascii="Times New Roman" w:hAnsi="Times New Roman"/>
                <w:sz w:val="24"/>
                <w:szCs w:val="24"/>
                <w:lang w:eastAsia="ru-RU"/>
              </w:rPr>
            </w:pPr>
          </w:p>
        </w:tc>
        <w:tc>
          <w:tcPr>
            <w:tcW w:w="992" w:type="dxa"/>
          </w:tcPr>
          <w:p w14:paraId="6D28EF81" w14:textId="77777777" w:rsidR="002327B1" w:rsidRPr="002327B1" w:rsidRDefault="002327B1" w:rsidP="00B14F6E">
            <w:pPr>
              <w:tabs>
                <w:tab w:val="left" w:pos="5840"/>
              </w:tabs>
              <w:rPr>
                <w:rFonts w:ascii="Times New Roman" w:hAnsi="Times New Roman"/>
                <w:sz w:val="24"/>
                <w:szCs w:val="24"/>
                <w:lang w:eastAsia="ru-RU"/>
              </w:rPr>
            </w:pPr>
          </w:p>
        </w:tc>
        <w:tc>
          <w:tcPr>
            <w:tcW w:w="1418" w:type="dxa"/>
          </w:tcPr>
          <w:p w14:paraId="567928AA" w14:textId="77777777" w:rsidR="002327B1" w:rsidRPr="002327B1" w:rsidRDefault="002327B1" w:rsidP="00B14F6E">
            <w:pPr>
              <w:tabs>
                <w:tab w:val="left" w:pos="5840"/>
              </w:tabs>
              <w:rPr>
                <w:rFonts w:ascii="Times New Roman" w:hAnsi="Times New Roman"/>
                <w:sz w:val="24"/>
                <w:szCs w:val="24"/>
                <w:lang w:eastAsia="ru-RU"/>
              </w:rPr>
            </w:pPr>
          </w:p>
        </w:tc>
        <w:tc>
          <w:tcPr>
            <w:tcW w:w="1417" w:type="dxa"/>
          </w:tcPr>
          <w:p w14:paraId="0119E4E4" w14:textId="77777777" w:rsidR="002327B1" w:rsidRPr="002327B1" w:rsidRDefault="002327B1" w:rsidP="00B14F6E">
            <w:pPr>
              <w:tabs>
                <w:tab w:val="left" w:pos="5840"/>
              </w:tabs>
              <w:rPr>
                <w:rFonts w:ascii="Times New Roman" w:hAnsi="Times New Roman"/>
                <w:sz w:val="24"/>
                <w:szCs w:val="24"/>
                <w:lang w:eastAsia="ru-RU"/>
              </w:rPr>
            </w:pPr>
          </w:p>
        </w:tc>
        <w:tc>
          <w:tcPr>
            <w:tcW w:w="1320" w:type="dxa"/>
          </w:tcPr>
          <w:p w14:paraId="596EBE37" w14:textId="77777777" w:rsidR="002327B1" w:rsidRPr="002327B1" w:rsidRDefault="002327B1" w:rsidP="00B14F6E">
            <w:pPr>
              <w:tabs>
                <w:tab w:val="left" w:pos="5840"/>
              </w:tabs>
              <w:rPr>
                <w:rFonts w:ascii="Times New Roman" w:hAnsi="Times New Roman"/>
                <w:sz w:val="24"/>
                <w:szCs w:val="24"/>
                <w:lang w:eastAsia="ru-RU"/>
              </w:rPr>
            </w:pPr>
          </w:p>
        </w:tc>
        <w:tc>
          <w:tcPr>
            <w:tcW w:w="1515" w:type="dxa"/>
          </w:tcPr>
          <w:p w14:paraId="08843773" w14:textId="77777777" w:rsidR="002327B1" w:rsidRPr="002327B1" w:rsidRDefault="002327B1" w:rsidP="00B14F6E">
            <w:pPr>
              <w:tabs>
                <w:tab w:val="left" w:pos="5840"/>
              </w:tabs>
              <w:rPr>
                <w:rFonts w:ascii="Times New Roman" w:hAnsi="Times New Roman"/>
                <w:sz w:val="24"/>
                <w:szCs w:val="24"/>
                <w:lang w:eastAsia="ru-RU"/>
              </w:rPr>
            </w:pPr>
          </w:p>
        </w:tc>
      </w:tr>
      <w:tr w:rsidR="002327B1" w:rsidRPr="002327B1" w14:paraId="73947EB1" w14:textId="77777777" w:rsidTr="00B14F6E">
        <w:tc>
          <w:tcPr>
            <w:tcW w:w="675" w:type="dxa"/>
          </w:tcPr>
          <w:p w14:paraId="3D0B4394"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742C4F51" w14:textId="77777777" w:rsidR="002327B1" w:rsidRPr="002327B1" w:rsidRDefault="002327B1" w:rsidP="00B14F6E">
            <w:pPr>
              <w:tabs>
                <w:tab w:val="left" w:pos="5840"/>
              </w:tabs>
              <w:rPr>
                <w:rFonts w:ascii="Times New Roman" w:hAnsi="Times New Roman"/>
                <w:sz w:val="24"/>
                <w:szCs w:val="24"/>
                <w:lang w:eastAsia="ru-RU"/>
              </w:rPr>
            </w:pPr>
          </w:p>
        </w:tc>
        <w:tc>
          <w:tcPr>
            <w:tcW w:w="1559" w:type="dxa"/>
          </w:tcPr>
          <w:p w14:paraId="62EBCC5C" w14:textId="77777777" w:rsidR="002327B1" w:rsidRPr="002327B1" w:rsidRDefault="002327B1" w:rsidP="00B14F6E">
            <w:pPr>
              <w:tabs>
                <w:tab w:val="left" w:pos="5840"/>
              </w:tabs>
              <w:rPr>
                <w:rFonts w:ascii="Times New Roman" w:hAnsi="Times New Roman"/>
                <w:sz w:val="24"/>
                <w:szCs w:val="24"/>
                <w:lang w:eastAsia="ru-RU"/>
              </w:rPr>
            </w:pPr>
          </w:p>
        </w:tc>
        <w:tc>
          <w:tcPr>
            <w:tcW w:w="992" w:type="dxa"/>
          </w:tcPr>
          <w:p w14:paraId="0B0BE208" w14:textId="77777777" w:rsidR="002327B1" w:rsidRPr="002327B1" w:rsidRDefault="002327B1" w:rsidP="00B14F6E">
            <w:pPr>
              <w:tabs>
                <w:tab w:val="left" w:pos="5840"/>
              </w:tabs>
              <w:rPr>
                <w:rFonts w:ascii="Times New Roman" w:hAnsi="Times New Roman"/>
                <w:sz w:val="24"/>
                <w:szCs w:val="24"/>
                <w:lang w:eastAsia="ru-RU"/>
              </w:rPr>
            </w:pPr>
          </w:p>
        </w:tc>
        <w:tc>
          <w:tcPr>
            <w:tcW w:w="1418" w:type="dxa"/>
          </w:tcPr>
          <w:p w14:paraId="61EB0301" w14:textId="77777777" w:rsidR="002327B1" w:rsidRPr="002327B1" w:rsidRDefault="002327B1" w:rsidP="00B14F6E">
            <w:pPr>
              <w:tabs>
                <w:tab w:val="left" w:pos="5840"/>
              </w:tabs>
              <w:rPr>
                <w:rFonts w:ascii="Times New Roman" w:hAnsi="Times New Roman"/>
                <w:sz w:val="24"/>
                <w:szCs w:val="24"/>
                <w:lang w:eastAsia="ru-RU"/>
              </w:rPr>
            </w:pPr>
          </w:p>
        </w:tc>
        <w:tc>
          <w:tcPr>
            <w:tcW w:w="1417" w:type="dxa"/>
          </w:tcPr>
          <w:p w14:paraId="0FDF1CC0" w14:textId="77777777" w:rsidR="002327B1" w:rsidRPr="002327B1" w:rsidRDefault="002327B1" w:rsidP="00B14F6E">
            <w:pPr>
              <w:tabs>
                <w:tab w:val="left" w:pos="5840"/>
              </w:tabs>
              <w:rPr>
                <w:rFonts w:ascii="Times New Roman" w:hAnsi="Times New Roman"/>
                <w:sz w:val="24"/>
                <w:szCs w:val="24"/>
                <w:lang w:eastAsia="ru-RU"/>
              </w:rPr>
            </w:pPr>
          </w:p>
        </w:tc>
        <w:tc>
          <w:tcPr>
            <w:tcW w:w="1320" w:type="dxa"/>
          </w:tcPr>
          <w:p w14:paraId="7D5EADFD" w14:textId="77777777" w:rsidR="002327B1" w:rsidRPr="002327B1" w:rsidRDefault="002327B1" w:rsidP="00B14F6E">
            <w:pPr>
              <w:tabs>
                <w:tab w:val="left" w:pos="5840"/>
              </w:tabs>
              <w:rPr>
                <w:rFonts w:ascii="Times New Roman" w:hAnsi="Times New Roman"/>
                <w:sz w:val="24"/>
                <w:szCs w:val="24"/>
                <w:lang w:eastAsia="ru-RU"/>
              </w:rPr>
            </w:pPr>
          </w:p>
        </w:tc>
        <w:tc>
          <w:tcPr>
            <w:tcW w:w="1515" w:type="dxa"/>
          </w:tcPr>
          <w:p w14:paraId="3445C49D" w14:textId="77777777" w:rsidR="002327B1" w:rsidRPr="002327B1" w:rsidRDefault="002327B1" w:rsidP="00B14F6E">
            <w:pPr>
              <w:tabs>
                <w:tab w:val="left" w:pos="5840"/>
              </w:tabs>
              <w:rPr>
                <w:rFonts w:ascii="Times New Roman" w:hAnsi="Times New Roman"/>
                <w:sz w:val="24"/>
                <w:szCs w:val="24"/>
                <w:lang w:eastAsia="ru-RU"/>
              </w:rPr>
            </w:pPr>
          </w:p>
        </w:tc>
      </w:tr>
      <w:tr w:rsidR="002327B1" w:rsidRPr="002327B1" w14:paraId="221BEF9C" w14:textId="77777777" w:rsidTr="00B14F6E">
        <w:tc>
          <w:tcPr>
            <w:tcW w:w="675" w:type="dxa"/>
          </w:tcPr>
          <w:p w14:paraId="22CD4D54"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391C614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10CC27B3"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031BC82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5BD98C7A"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43EF1324"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45BE2F5C"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2C2BA9C0"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02DB954C" w14:textId="77777777" w:rsidTr="00B14F6E">
        <w:tc>
          <w:tcPr>
            <w:tcW w:w="675" w:type="dxa"/>
          </w:tcPr>
          <w:p w14:paraId="24C40ABE"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0FDCD10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254C91C7"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05813FA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A73EAFE"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5C0AFFBE"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2D02045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416CB7FF"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2541B0C3" w14:textId="77777777" w:rsidTr="00B14F6E">
        <w:tc>
          <w:tcPr>
            <w:tcW w:w="675" w:type="dxa"/>
          </w:tcPr>
          <w:p w14:paraId="3CFB280D"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0A3C515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4709668C"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4EAFF0E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EBAE620"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731B49A4"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78E5079E"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05624019"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562EEC3D" w14:textId="77777777" w:rsidTr="00B14F6E">
        <w:tc>
          <w:tcPr>
            <w:tcW w:w="675" w:type="dxa"/>
          </w:tcPr>
          <w:p w14:paraId="6426ECB9"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445464C6"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74AAEB86"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5C1A6D96"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7CEB01B5"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5EAD845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41BC2806"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6A583D27"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575E93E3" w14:textId="77777777" w:rsidTr="00B14F6E">
        <w:tc>
          <w:tcPr>
            <w:tcW w:w="675" w:type="dxa"/>
          </w:tcPr>
          <w:p w14:paraId="6129CFA7"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1C101E4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31672147"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5C74683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78CE4A56"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1D06AEF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24731EF6"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6F77860D"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20C68B7A" w14:textId="77777777" w:rsidTr="00B14F6E">
        <w:tc>
          <w:tcPr>
            <w:tcW w:w="675" w:type="dxa"/>
          </w:tcPr>
          <w:p w14:paraId="625C4C58"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09E9C6D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687E6ED6"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556EF92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1D5A5A11"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2E3DF76C"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1A49BB62"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19A66D94"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77554A72" w14:textId="77777777" w:rsidTr="00B14F6E">
        <w:tc>
          <w:tcPr>
            <w:tcW w:w="675" w:type="dxa"/>
          </w:tcPr>
          <w:p w14:paraId="7BE19072"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176F706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29381D86"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68D16C0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52B2EC6"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24AE4C0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4DA78A2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2F6CADD3"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1D5EDA83" w14:textId="77777777" w:rsidTr="00B14F6E">
        <w:tc>
          <w:tcPr>
            <w:tcW w:w="675" w:type="dxa"/>
          </w:tcPr>
          <w:p w14:paraId="1E15EC9B"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4A22AD15"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2F56D001"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07673E1"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B485D7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3235CF0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55543FF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1C26F3AC"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47B04131" w14:textId="77777777" w:rsidTr="00B14F6E">
        <w:tc>
          <w:tcPr>
            <w:tcW w:w="675" w:type="dxa"/>
          </w:tcPr>
          <w:p w14:paraId="5AF1A2F0"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0304B8BE"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6730058C"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851B25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313476D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44C02D3C"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1B943EC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2139F672"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0B64ECD2" w14:textId="77777777" w:rsidTr="00B14F6E">
        <w:tc>
          <w:tcPr>
            <w:tcW w:w="675" w:type="dxa"/>
          </w:tcPr>
          <w:p w14:paraId="4FC1BD1B"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5680998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1E8E153A"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4BD1155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2F2D223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71878AB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77E1D21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2D46ACEE"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34115E09" w14:textId="77777777" w:rsidTr="00B14F6E">
        <w:tc>
          <w:tcPr>
            <w:tcW w:w="675" w:type="dxa"/>
          </w:tcPr>
          <w:p w14:paraId="39DDFD45"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144A16C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7957F062"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DADCC9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F8FD4B1"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5BDF577A"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222BC09C"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0388D99F"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7F56C1DE" w14:textId="77777777" w:rsidTr="00B14F6E">
        <w:tc>
          <w:tcPr>
            <w:tcW w:w="675" w:type="dxa"/>
          </w:tcPr>
          <w:p w14:paraId="19515EBB"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61ABEF24"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1C0235A9"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1BD1585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9376B3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6E199DE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67CBC790"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0FB3C9F0"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54E0A680" w14:textId="77777777" w:rsidTr="00B14F6E">
        <w:tc>
          <w:tcPr>
            <w:tcW w:w="675" w:type="dxa"/>
          </w:tcPr>
          <w:p w14:paraId="3E585F01"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5F417ED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6EAC7B10"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69F9F70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35873FEE"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20AC6C9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11CFDD77"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6E6FDF91"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7C0C28C9" w14:textId="77777777" w:rsidTr="00B14F6E">
        <w:tc>
          <w:tcPr>
            <w:tcW w:w="675" w:type="dxa"/>
          </w:tcPr>
          <w:p w14:paraId="49605AD6"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10899185"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08A063A0"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0C1AAF7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76CA46D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490D75E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2472302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4BAE62AB"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75014050" w14:textId="77777777" w:rsidTr="00B14F6E">
        <w:tc>
          <w:tcPr>
            <w:tcW w:w="675" w:type="dxa"/>
          </w:tcPr>
          <w:p w14:paraId="7985B215"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190DD4A1"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42A2E7D9"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7EA554F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27BA29A1"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2BDBD67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2BC03A7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088F1ABB"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2E556496" w14:textId="77777777" w:rsidTr="00B14F6E">
        <w:tc>
          <w:tcPr>
            <w:tcW w:w="675" w:type="dxa"/>
          </w:tcPr>
          <w:p w14:paraId="4C0D28BC"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2FE08EE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54D66518"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FF1204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206F7C50"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7000D7F6"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6B69DC7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573BDB35"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671E056E" w14:textId="77777777" w:rsidTr="00B14F6E">
        <w:tc>
          <w:tcPr>
            <w:tcW w:w="675" w:type="dxa"/>
          </w:tcPr>
          <w:p w14:paraId="1D008A4A"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38C5EA6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1BBE9A75"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7A384BF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5CC69420"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492D6A5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6E564A5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7F6F2CFE"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5B9B8D3A" w14:textId="77777777" w:rsidTr="00B14F6E">
        <w:tc>
          <w:tcPr>
            <w:tcW w:w="675" w:type="dxa"/>
          </w:tcPr>
          <w:p w14:paraId="05C3423A"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2ED068D0"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0C51C0D1"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75ECFD1"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B57601D"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720F148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47941ACC"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17D4D928"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6211BC1C" w14:textId="77777777" w:rsidTr="00B14F6E">
        <w:tc>
          <w:tcPr>
            <w:tcW w:w="675" w:type="dxa"/>
          </w:tcPr>
          <w:p w14:paraId="7985BEA9"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1AF05C5F"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12146F79"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50528F5"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22011B1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1F79244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0570EF31"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5894DDE7"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661D87D1" w14:textId="77777777" w:rsidTr="00B14F6E">
        <w:tc>
          <w:tcPr>
            <w:tcW w:w="675" w:type="dxa"/>
          </w:tcPr>
          <w:p w14:paraId="5D6A6C2A"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56C479F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4A8822D1"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63AC9233"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6E71AC68"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19EFF19E"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2514FA2A"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30CDE6D7"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373813B1" w14:textId="77777777" w:rsidTr="00B14F6E">
        <w:tc>
          <w:tcPr>
            <w:tcW w:w="675" w:type="dxa"/>
          </w:tcPr>
          <w:p w14:paraId="15F0423B"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3D299B17"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002F8A0A"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ACF5C74"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401A982C"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574CA387"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322A6030"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1EB8EBBA" w14:textId="77777777" w:rsidR="002327B1" w:rsidRPr="002327B1" w:rsidRDefault="002327B1" w:rsidP="00B14F6E">
            <w:pPr>
              <w:tabs>
                <w:tab w:val="left" w:pos="5840"/>
              </w:tabs>
              <w:jc w:val="center"/>
              <w:rPr>
                <w:rFonts w:ascii="Times New Roman" w:hAnsi="Times New Roman"/>
                <w:sz w:val="24"/>
                <w:szCs w:val="24"/>
                <w:lang w:eastAsia="ru-RU"/>
              </w:rPr>
            </w:pPr>
          </w:p>
        </w:tc>
      </w:tr>
      <w:tr w:rsidR="002327B1" w:rsidRPr="002327B1" w14:paraId="3C2448D3" w14:textId="77777777" w:rsidTr="00B14F6E">
        <w:tc>
          <w:tcPr>
            <w:tcW w:w="675" w:type="dxa"/>
          </w:tcPr>
          <w:p w14:paraId="7D582DF6" w14:textId="77777777" w:rsidR="002327B1" w:rsidRPr="002327B1" w:rsidRDefault="002327B1" w:rsidP="00B14F6E">
            <w:pPr>
              <w:tabs>
                <w:tab w:val="left" w:pos="5840"/>
              </w:tabs>
              <w:rPr>
                <w:rFonts w:ascii="Times New Roman" w:hAnsi="Times New Roman"/>
                <w:sz w:val="24"/>
                <w:szCs w:val="24"/>
                <w:lang w:eastAsia="ru-RU"/>
              </w:rPr>
            </w:pPr>
          </w:p>
        </w:tc>
        <w:tc>
          <w:tcPr>
            <w:tcW w:w="993" w:type="dxa"/>
          </w:tcPr>
          <w:p w14:paraId="3AE82D34"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59" w:type="dxa"/>
          </w:tcPr>
          <w:p w14:paraId="781B0106" w14:textId="77777777" w:rsidR="002327B1" w:rsidRPr="002327B1" w:rsidRDefault="002327B1" w:rsidP="00B14F6E">
            <w:pPr>
              <w:tabs>
                <w:tab w:val="left" w:pos="5840"/>
              </w:tabs>
              <w:jc w:val="center"/>
              <w:rPr>
                <w:rFonts w:ascii="Times New Roman" w:hAnsi="Times New Roman"/>
                <w:sz w:val="24"/>
                <w:szCs w:val="24"/>
                <w:lang w:eastAsia="ru-RU"/>
              </w:rPr>
            </w:pPr>
          </w:p>
        </w:tc>
        <w:tc>
          <w:tcPr>
            <w:tcW w:w="992" w:type="dxa"/>
          </w:tcPr>
          <w:p w14:paraId="3F033AEA"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8" w:type="dxa"/>
          </w:tcPr>
          <w:p w14:paraId="79F8070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417" w:type="dxa"/>
          </w:tcPr>
          <w:p w14:paraId="3B32D0EB" w14:textId="77777777" w:rsidR="002327B1" w:rsidRPr="002327B1" w:rsidRDefault="002327B1" w:rsidP="00B14F6E">
            <w:pPr>
              <w:tabs>
                <w:tab w:val="left" w:pos="5840"/>
              </w:tabs>
              <w:jc w:val="center"/>
              <w:rPr>
                <w:rFonts w:ascii="Times New Roman" w:hAnsi="Times New Roman"/>
                <w:sz w:val="24"/>
                <w:szCs w:val="24"/>
                <w:lang w:eastAsia="ru-RU"/>
              </w:rPr>
            </w:pPr>
          </w:p>
        </w:tc>
        <w:tc>
          <w:tcPr>
            <w:tcW w:w="1320" w:type="dxa"/>
          </w:tcPr>
          <w:p w14:paraId="27858989" w14:textId="77777777" w:rsidR="002327B1" w:rsidRPr="002327B1" w:rsidRDefault="002327B1" w:rsidP="00B14F6E">
            <w:pPr>
              <w:tabs>
                <w:tab w:val="left" w:pos="5840"/>
              </w:tabs>
              <w:jc w:val="center"/>
              <w:rPr>
                <w:rFonts w:ascii="Times New Roman" w:hAnsi="Times New Roman"/>
                <w:sz w:val="24"/>
                <w:szCs w:val="24"/>
                <w:lang w:eastAsia="ru-RU"/>
              </w:rPr>
            </w:pPr>
          </w:p>
        </w:tc>
        <w:tc>
          <w:tcPr>
            <w:tcW w:w="1515" w:type="dxa"/>
          </w:tcPr>
          <w:p w14:paraId="48FA0F28" w14:textId="77777777" w:rsidR="002327B1" w:rsidRPr="002327B1" w:rsidRDefault="002327B1" w:rsidP="00B14F6E">
            <w:pPr>
              <w:tabs>
                <w:tab w:val="left" w:pos="5840"/>
              </w:tabs>
              <w:jc w:val="center"/>
              <w:rPr>
                <w:rFonts w:ascii="Times New Roman" w:hAnsi="Times New Roman"/>
                <w:sz w:val="24"/>
                <w:szCs w:val="24"/>
                <w:lang w:eastAsia="ru-RU"/>
              </w:rPr>
            </w:pPr>
          </w:p>
        </w:tc>
      </w:tr>
    </w:tbl>
    <w:p w14:paraId="570A9194" w14:textId="77777777" w:rsidR="002327B1" w:rsidRPr="002327B1" w:rsidRDefault="002327B1" w:rsidP="002327B1">
      <w:pPr>
        <w:tabs>
          <w:tab w:val="left" w:pos="6512"/>
        </w:tabs>
        <w:rPr>
          <w:rFonts w:ascii="Times New Roman" w:hAnsi="Times New Roman"/>
          <w:sz w:val="24"/>
          <w:szCs w:val="24"/>
          <w:lang w:eastAsia="ru-RU"/>
        </w:rPr>
      </w:pPr>
    </w:p>
    <w:p w14:paraId="4B7FCD2E" w14:textId="77777777" w:rsidR="002327B1" w:rsidRPr="002327B1" w:rsidRDefault="002327B1" w:rsidP="002327B1">
      <w:pPr>
        <w:pStyle w:val="ac"/>
        <w:jc w:val="right"/>
        <w:rPr>
          <w:b/>
          <w:sz w:val="24"/>
          <w:szCs w:val="24"/>
        </w:rPr>
      </w:pPr>
      <w:r w:rsidRPr="002327B1">
        <w:rPr>
          <w:sz w:val="24"/>
          <w:szCs w:val="24"/>
          <w:lang w:eastAsia="ru-RU"/>
        </w:rPr>
        <w:br w:type="page"/>
      </w:r>
      <w:proofErr w:type="spellStart"/>
      <w:r w:rsidRPr="002327B1">
        <w:rPr>
          <w:b/>
          <w:sz w:val="24"/>
          <w:szCs w:val="24"/>
          <w:lang w:eastAsia="ru-RU"/>
        </w:rPr>
        <w:lastRenderedPageBreak/>
        <w:t>Приложение</w:t>
      </w:r>
      <w:proofErr w:type="spellEnd"/>
      <w:r w:rsidRPr="002327B1">
        <w:rPr>
          <w:b/>
          <w:sz w:val="24"/>
          <w:szCs w:val="24"/>
          <w:lang w:eastAsia="ru-RU"/>
        </w:rPr>
        <w:t xml:space="preserve"> 2</w:t>
      </w:r>
    </w:p>
    <w:p w14:paraId="00EF4591" w14:textId="77777777" w:rsidR="002327B1" w:rsidRPr="002327B1" w:rsidRDefault="002327B1" w:rsidP="002327B1">
      <w:pPr>
        <w:jc w:val="center"/>
        <w:rPr>
          <w:rFonts w:ascii="Times New Roman" w:hAnsi="Times New Roman"/>
          <w:b/>
          <w:sz w:val="24"/>
          <w:szCs w:val="24"/>
        </w:rPr>
      </w:pPr>
      <w:proofErr w:type="spellStart"/>
      <w:r w:rsidRPr="002327B1">
        <w:rPr>
          <w:rFonts w:ascii="Times New Roman" w:hAnsi="Times New Roman"/>
          <w:b/>
          <w:sz w:val="24"/>
          <w:szCs w:val="24"/>
        </w:rPr>
        <w:t>Лист</w:t>
      </w:r>
      <w:proofErr w:type="spellEnd"/>
      <w:r w:rsidRPr="002327B1">
        <w:rPr>
          <w:rFonts w:ascii="Times New Roman" w:hAnsi="Times New Roman"/>
          <w:b/>
          <w:sz w:val="24"/>
          <w:szCs w:val="24"/>
        </w:rPr>
        <w:t xml:space="preserve"> </w:t>
      </w:r>
      <w:proofErr w:type="spellStart"/>
      <w:r w:rsidRPr="002327B1">
        <w:rPr>
          <w:rFonts w:ascii="Times New Roman" w:hAnsi="Times New Roman"/>
          <w:b/>
          <w:sz w:val="24"/>
          <w:szCs w:val="24"/>
        </w:rPr>
        <w:t>ознакомления</w:t>
      </w:r>
      <w:proofErr w:type="spellEnd"/>
      <w:r w:rsidRPr="002327B1">
        <w:rPr>
          <w:rFonts w:ascii="Times New Roman" w:hAnsi="Times New Roman"/>
          <w:b/>
          <w:sz w:val="24"/>
          <w:szCs w:val="24"/>
        </w:rPr>
        <w:t xml:space="preserve"> </w:t>
      </w:r>
      <w:proofErr w:type="spellStart"/>
      <w:r w:rsidRPr="002327B1">
        <w:rPr>
          <w:rFonts w:ascii="Times New Roman" w:hAnsi="Times New Roman"/>
          <w:b/>
          <w:sz w:val="24"/>
          <w:szCs w:val="24"/>
        </w:rPr>
        <w:t>сотрудников</w:t>
      </w:r>
      <w:proofErr w:type="spellEnd"/>
      <w:r w:rsidRPr="002327B1">
        <w:rPr>
          <w:rFonts w:ascii="Times New Roman" w:hAnsi="Times New Roman"/>
          <w:b/>
          <w:sz w:val="24"/>
          <w:szCs w:val="24"/>
        </w:rPr>
        <w:t xml:space="preserve"> с СОП</w:t>
      </w:r>
    </w:p>
    <w:p w14:paraId="764C75B5" w14:textId="77777777" w:rsidR="002327B1" w:rsidRPr="002327B1" w:rsidRDefault="002327B1" w:rsidP="002327B1">
      <w:pPr>
        <w:pStyle w:val="ac"/>
        <w:rPr>
          <w:sz w:val="24"/>
          <w:szCs w:val="24"/>
        </w:rPr>
      </w:pPr>
    </w:p>
    <w:tbl>
      <w:tblPr>
        <w:tblW w:w="9781" w:type="dxa"/>
        <w:tblInd w:w="108" w:type="dxa"/>
        <w:tblLayout w:type="fixed"/>
        <w:tblLook w:val="0000" w:firstRow="0" w:lastRow="0" w:firstColumn="0" w:lastColumn="0" w:noHBand="0" w:noVBand="0"/>
      </w:tblPr>
      <w:tblGrid>
        <w:gridCol w:w="567"/>
        <w:gridCol w:w="4962"/>
        <w:gridCol w:w="2381"/>
        <w:gridCol w:w="1871"/>
      </w:tblGrid>
      <w:tr w:rsidR="002327B1" w:rsidRPr="002327B1" w14:paraId="2AEA0B04" w14:textId="77777777" w:rsidTr="00B14F6E">
        <w:tc>
          <w:tcPr>
            <w:tcW w:w="567" w:type="dxa"/>
            <w:tcBorders>
              <w:top w:val="single" w:sz="4" w:space="0" w:color="000000"/>
              <w:left w:val="single" w:sz="4" w:space="0" w:color="000000"/>
              <w:bottom w:val="single" w:sz="4" w:space="0" w:color="000000"/>
            </w:tcBorders>
            <w:shd w:val="clear" w:color="auto" w:fill="auto"/>
          </w:tcPr>
          <w:p w14:paraId="6E4C9D22" w14:textId="77777777" w:rsidR="002327B1" w:rsidRPr="002327B1" w:rsidRDefault="002327B1" w:rsidP="00B14F6E">
            <w:pPr>
              <w:snapToGrid w:val="0"/>
              <w:jc w:val="center"/>
              <w:rPr>
                <w:rFonts w:ascii="Times New Roman" w:hAnsi="Times New Roman"/>
                <w:b/>
                <w:sz w:val="24"/>
                <w:szCs w:val="24"/>
              </w:rPr>
            </w:pPr>
            <w:r w:rsidRPr="002327B1">
              <w:rPr>
                <w:rFonts w:ascii="Times New Roman" w:hAnsi="Times New Roman"/>
                <w:b/>
                <w:sz w:val="24"/>
                <w:szCs w:val="24"/>
              </w:rPr>
              <w:t>№ п/п</w:t>
            </w:r>
          </w:p>
        </w:tc>
        <w:tc>
          <w:tcPr>
            <w:tcW w:w="4962" w:type="dxa"/>
            <w:tcBorders>
              <w:top w:val="single" w:sz="4" w:space="0" w:color="000000"/>
              <w:left w:val="single" w:sz="4" w:space="0" w:color="000000"/>
              <w:bottom w:val="single" w:sz="4" w:space="0" w:color="000000"/>
            </w:tcBorders>
            <w:shd w:val="clear" w:color="auto" w:fill="auto"/>
          </w:tcPr>
          <w:p w14:paraId="0C351AD0" w14:textId="77777777" w:rsidR="002327B1" w:rsidRPr="002327B1" w:rsidRDefault="002327B1" w:rsidP="00B14F6E">
            <w:pPr>
              <w:snapToGrid w:val="0"/>
              <w:jc w:val="center"/>
              <w:rPr>
                <w:rFonts w:ascii="Times New Roman" w:hAnsi="Times New Roman"/>
                <w:b/>
                <w:sz w:val="24"/>
                <w:szCs w:val="24"/>
              </w:rPr>
            </w:pPr>
            <w:r w:rsidRPr="002327B1">
              <w:rPr>
                <w:rFonts w:ascii="Times New Roman" w:hAnsi="Times New Roman"/>
                <w:b/>
                <w:sz w:val="24"/>
                <w:szCs w:val="24"/>
              </w:rPr>
              <w:t>ФИО</w:t>
            </w:r>
          </w:p>
        </w:tc>
        <w:tc>
          <w:tcPr>
            <w:tcW w:w="2381" w:type="dxa"/>
            <w:tcBorders>
              <w:top w:val="single" w:sz="4" w:space="0" w:color="000000"/>
              <w:left w:val="single" w:sz="4" w:space="0" w:color="000000"/>
              <w:bottom w:val="single" w:sz="4" w:space="0" w:color="000000"/>
            </w:tcBorders>
            <w:shd w:val="clear" w:color="auto" w:fill="auto"/>
          </w:tcPr>
          <w:p w14:paraId="6C5261F8" w14:textId="77777777" w:rsidR="002327B1" w:rsidRPr="002327B1" w:rsidRDefault="002327B1" w:rsidP="00B14F6E">
            <w:pPr>
              <w:snapToGrid w:val="0"/>
              <w:jc w:val="center"/>
              <w:rPr>
                <w:rFonts w:ascii="Times New Roman" w:hAnsi="Times New Roman"/>
                <w:b/>
                <w:sz w:val="24"/>
                <w:szCs w:val="24"/>
              </w:rPr>
            </w:pPr>
            <w:proofErr w:type="spellStart"/>
            <w:r w:rsidRPr="002327B1">
              <w:rPr>
                <w:rFonts w:ascii="Times New Roman" w:hAnsi="Times New Roman"/>
                <w:b/>
                <w:sz w:val="24"/>
                <w:szCs w:val="24"/>
              </w:rPr>
              <w:t>подпись</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F856114" w14:textId="77777777" w:rsidR="002327B1" w:rsidRPr="002327B1" w:rsidRDefault="002327B1" w:rsidP="00B14F6E">
            <w:pPr>
              <w:snapToGrid w:val="0"/>
              <w:jc w:val="center"/>
              <w:rPr>
                <w:rFonts w:ascii="Times New Roman" w:hAnsi="Times New Roman"/>
                <w:b/>
                <w:sz w:val="24"/>
                <w:szCs w:val="24"/>
              </w:rPr>
            </w:pPr>
            <w:proofErr w:type="spellStart"/>
            <w:r w:rsidRPr="002327B1">
              <w:rPr>
                <w:rFonts w:ascii="Times New Roman" w:hAnsi="Times New Roman"/>
                <w:b/>
                <w:sz w:val="24"/>
                <w:szCs w:val="24"/>
              </w:rPr>
              <w:t>дата</w:t>
            </w:r>
            <w:proofErr w:type="spellEnd"/>
          </w:p>
        </w:tc>
      </w:tr>
      <w:tr w:rsidR="002327B1" w:rsidRPr="002327B1" w14:paraId="74CFFBBC" w14:textId="77777777" w:rsidTr="00B14F6E">
        <w:tc>
          <w:tcPr>
            <w:tcW w:w="567" w:type="dxa"/>
            <w:tcBorders>
              <w:top w:val="single" w:sz="4" w:space="0" w:color="000000"/>
              <w:left w:val="single" w:sz="4" w:space="0" w:color="000000"/>
              <w:bottom w:val="single" w:sz="4" w:space="0" w:color="000000"/>
            </w:tcBorders>
            <w:shd w:val="clear" w:color="auto" w:fill="auto"/>
          </w:tcPr>
          <w:p w14:paraId="6FB56E9E"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E619F42"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2276432"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C3B9500" w14:textId="77777777" w:rsidR="002327B1" w:rsidRPr="002327B1" w:rsidRDefault="002327B1" w:rsidP="00B14F6E">
            <w:pPr>
              <w:snapToGrid w:val="0"/>
              <w:jc w:val="both"/>
              <w:rPr>
                <w:rFonts w:ascii="Times New Roman" w:hAnsi="Times New Roman"/>
                <w:sz w:val="24"/>
                <w:szCs w:val="24"/>
              </w:rPr>
            </w:pPr>
          </w:p>
        </w:tc>
      </w:tr>
      <w:tr w:rsidR="002327B1" w:rsidRPr="002327B1" w14:paraId="3EA2D555" w14:textId="77777777" w:rsidTr="00B14F6E">
        <w:tc>
          <w:tcPr>
            <w:tcW w:w="567" w:type="dxa"/>
            <w:tcBorders>
              <w:top w:val="single" w:sz="4" w:space="0" w:color="000000"/>
              <w:left w:val="single" w:sz="4" w:space="0" w:color="000000"/>
              <w:bottom w:val="single" w:sz="4" w:space="0" w:color="000000"/>
            </w:tcBorders>
            <w:shd w:val="clear" w:color="auto" w:fill="auto"/>
          </w:tcPr>
          <w:p w14:paraId="69F95A39"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E073186"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5039BFA"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683856F" w14:textId="77777777" w:rsidR="002327B1" w:rsidRPr="002327B1" w:rsidRDefault="002327B1" w:rsidP="00B14F6E">
            <w:pPr>
              <w:snapToGrid w:val="0"/>
              <w:jc w:val="both"/>
              <w:rPr>
                <w:rFonts w:ascii="Times New Roman" w:hAnsi="Times New Roman"/>
                <w:sz w:val="24"/>
                <w:szCs w:val="24"/>
              </w:rPr>
            </w:pPr>
          </w:p>
        </w:tc>
      </w:tr>
      <w:tr w:rsidR="002327B1" w:rsidRPr="002327B1" w14:paraId="58D539B0" w14:textId="77777777" w:rsidTr="00B14F6E">
        <w:tc>
          <w:tcPr>
            <w:tcW w:w="567" w:type="dxa"/>
            <w:tcBorders>
              <w:top w:val="single" w:sz="4" w:space="0" w:color="000000"/>
              <w:left w:val="single" w:sz="4" w:space="0" w:color="000000"/>
              <w:bottom w:val="single" w:sz="4" w:space="0" w:color="000000"/>
            </w:tcBorders>
            <w:shd w:val="clear" w:color="auto" w:fill="auto"/>
          </w:tcPr>
          <w:p w14:paraId="07DEE7D6"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D70BAF0"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38C03386"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0856735" w14:textId="77777777" w:rsidR="002327B1" w:rsidRPr="002327B1" w:rsidRDefault="002327B1" w:rsidP="00B14F6E">
            <w:pPr>
              <w:snapToGrid w:val="0"/>
              <w:jc w:val="both"/>
              <w:rPr>
                <w:rFonts w:ascii="Times New Roman" w:hAnsi="Times New Roman"/>
                <w:sz w:val="24"/>
                <w:szCs w:val="24"/>
              </w:rPr>
            </w:pPr>
          </w:p>
        </w:tc>
      </w:tr>
      <w:tr w:rsidR="002327B1" w:rsidRPr="002327B1" w14:paraId="1DF534CF" w14:textId="77777777" w:rsidTr="00B14F6E">
        <w:tc>
          <w:tcPr>
            <w:tcW w:w="567" w:type="dxa"/>
            <w:tcBorders>
              <w:top w:val="single" w:sz="4" w:space="0" w:color="000000"/>
              <w:left w:val="single" w:sz="4" w:space="0" w:color="000000"/>
              <w:bottom w:val="single" w:sz="4" w:space="0" w:color="000000"/>
            </w:tcBorders>
            <w:shd w:val="clear" w:color="auto" w:fill="auto"/>
          </w:tcPr>
          <w:p w14:paraId="07130230"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F479877"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8B113CC"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C518201" w14:textId="77777777" w:rsidR="002327B1" w:rsidRPr="002327B1" w:rsidRDefault="002327B1" w:rsidP="00B14F6E">
            <w:pPr>
              <w:snapToGrid w:val="0"/>
              <w:jc w:val="both"/>
              <w:rPr>
                <w:rFonts w:ascii="Times New Roman" w:hAnsi="Times New Roman"/>
                <w:sz w:val="24"/>
                <w:szCs w:val="24"/>
              </w:rPr>
            </w:pPr>
          </w:p>
        </w:tc>
      </w:tr>
      <w:tr w:rsidR="002327B1" w:rsidRPr="002327B1" w14:paraId="16B635F6" w14:textId="77777777" w:rsidTr="00B14F6E">
        <w:tc>
          <w:tcPr>
            <w:tcW w:w="567" w:type="dxa"/>
            <w:tcBorders>
              <w:top w:val="single" w:sz="4" w:space="0" w:color="000000"/>
              <w:left w:val="single" w:sz="4" w:space="0" w:color="000000"/>
              <w:bottom w:val="single" w:sz="4" w:space="0" w:color="000000"/>
            </w:tcBorders>
            <w:shd w:val="clear" w:color="auto" w:fill="auto"/>
          </w:tcPr>
          <w:p w14:paraId="62F7B7DF"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5455DB93"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CD57003"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3372C96" w14:textId="77777777" w:rsidR="002327B1" w:rsidRPr="002327B1" w:rsidRDefault="002327B1" w:rsidP="00B14F6E">
            <w:pPr>
              <w:snapToGrid w:val="0"/>
              <w:jc w:val="both"/>
              <w:rPr>
                <w:rFonts w:ascii="Times New Roman" w:hAnsi="Times New Roman"/>
                <w:sz w:val="24"/>
                <w:szCs w:val="24"/>
              </w:rPr>
            </w:pPr>
          </w:p>
        </w:tc>
      </w:tr>
      <w:tr w:rsidR="002327B1" w:rsidRPr="002327B1" w14:paraId="694CC0A0" w14:textId="77777777" w:rsidTr="00B14F6E">
        <w:tc>
          <w:tcPr>
            <w:tcW w:w="567" w:type="dxa"/>
            <w:tcBorders>
              <w:top w:val="single" w:sz="4" w:space="0" w:color="000000"/>
              <w:left w:val="single" w:sz="4" w:space="0" w:color="000000"/>
              <w:bottom w:val="single" w:sz="4" w:space="0" w:color="000000"/>
            </w:tcBorders>
            <w:shd w:val="clear" w:color="auto" w:fill="auto"/>
          </w:tcPr>
          <w:p w14:paraId="6740CC12"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BE1C719"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5F9FEDE3"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575F535" w14:textId="77777777" w:rsidR="002327B1" w:rsidRPr="002327B1" w:rsidRDefault="002327B1" w:rsidP="00B14F6E">
            <w:pPr>
              <w:snapToGrid w:val="0"/>
              <w:jc w:val="both"/>
              <w:rPr>
                <w:rFonts w:ascii="Times New Roman" w:hAnsi="Times New Roman"/>
                <w:sz w:val="24"/>
                <w:szCs w:val="24"/>
              </w:rPr>
            </w:pPr>
          </w:p>
        </w:tc>
      </w:tr>
      <w:tr w:rsidR="002327B1" w:rsidRPr="002327B1" w14:paraId="4A888A8A" w14:textId="77777777" w:rsidTr="00B14F6E">
        <w:tc>
          <w:tcPr>
            <w:tcW w:w="567" w:type="dxa"/>
            <w:tcBorders>
              <w:top w:val="single" w:sz="4" w:space="0" w:color="000000"/>
              <w:left w:val="single" w:sz="4" w:space="0" w:color="000000"/>
              <w:bottom w:val="single" w:sz="4" w:space="0" w:color="000000"/>
            </w:tcBorders>
            <w:shd w:val="clear" w:color="auto" w:fill="auto"/>
          </w:tcPr>
          <w:p w14:paraId="4086BA2E"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BA13A73"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434C090C"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703DED6" w14:textId="77777777" w:rsidR="002327B1" w:rsidRPr="002327B1" w:rsidRDefault="002327B1" w:rsidP="00B14F6E">
            <w:pPr>
              <w:snapToGrid w:val="0"/>
              <w:jc w:val="both"/>
              <w:rPr>
                <w:rFonts w:ascii="Times New Roman" w:hAnsi="Times New Roman"/>
                <w:sz w:val="24"/>
                <w:szCs w:val="24"/>
              </w:rPr>
            </w:pPr>
          </w:p>
        </w:tc>
      </w:tr>
      <w:tr w:rsidR="002327B1" w:rsidRPr="002327B1" w14:paraId="49B400A2" w14:textId="77777777" w:rsidTr="00B14F6E">
        <w:tc>
          <w:tcPr>
            <w:tcW w:w="567" w:type="dxa"/>
            <w:tcBorders>
              <w:top w:val="single" w:sz="4" w:space="0" w:color="000000"/>
              <w:left w:val="single" w:sz="4" w:space="0" w:color="000000"/>
              <w:bottom w:val="single" w:sz="4" w:space="0" w:color="000000"/>
            </w:tcBorders>
            <w:shd w:val="clear" w:color="auto" w:fill="auto"/>
          </w:tcPr>
          <w:p w14:paraId="73379EF4"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7D9FA24"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405E0887"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279E786" w14:textId="77777777" w:rsidR="002327B1" w:rsidRPr="002327B1" w:rsidRDefault="002327B1" w:rsidP="00B14F6E">
            <w:pPr>
              <w:snapToGrid w:val="0"/>
              <w:jc w:val="both"/>
              <w:rPr>
                <w:rFonts w:ascii="Times New Roman" w:hAnsi="Times New Roman"/>
                <w:sz w:val="24"/>
                <w:szCs w:val="24"/>
              </w:rPr>
            </w:pPr>
          </w:p>
        </w:tc>
      </w:tr>
      <w:tr w:rsidR="002327B1" w:rsidRPr="002327B1" w14:paraId="712545D0" w14:textId="77777777" w:rsidTr="00B14F6E">
        <w:tc>
          <w:tcPr>
            <w:tcW w:w="567" w:type="dxa"/>
            <w:tcBorders>
              <w:top w:val="single" w:sz="4" w:space="0" w:color="000000"/>
              <w:left w:val="single" w:sz="4" w:space="0" w:color="000000"/>
              <w:bottom w:val="single" w:sz="4" w:space="0" w:color="000000"/>
            </w:tcBorders>
            <w:shd w:val="clear" w:color="auto" w:fill="auto"/>
          </w:tcPr>
          <w:p w14:paraId="1989118F"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A735219"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52156EE"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B10DE1A" w14:textId="77777777" w:rsidR="002327B1" w:rsidRPr="002327B1" w:rsidRDefault="002327B1" w:rsidP="00B14F6E">
            <w:pPr>
              <w:snapToGrid w:val="0"/>
              <w:jc w:val="both"/>
              <w:rPr>
                <w:rFonts w:ascii="Times New Roman" w:hAnsi="Times New Roman"/>
                <w:sz w:val="24"/>
                <w:szCs w:val="24"/>
              </w:rPr>
            </w:pPr>
          </w:p>
        </w:tc>
      </w:tr>
      <w:tr w:rsidR="002327B1" w:rsidRPr="002327B1" w14:paraId="32CD314A" w14:textId="77777777" w:rsidTr="00B14F6E">
        <w:tc>
          <w:tcPr>
            <w:tcW w:w="567" w:type="dxa"/>
            <w:tcBorders>
              <w:top w:val="single" w:sz="4" w:space="0" w:color="000000"/>
              <w:left w:val="single" w:sz="4" w:space="0" w:color="000000"/>
              <w:bottom w:val="single" w:sz="4" w:space="0" w:color="000000"/>
            </w:tcBorders>
            <w:shd w:val="clear" w:color="auto" w:fill="auto"/>
          </w:tcPr>
          <w:p w14:paraId="3DF42982"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5AE93E43"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4106689B"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DE7DB1A" w14:textId="77777777" w:rsidR="002327B1" w:rsidRPr="002327B1" w:rsidRDefault="002327B1" w:rsidP="00B14F6E">
            <w:pPr>
              <w:snapToGrid w:val="0"/>
              <w:jc w:val="both"/>
              <w:rPr>
                <w:rFonts w:ascii="Times New Roman" w:hAnsi="Times New Roman"/>
                <w:sz w:val="24"/>
                <w:szCs w:val="24"/>
              </w:rPr>
            </w:pPr>
          </w:p>
        </w:tc>
      </w:tr>
      <w:tr w:rsidR="002327B1" w:rsidRPr="002327B1" w14:paraId="76F4C5A9" w14:textId="77777777" w:rsidTr="00B14F6E">
        <w:tc>
          <w:tcPr>
            <w:tcW w:w="567" w:type="dxa"/>
            <w:tcBorders>
              <w:top w:val="single" w:sz="4" w:space="0" w:color="000000"/>
              <w:left w:val="single" w:sz="4" w:space="0" w:color="000000"/>
              <w:bottom w:val="single" w:sz="4" w:space="0" w:color="000000"/>
            </w:tcBorders>
            <w:shd w:val="clear" w:color="auto" w:fill="auto"/>
          </w:tcPr>
          <w:p w14:paraId="04E8AA3F"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CD7D580"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F268C8F"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4EB0391" w14:textId="77777777" w:rsidR="002327B1" w:rsidRPr="002327B1" w:rsidRDefault="002327B1" w:rsidP="00B14F6E">
            <w:pPr>
              <w:snapToGrid w:val="0"/>
              <w:jc w:val="both"/>
              <w:rPr>
                <w:rFonts w:ascii="Times New Roman" w:hAnsi="Times New Roman"/>
                <w:sz w:val="24"/>
                <w:szCs w:val="24"/>
              </w:rPr>
            </w:pPr>
          </w:p>
        </w:tc>
      </w:tr>
      <w:tr w:rsidR="002327B1" w:rsidRPr="002327B1" w14:paraId="7A4134C1" w14:textId="77777777" w:rsidTr="00B14F6E">
        <w:tc>
          <w:tcPr>
            <w:tcW w:w="567" w:type="dxa"/>
            <w:tcBorders>
              <w:top w:val="single" w:sz="4" w:space="0" w:color="000000"/>
              <w:left w:val="single" w:sz="4" w:space="0" w:color="000000"/>
              <w:bottom w:val="single" w:sz="4" w:space="0" w:color="000000"/>
            </w:tcBorders>
            <w:shd w:val="clear" w:color="auto" w:fill="auto"/>
          </w:tcPr>
          <w:p w14:paraId="274FEB7E"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400A076E"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5BCBEBD0"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9227722" w14:textId="77777777" w:rsidR="002327B1" w:rsidRPr="002327B1" w:rsidRDefault="002327B1" w:rsidP="00B14F6E">
            <w:pPr>
              <w:snapToGrid w:val="0"/>
              <w:jc w:val="both"/>
              <w:rPr>
                <w:rFonts w:ascii="Times New Roman" w:hAnsi="Times New Roman"/>
                <w:sz w:val="24"/>
                <w:szCs w:val="24"/>
              </w:rPr>
            </w:pPr>
          </w:p>
        </w:tc>
      </w:tr>
      <w:tr w:rsidR="002327B1" w:rsidRPr="002327B1" w14:paraId="24D57D33" w14:textId="77777777" w:rsidTr="00B14F6E">
        <w:tc>
          <w:tcPr>
            <w:tcW w:w="567" w:type="dxa"/>
            <w:tcBorders>
              <w:top w:val="single" w:sz="4" w:space="0" w:color="000000"/>
              <w:left w:val="single" w:sz="4" w:space="0" w:color="000000"/>
              <w:bottom w:val="single" w:sz="4" w:space="0" w:color="000000"/>
            </w:tcBorders>
            <w:shd w:val="clear" w:color="auto" w:fill="auto"/>
          </w:tcPr>
          <w:p w14:paraId="3291D569"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FB4FC61"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D42E9E7"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B144CDD" w14:textId="77777777" w:rsidR="002327B1" w:rsidRPr="002327B1" w:rsidRDefault="002327B1" w:rsidP="00B14F6E">
            <w:pPr>
              <w:snapToGrid w:val="0"/>
              <w:jc w:val="both"/>
              <w:rPr>
                <w:rFonts w:ascii="Times New Roman" w:hAnsi="Times New Roman"/>
                <w:sz w:val="24"/>
                <w:szCs w:val="24"/>
              </w:rPr>
            </w:pPr>
          </w:p>
        </w:tc>
      </w:tr>
      <w:tr w:rsidR="002327B1" w:rsidRPr="002327B1" w14:paraId="13619D43" w14:textId="77777777" w:rsidTr="00B14F6E">
        <w:tc>
          <w:tcPr>
            <w:tcW w:w="567" w:type="dxa"/>
            <w:tcBorders>
              <w:top w:val="single" w:sz="4" w:space="0" w:color="000000"/>
              <w:left w:val="single" w:sz="4" w:space="0" w:color="000000"/>
              <w:bottom w:val="single" w:sz="4" w:space="0" w:color="000000"/>
            </w:tcBorders>
            <w:shd w:val="clear" w:color="auto" w:fill="auto"/>
          </w:tcPr>
          <w:p w14:paraId="2D30C8DF"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4396E775"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0F3A422F"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909ADE9" w14:textId="77777777" w:rsidR="002327B1" w:rsidRPr="002327B1" w:rsidRDefault="002327B1" w:rsidP="00B14F6E">
            <w:pPr>
              <w:snapToGrid w:val="0"/>
              <w:jc w:val="both"/>
              <w:rPr>
                <w:rFonts w:ascii="Times New Roman" w:hAnsi="Times New Roman"/>
                <w:sz w:val="24"/>
                <w:szCs w:val="24"/>
              </w:rPr>
            </w:pPr>
          </w:p>
        </w:tc>
      </w:tr>
      <w:tr w:rsidR="002327B1" w:rsidRPr="002327B1" w14:paraId="2B770815" w14:textId="77777777" w:rsidTr="00B14F6E">
        <w:tc>
          <w:tcPr>
            <w:tcW w:w="567" w:type="dxa"/>
            <w:tcBorders>
              <w:top w:val="single" w:sz="4" w:space="0" w:color="000000"/>
              <w:left w:val="single" w:sz="4" w:space="0" w:color="000000"/>
              <w:bottom w:val="single" w:sz="4" w:space="0" w:color="000000"/>
            </w:tcBorders>
            <w:shd w:val="clear" w:color="auto" w:fill="auto"/>
          </w:tcPr>
          <w:p w14:paraId="22DAD01C"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F6E8190"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0D6D3E6B"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3003ED4" w14:textId="77777777" w:rsidR="002327B1" w:rsidRPr="002327B1" w:rsidRDefault="002327B1" w:rsidP="00B14F6E">
            <w:pPr>
              <w:snapToGrid w:val="0"/>
              <w:jc w:val="both"/>
              <w:rPr>
                <w:rFonts w:ascii="Times New Roman" w:hAnsi="Times New Roman"/>
                <w:sz w:val="24"/>
                <w:szCs w:val="24"/>
              </w:rPr>
            </w:pPr>
          </w:p>
        </w:tc>
      </w:tr>
      <w:tr w:rsidR="002327B1" w:rsidRPr="002327B1" w14:paraId="282F8BC1" w14:textId="77777777" w:rsidTr="00B14F6E">
        <w:tc>
          <w:tcPr>
            <w:tcW w:w="567" w:type="dxa"/>
            <w:tcBorders>
              <w:top w:val="single" w:sz="4" w:space="0" w:color="000000"/>
              <w:left w:val="single" w:sz="4" w:space="0" w:color="000000"/>
              <w:bottom w:val="single" w:sz="4" w:space="0" w:color="000000"/>
            </w:tcBorders>
            <w:shd w:val="clear" w:color="auto" w:fill="auto"/>
          </w:tcPr>
          <w:p w14:paraId="107DE8E5"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495C55CF"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654BE03"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C0A74CC" w14:textId="77777777" w:rsidR="002327B1" w:rsidRPr="002327B1" w:rsidRDefault="002327B1" w:rsidP="00B14F6E">
            <w:pPr>
              <w:snapToGrid w:val="0"/>
              <w:jc w:val="both"/>
              <w:rPr>
                <w:rFonts w:ascii="Times New Roman" w:hAnsi="Times New Roman"/>
                <w:sz w:val="24"/>
                <w:szCs w:val="24"/>
              </w:rPr>
            </w:pPr>
          </w:p>
        </w:tc>
      </w:tr>
      <w:tr w:rsidR="002327B1" w:rsidRPr="002327B1" w14:paraId="32E60A36" w14:textId="77777777" w:rsidTr="00B14F6E">
        <w:tc>
          <w:tcPr>
            <w:tcW w:w="567" w:type="dxa"/>
            <w:tcBorders>
              <w:top w:val="single" w:sz="4" w:space="0" w:color="000000"/>
              <w:left w:val="single" w:sz="4" w:space="0" w:color="000000"/>
              <w:bottom w:val="single" w:sz="4" w:space="0" w:color="000000"/>
            </w:tcBorders>
            <w:shd w:val="clear" w:color="auto" w:fill="auto"/>
          </w:tcPr>
          <w:p w14:paraId="43113631"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658CFCB"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82857FE"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EC47C6B" w14:textId="77777777" w:rsidR="002327B1" w:rsidRPr="002327B1" w:rsidRDefault="002327B1" w:rsidP="00B14F6E">
            <w:pPr>
              <w:snapToGrid w:val="0"/>
              <w:jc w:val="both"/>
              <w:rPr>
                <w:rFonts w:ascii="Times New Roman" w:hAnsi="Times New Roman"/>
                <w:sz w:val="24"/>
                <w:szCs w:val="24"/>
              </w:rPr>
            </w:pPr>
          </w:p>
        </w:tc>
      </w:tr>
      <w:tr w:rsidR="002327B1" w:rsidRPr="002327B1" w14:paraId="17D58650" w14:textId="77777777" w:rsidTr="00B14F6E">
        <w:tc>
          <w:tcPr>
            <w:tcW w:w="567" w:type="dxa"/>
            <w:tcBorders>
              <w:top w:val="single" w:sz="4" w:space="0" w:color="000000"/>
              <w:left w:val="single" w:sz="4" w:space="0" w:color="000000"/>
              <w:bottom w:val="single" w:sz="4" w:space="0" w:color="000000"/>
            </w:tcBorders>
            <w:shd w:val="clear" w:color="auto" w:fill="auto"/>
          </w:tcPr>
          <w:p w14:paraId="3E227E54"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4C5525A5"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9920F91"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36C2BB4" w14:textId="77777777" w:rsidR="002327B1" w:rsidRPr="002327B1" w:rsidRDefault="002327B1" w:rsidP="00B14F6E">
            <w:pPr>
              <w:snapToGrid w:val="0"/>
              <w:jc w:val="both"/>
              <w:rPr>
                <w:rFonts w:ascii="Times New Roman" w:hAnsi="Times New Roman"/>
                <w:sz w:val="24"/>
                <w:szCs w:val="24"/>
              </w:rPr>
            </w:pPr>
          </w:p>
        </w:tc>
      </w:tr>
      <w:tr w:rsidR="002327B1" w:rsidRPr="002327B1" w14:paraId="7B329F92" w14:textId="77777777" w:rsidTr="00B14F6E">
        <w:tc>
          <w:tcPr>
            <w:tcW w:w="567" w:type="dxa"/>
            <w:tcBorders>
              <w:top w:val="single" w:sz="4" w:space="0" w:color="000000"/>
              <w:left w:val="single" w:sz="4" w:space="0" w:color="000000"/>
              <w:bottom w:val="single" w:sz="4" w:space="0" w:color="000000"/>
            </w:tcBorders>
            <w:shd w:val="clear" w:color="auto" w:fill="auto"/>
          </w:tcPr>
          <w:p w14:paraId="758E7085"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47F86C3"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5B61EF22"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71FD4C6" w14:textId="77777777" w:rsidR="002327B1" w:rsidRPr="002327B1" w:rsidRDefault="002327B1" w:rsidP="00B14F6E">
            <w:pPr>
              <w:snapToGrid w:val="0"/>
              <w:jc w:val="both"/>
              <w:rPr>
                <w:rFonts w:ascii="Times New Roman" w:hAnsi="Times New Roman"/>
                <w:sz w:val="24"/>
                <w:szCs w:val="24"/>
              </w:rPr>
            </w:pPr>
          </w:p>
        </w:tc>
      </w:tr>
      <w:tr w:rsidR="002327B1" w:rsidRPr="002327B1" w14:paraId="00C28A5D" w14:textId="77777777" w:rsidTr="00B14F6E">
        <w:tc>
          <w:tcPr>
            <w:tcW w:w="567" w:type="dxa"/>
            <w:tcBorders>
              <w:top w:val="single" w:sz="4" w:space="0" w:color="000000"/>
              <w:left w:val="single" w:sz="4" w:space="0" w:color="000000"/>
              <w:bottom w:val="single" w:sz="4" w:space="0" w:color="000000"/>
            </w:tcBorders>
            <w:shd w:val="clear" w:color="auto" w:fill="auto"/>
          </w:tcPr>
          <w:p w14:paraId="6020969A"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5D3E87CE"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42ECDF53"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44045CD" w14:textId="77777777" w:rsidR="002327B1" w:rsidRPr="002327B1" w:rsidRDefault="002327B1" w:rsidP="00B14F6E">
            <w:pPr>
              <w:snapToGrid w:val="0"/>
              <w:jc w:val="both"/>
              <w:rPr>
                <w:rFonts w:ascii="Times New Roman" w:hAnsi="Times New Roman"/>
                <w:sz w:val="24"/>
                <w:szCs w:val="24"/>
              </w:rPr>
            </w:pPr>
          </w:p>
        </w:tc>
      </w:tr>
      <w:tr w:rsidR="002327B1" w:rsidRPr="002327B1" w14:paraId="0CEC2792" w14:textId="77777777" w:rsidTr="00B14F6E">
        <w:tc>
          <w:tcPr>
            <w:tcW w:w="567" w:type="dxa"/>
            <w:tcBorders>
              <w:top w:val="single" w:sz="4" w:space="0" w:color="000000"/>
              <w:left w:val="single" w:sz="4" w:space="0" w:color="000000"/>
              <w:bottom w:val="single" w:sz="4" w:space="0" w:color="000000"/>
            </w:tcBorders>
            <w:shd w:val="clear" w:color="auto" w:fill="auto"/>
          </w:tcPr>
          <w:p w14:paraId="4242D0CD"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8511919"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A3CA41A"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370795A" w14:textId="77777777" w:rsidR="002327B1" w:rsidRPr="002327B1" w:rsidRDefault="002327B1" w:rsidP="00B14F6E">
            <w:pPr>
              <w:snapToGrid w:val="0"/>
              <w:jc w:val="both"/>
              <w:rPr>
                <w:rFonts w:ascii="Times New Roman" w:hAnsi="Times New Roman"/>
                <w:sz w:val="24"/>
                <w:szCs w:val="24"/>
              </w:rPr>
            </w:pPr>
          </w:p>
        </w:tc>
      </w:tr>
      <w:tr w:rsidR="002327B1" w:rsidRPr="002327B1" w14:paraId="3BF70BBF" w14:textId="77777777" w:rsidTr="00B14F6E">
        <w:tc>
          <w:tcPr>
            <w:tcW w:w="567" w:type="dxa"/>
            <w:tcBorders>
              <w:top w:val="single" w:sz="4" w:space="0" w:color="000000"/>
              <w:left w:val="single" w:sz="4" w:space="0" w:color="000000"/>
              <w:bottom w:val="single" w:sz="4" w:space="0" w:color="000000"/>
            </w:tcBorders>
            <w:shd w:val="clear" w:color="auto" w:fill="auto"/>
          </w:tcPr>
          <w:p w14:paraId="5AB6D684"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35074EC"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30A25BF3"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FAE476D" w14:textId="77777777" w:rsidR="002327B1" w:rsidRPr="002327B1" w:rsidRDefault="002327B1" w:rsidP="00B14F6E">
            <w:pPr>
              <w:snapToGrid w:val="0"/>
              <w:jc w:val="both"/>
              <w:rPr>
                <w:rFonts w:ascii="Times New Roman" w:hAnsi="Times New Roman"/>
                <w:sz w:val="24"/>
                <w:szCs w:val="24"/>
              </w:rPr>
            </w:pPr>
          </w:p>
        </w:tc>
      </w:tr>
      <w:tr w:rsidR="002327B1" w:rsidRPr="002327B1" w14:paraId="3D526E15" w14:textId="77777777" w:rsidTr="00B14F6E">
        <w:tc>
          <w:tcPr>
            <w:tcW w:w="567" w:type="dxa"/>
            <w:tcBorders>
              <w:top w:val="single" w:sz="4" w:space="0" w:color="000000"/>
              <w:left w:val="single" w:sz="4" w:space="0" w:color="000000"/>
              <w:bottom w:val="single" w:sz="4" w:space="0" w:color="000000"/>
            </w:tcBorders>
            <w:shd w:val="clear" w:color="auto" w:fill="auto"/>
          </w:tcPr>
          <w:p w14:paraId="0F8A6E7D"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4CBD6B8E"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9D3FEA1"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4DC2A5F" w14:textId="77777777" w:rsidR="002327B1" w:rsidRPr="002327B1" w:rsidRDefault="002327B1" w:rsidP="00B14F6E">
            <w:pPr>
              <w:snapToGrid w:val="0"/>
              <w:jc w:val="both"/>
              <w:rPr>
                <w:rFonts w:ascii="Times New Roman" w:hAnsi="Times New Roman"/>
                <w:sz w:val="24"/>
                <w:szCs w:val="24"/>
              </w:rPr>
            </w:pPr>
          </w:p>
        </w:tc>
      </w:tr>
      <w:tr w:rsidR="002327B1" w:rsidRPr="002327B1" w14:paraId="0D1E7A91" w14:textId="77777777" w:rsidTr="00B14F6E">
        <w:tc>
          <w:tcPr>
            <w:tcW w:w="567" w:type="dxa"/>
            <w:tcBorders>
              <w:top w:val="single" w:sz="4" w:space="0" w:color="000000"/>
              <w:left w:val="single" w:sz="4" w:space="0" w:color="000000"/>
              <w:bottom w:val="single" w:sz="4" w:space="0" w:color="000000"/>
            </w:tcBorders>
            <w:shd w:val="clear" w:color="auto" w:fill="auto"/>
          </w:tcPr>
          <w:p w14:paraId="1E55E0F1"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5FA331B3"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2B68A0E"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FDAEF62" w14:textId="77777777" w:rsidR="002327B1" w:rsidRPr="002327B1" w:rsidRDefault="002327B1" w:rsidP="00B14F6E">
            <w:pPr>
              <w:snapToGrid w:val="0"/>
              <w:jc w:val="both"/>
              <w:rPr>
                <w:rFonts w:ascii="Times New Roman" w:hAnsi="Times New Roman"/>
                <w:sz w:val="24"/>
                <w:szCs w:val="24"/>
              </w:rPr>
            </w:pPr>
          </w:p>
        </w:tc>
      </w:tr>
      <w:tr w:rsidR="002327B1" w:rsidRPr="002327B1" w14:paraId="0B5E6D61" w14:textId="77777777" w:rsidTr="00B14F6E">
        <w:tc>
          <w:tcPr>
            <w:tcW w:w="567" w:type="dxa"/>
            <w:tcBorders>
              <w:top w:val="single" w:sz="4" w:space="0" w:color="000000"/>
              <w:left w:val="single" w:sz="4" w:space="0" w:color="000000"/>
              <w:bottom w:val="single" w:sz="4" w:space="0" w:color="000000"/>
            </w:tcBorders>
            <w:shd w:val="clear" w:color="auto" w:fill="auto"/>
          </w:tcPr>
          <w:p w14:paraId="6550B8CE"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4CEB683"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693CAD35"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7CDC07D" w14:textId="77777777" w:rsidR="002327B1" w:rsidRPr="002327B1" w:rsidRDefault="002327B1" w:rsidP="00B14F6E">
            <w:pPr>
              <w:snapToGrid w:val="0"/>
              <w:jc w:val="both"/>
              <w:rPr>
                <w:rFonts w:ascii="Times New Roman" w:hAnsi="Times New Roman"/>
                <w:sz w:val="24"/>
                <w:szCs w:val="24"/>
              </w:rPr>
            </w:pPr>
          </w:p>
        </w:tc>
      </w:tr>
      <w:tr w:rsidR="002327B1" w:rsidRPr="002327B1" w14:paraId="6C71C8DE" w14:textId="77777777" w:rsidTr="00B14F6E">
        <w:tc>
          <w:tcPr>
            <w:tcW w:w="567" w:type="dxa"/>
            <w:tcBorders>
              <w:top w:val="single" w:sz="4" w:space="0" w:color="000000"/>
              <w:left w:val="single" w:sz="4" w:space="0" w:color="000000"/>
              <w:bottom w:val="single" w:sz="4" w:space="0" w:color="000000"/>
            </w:tcBorders>
            <w:shd w:val="clear" w:color="auto" w:fill="auto"/>
          </w:tcPr>
          <w:p w14:paraId="4096E047"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726ECEA"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B5BC724"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AF38CE9" w14:textId="77777777" w:rsidR="002327B1" w:rsidRPr="002327B1" w:rsidRDefault="002327B1" w:rsidP="00B14F6E">
            <w:pPr>
              <w:snapToGrid w:val="0"/>
              <w:jc w:val="both"/>
              <w:rPr>
                <w:rFonts w:ascii="Times New Roman" w:hAnsi="Times New Roman"/>
                <w:sz w:val="24"/>
                <w:szCs w:val="24"/>
              </w:rPr>
            </w:pPr>
          </w:p>
        </w:tc>
      </w:tr>
      <w:tr w:rsidR="002327B1" w:rsidRPr="002327B1" w14:paraId="448D7550" w14:textId="77777777" w:rsidTr="00B14F6E">
        <w:tc>
          <w:tcPr>
            <w:tcW w:w="567" w:type="dxa"/>
            <w:tcBorders>
              <w:top w:val="single" w:sz="4" w:space="0" w:color="000000"/>
              <w:left w:val="single" w:sz="4" w:space="0" w:color="000000"/>
              <w:bottom w:val="single" w:sz="4" w:space="0" w:color="000000"/>
            </w:tcBorders>
            <w:shd w:val="clear" w:color="auto" w:fill="auto"/>
          </w:tcPr>
          <w:p w14:paraId="6433E129"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551CD1E"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E36CEF8"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7AEB61E" w14:textId="77777777" w:rsidR="002327B1" w:rsidRPr="002327B1" w:rsidRDefault="002327B1" w:rsidP="00B14F6E">
            <w:pPr>
              <w:snapToGrid w:val="0"/>
              <w:jc w:val="both"/>
              <w:rPr>
                <w:rFonts w:ascii="Times New Roman" w:hAnsi="Times New Roman"/>
                <w:sz w:val="24"/>
                <w:szCs w:val="24"/>
              </w:rPr>
            </w:pPr>
          </w:p>
        </w:tc>
      </w:tr>
      <w:tr w:rsidR="002327B1" w:rsidRPr="002327B1" w14:paraId="0CD72F0E" w14:textId="77777777" w:rsidTr="00B14F6E">
        <w:tc>
          <w:tcPr>
            <w:tcW w:w="567" w:type="dxa"/>
            <w:tcBorders>
              <w:top w:val="single" w:sz="4" w:space="0" w:color="000000"/>
              <w:left w:val="single" w:sz="4" w:space="0" w:color="000000"/>
              <w:bottom w:val="single" w:sz="4" w:space="0" w:color="000000"/>
            </w:tcBorders>
            <w:shd w:val="clear" w:color="auto" w:fill="auto"/>
          </w:tcPr>
          <w:p w14:paraId="01DA64CB"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2597459"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CD14171"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2C864FD" w14:textId="77777777" w:rsidR="002327B1" w:rsidRPr="002327B1" w:rsidRDefault="002327B1" w:rsidP="00B14F6E">
            <w:pPr>
              <w:snapToGrid w:val="0"/>
              <w:jc w:val="both"/>
              <w:rPr>
                <w:rFonts w:ascii="Times New Roman" w:hAnsi="Times New Roman"/>
                <w:sz w:val="24"/>
                <w:szCs w:val="24"/>
              </w:rPr>
            </w:pPr>
          </w:p>
        </w:tc>
      </w:tr>
      <w:tr w:rsidR="002327B1" w:rsidRPr="002327B1" w14:paraId="1BEAE866" w14:textId="77777777" w:rsidTr="00B14F6E">
        <w:tc>
          <w:tcPr>
            <w:tcW w:w="567" w:type="dxa"/>
            <w:tcBorders>
              <w:top w:val="single" w:sz="4" w:space="0" w:color="000000"/>
              <w:left w:val="single" w:sz="4" w:space="0" w:color="000000"/>
              <w:bottom w:val="single" w:sz="4" w:space="0" w:color="000000"/>
            </w:tcBorders>
            <w:shd w:val="clear" w:color="auto" w:fill="auto"/>
          </w:tcPr>
          <w:p w14:paraId="3634EA5A"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270F565D"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270F532"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27B369D" w14:textId="77777777" w:rsidR="002327B1" w:rsidRPr="002327B1" w:rsidRDefault="002327B1" w:rsidP="00B14F6E">
            <w:pPr>
              <w:snapToGrid w:val="0"/>
              <w:jc w:val="both"/>
              <w:rPr>
                <w:rFonts w:ascii="Times New Roman" w:hAnsi="Times New Roman"/>
                <w:sz w:val="24"/>
                <w:szCs w:val="24"/>
              </w:rPr>
            </w:pPr>
          </w:p>
        </w:tc>
      </w:tr>
      <w:tr w:rsidR="002327B1" w:rsidRPr="002327B1" w14:paraId="0D800273" w14:textId="77777777" w:rsidTr="00B14F6E">
        <w:tc>
          <w:tcPr>
            <w:tcW w:w="567" w:type="dxa"/>
            <w:tcBorders>
              <w:top w:val="single" w:sz="4" w:space="0" w:color="000000"/>
              <w:left w:val="single" w:sz="4" w:space="0" w:color="000000"/>
              <w:bottom w:val="single" w:sz="4" w:space="0" w:color="000000"/>
            </w:tcBorders>
            <w:shd w:val="clear" w:color="auto" w:fill="auto"/>
          </w:tcPr>
          <w:p w14:paraId="1DE24FD9"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E1DF38E"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E153926"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F3E20DF" w14:textId="77777777" w:rsidR="002327B1" w:rsidRPr="002327B1" w:rsidRDefault="002327B1" w:rsidP="00B14F6E">
            <w:pPr>
              <w:snapToGrid w:val="0"/>
              <w:jc w:val="both"/>
              <w:rPr>
                <w:rFonts w:ascii="Times New Roman" w:hAnsi="Times New Roman"/>
                <w:sz w:val="24"/>
                <w:szCs w:val="24"/>
              </w:rPr>
            </w:pPr>
          </w:p>
        </w:tc>
      </w:tr>
      <w:tr w:rsidR="002327B1" w:rsidRPr="002327B1" w14:paraId="757C1FE5" w14:textId="77777777" w:rsidTr="00B14F6E">
        <w:tc>
          <w:tcPr>
            <w:tcW w:w="567" w:type="dxa"/>
            <w:tcBorders>
              <w:top w:val="single" w:sz="4" w:space="0" w:color="000000"/>
              <w:left w:val="single" w:sz="4" w:space="0" w:color="000000"/>
              <w:bottom w:val="single" w:sz="4" w:space="0" w:color="000000"/>
            </w:tcBorders>
            <w:shd w:val="clear" w:color="auto" w:fill="auto"/>
          </w:tcPr>
          <w:p w14:paraId="02EABDF0" w14:textId="77777777" w:rsidR="002327B1" w:rsidRPr="002327B1" w:rsidRDefault="002327B1" w:rsidP="002327B1">
            <w:pPr>
              <w:widowControl/>
              <w:numPr>
                <w:ilvl w:val="0"/>
                <w:numId w:val="18"/>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2855098" w14:textId="77777777" w:rsidR="002327B1" w:rsidRPr="002327B1" w:rsidRDefault="002327B1" w:rsidP="00B14F6E">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4F7197BC" w14:textId="77777777" w:rsidR="002327B1" w:rsidRPr="002327B1" w:rsidRDefault="002327B1" w:rsidP="00B14F6E">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3D6E0D5" w14:textId="77777777" w:rsidR="002327B1" w:rsidRPr="002327B1" w:rsidRDefault="002327B1" w:rsidP="00B14F6E">
            <w:pPr>
              <w:snapToGrid w:val="0"/>
              <w:jc w:val="both"/>
              <w:rPr>
                <w:rFonts w:ascii="Times New Roman" w:hAnsi="Times New Roman"/>
                <w:sz w:val="24"/>
                <w:szCs w:val="24"/>
              </w:rPr>
            </w:pPr>
          </w:p>
        </w:tc>
      </w:tr>
    </w:tbl>
    <w:p w14:paraId="35E09033" w14:textId="77777777" w:rsidR="002327B1" w:rsidRPr="002327B1" w:rsidRDefault="002327B1" w:rsidP="002327B1">
      <w:pPr>
        <w:tabs>
          <w:tab w:val="left" w:pos="6405"/>
        </w:tabs>
        <w:autoSpaceDE w:val="0"/>
        <w:ind w:firstLine="709"/>
        <w:jc w:val="right"/>
        <w:rPr>
          <w:rFonts w:ascii="Times New Roman" w:hAnsi="Times New Roman"/>
          <w:sz w:val="24"/>
          <w:szCs w:val="24"/>
        </w:rPr>
      </w:pPr>
    </w:p>
    <w:p w14:paraId="0308BFAF" w14:textId="77777777" w:rsidR="002327B1" w:rsidRPr="002327B1" w:rsidRDefault="002327B1" w:rsidP="002327B1">
      <w:pPr>
        <w:tabs>
          <w:tab w:val="left" w:pos="6405"/>
        </w:tabs>
        <w:autoSpaceDE w:val="0"/>
        <w:ind w:firstLine="709"/>
        <w:jc w:val="right"/>
        <w:rPr>
          <w:rFonts w:ascii="Times New Roman" w:hAnsi="Times New Roman"/>
          <w:sz w:val="24"/>
          <w:szCs w:val="24"/>
        </w:rPr>
      </w:pPr>
    </w:p>
    <w:p w14:paraId="01AE572C" w14:textId="77777777" w:rsidR="002A3574" w:rsidRPr="002327B1" w:rsidRDefault="002A3574" w:rsidP="00913CD3">
      <w:pPr>
        <w:widowControl/>
        <w:tabs>
          <w:tab w:val="left" w:pos="1134"/>
        </w:tabs>
        <w:autoSpaceDE w:val="0"/>
        <w:autoSpaceDN w:val="0"/>
        <w:adjustRightInd w:val="0"/>
        <w:jc w:val="both"/>
        <w:rPr>
          <w:rFonts w:ascii="Times New Roman" w:hAnsi="Times New Roman"/>
          <w:b/>
          <w:bCs/>
          <w:i/>
          <w:color w:val="000000"/>
          <w:sz w:val="24"/>
          <w:szCs w:val="24"/>
          <w:lang w:val="ru-RU"/>
        </w:rPr>
      </w:pPr>
    </w:p>
    <w:sectPr w:rsidR="002A3574" w:rsidRPr="002327B1" w:rsidSect="00E62E83">
      <w:headerReference w:type="default" r:id="rId9"/>
      <w:headerReference w:type="first" r:id="rId10"/>
      <w:pgSz w:w="11906" w:h="16838"/>
      <w:pgMar w:top="993" w:right="850" w:bottom="1134" w:left="1701"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9F8BF" w14:textId="77777777" w:rsidR="00917FDF" w:rsidRDefault="00917FDF" w:rsidP="00E62E83">
      <w:r>
        <w:separator/>
      </w:r>
    </w:p>
  </w:endnote>
  <w:endnote w:type="continuationSeparator" w:id="0">
    <w:p w14:paraId="67450EA4" w14:textId="77777777" w:rsidR="00917FDF" w:rsidRDefault="00917FDF" w:rsidP="00E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0775E" w14:textId="77777777" w:rsidR="00917FDF" w:rsidRDefault="00917FDF" w:rsidP="00E62E83">
      <w:r>
        <w:separator/>
      </w:r>
    </w:p>
  </w:footnote>
  <w:footnote w:type="continuationSeparator" w:id="0">
    <w:p w14:paraId="01339C4C" w14:textId="77777777" w:rsidR="00917FDF" w:rsidRDefault="00917FDF" w:rsidP="00E6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2835"/>
      <w:gridCol w:w="3341"/>
    </w:tblGrid>
    <w:tr w:rsidR="002A121D" w:rsidRPr="00BD423D" w14:paraId="526FBAFF" w14:textId="77777777" w:rsidTr="00813D3F">
      <w:trPr>
        <w:trHeight w:val="257"/>
      </w:trPr>
      <w:tc>
        <w:tcPr>
          <w:tcW w:w="4111" w:type="dxa"/>
          <w:vMerge w:val="restart"/>
          <w:tcBorders>
            <w:right w:val="single" w:sz="4" w:space="0" w:color="auto"/>
          </w:tcBorders>
          <w:vAlign w:val="center"/>
        </w:tcPr>
        <w:p w14:paraId="7AF9D5AB" w14:textId="77777777" w:rsidR="002A121D" w:rsidRPr="002A121D" w:rsidRDefault="002A121D" w:rsidP="00813D3F">
          <w:pPr>
            <w:tabs>
              <w:tab w:val="center" w:pos="4677"/>
              <w:tab w:val="right" w:pos="9355"/>
            </w:tabs>
            <w:suppressAutoHyphens/>
            <w:jc w:val="center"/>
            <w:rPr>
              <w:rFonts w:ascii="Times New Roman" w:eastAsia="Times New Roman" w:hAnsi="Times New Roman"/>
              <w:sz w:val="20"/>
              <w:szCs w:val="20"/>
              <w:lang w:val="ru-RU" w:eastAsia="ar-SA"/>
            </w:rPr>
          </w:pPr>
          <w:r w:rsidRPr="002A121D">
            <w:rPr>
              <w:rFonts w:ascii="Times New Roman" w:eastAsia="Times New Roman" w:hAnsi="Times New Roman"/>
              <w:sz w:val="20"/>
              <w:szCs w:val="20"/>
              <w:lang w:val="ru-RU"/>
            </w:rPr>
            <w:t>АО «Казахский научно – исследовательский институт онкологии и радиологии»</w:t>
          </w:r>
        </w:p>
      </w:tc>
      <w:tc>
        <w:tcPr>
          <w:tcW w:w="2835" w:type="dxa"/>
          <w:vMerge w:val="restart"/>
          <w:tcBorders>
            <w:left w:val="single" w:sz="4" w:space="0" w:color="auto"/>
            <w:right w:val="single" w:sz="4" w:space="0" w:color="auto"/>
          </w:tcBorders>
          <w:vAlign w:val="center"/>
        </w:tcPr>
        <w:p w14:paraId="5D870C09" w14:textId="77777777" w:rsidR="002327B1" w:rsidRPr="00C73D79" w:rsidRDefault="002327B1" w:rsidP="002327B1">
          <w:pPr>
            <w:snapToGrid w:val="0"/>
            <w:jc w:val="center"/>
            <w:rPr>
              <w:rFonts w:ascii="Times New Roman" w:hAnsi="Times New Roman"/>
              <w:b/>
              <w:sz w:val="24"/>
              <w:szCs w:val="24"/>
              <w:lang w:val="ru-RU"/>
            </w:rPr>
          </w:pPr>
          <w:r w:rsidRPr="00C73D79">
            <w:rPr>
              <w:rFonts w:ascii="Times New Roman" w:hAnsi="Times New Roman"/>
              <w:b/>
              <w:sz w:val="24"/>
              <w:szCs w:val="24"/>
              <w:lang w:val="ru-RU"/>
            </w:rPr>
            <w:t>«</w:t>
          </w:r>
          <w:r>
            <w:rPr>
              <w:rFonts w:ascii="Times New Roman" w:hAnsi="Times New Roman"/>
              <w:b/>
              <w:sz w:val="24"/>
              <w:szCs w:val="24"/>
              <w:lang w:val="ru-RU"/>
            </w:rPr>
            <w:t>Ускоренная экспертиза</w:t>
          </w:r>
          <w:r w:rsidRPr="00C73D79">
            <w:rPr>
              <w:rFonts w:ascii="Times New Roman" w:hAnsi="Times New Roman"/>
              <w:b/>
              <w:sz w:val="24"/>
              <w:szCs w:val="24"/>
              <w:lang w:val="ru-RU"/>
            </w:rPr>
            <w:t>»</w:t>
          </w:r>
        </w:p>
        <w:p w14:paraId="20E5AC7C" w14:textId="77777777" w:rsidR="002A121D" w:rsidRPr="00C73D79" w:rsidRDefault="002A121D" w:rsidP="00C73D79">
          <w:pPr>
            <w:tabs>
              <w:tab w:val="center" w:pos="4677"/>
              <w:tab w:val="right" w:pos="9355"/>
            </w:tabs>
            <w:suppressAutoHyphens/>
            <w:ind w:hanging="18"/>
            <w:rPr>
              <w:rFonts w:ascii="Times New Roman" w:eastAsia="Times New Roman" w:hAnsi="Times New Roman"/>
              <w:b/>
              <w:sz w:val="20"/>
              <w:szCs w:val="20"/>
              <w:lang w:val="ru-RU" w:eastAsia="ar-SA"/>
            </w:rPr>
          </w:pPr>
        </w:p>
      </w:tc>
      <w:tc>
        <w:tcPr>
          <w:tcW w:w="3341" w:type="dxa"/>
          <w:tcBorders>
            <w:left w:val="single" w:sz="4" w:space="0" w:color="auto"/>
            <w:right w:val="single" w:sz="4" w:space="0" w:color="auto"/>
          </w:tcBorders>
          <w:vAlign w:val="center"/>
        </w:tcPr>
        <w:p w14:paraId="2616C426" w14:textId="77777777" w:rsidR="002A121D" w:rsidRPr="00727AD0" w:rsidRDefault="00727AD0" w:rsidP="002327B1">
          <w:pPr>
            <w:tabs>
              <w:tab w:val="center" w:pos="4677"/>
              <w:tab w:val="right" w:pos="9355"/>
            </w:tabs>
            <w:suppressAutoHyphens/>
            <w:rPr>
              <w:rFonts w:ascii="Times New Roman" w:eastAsia="Times New Roman" w:hAnsi="Times New Roman"/>
              <w:sz w:val="20"/>
              <w:szCs w:val="20"/>
              <w:highlight w:val="yellow"/>
              <w:lang w:val="ru-RU" w:eastAsia="ar-SA"/>
            </w:rPr>
          </w:pPr>
          <w:r>
            <w:rPr>
              <w:rFonts w:ascii="Times New Roman" w:eastAsia="Times New Roman" w:hAnsi="Times New Roman"/>
              <w:sz w:val="20"/>
              <w:szCs w:val="20"/>
              <w:highlight w:val="yellow"/>
              <w:lang w:val="ru-RU" w:eastAsia="ar-SA"/>
            </w:rPr>
            <w:t xml:space="preserve">Код: </w:t>
          </w:r>
          <w:r w:rsidR="00C73D79" w:rsidRPr="00C73D79">
            <w:rPr>
              <w:rFonts w:ascii="Times New Roman" w:hAnsi="Times New Roman"/>
              <w:b/>
              <w:sz w:val="24"/>
              <w:szCs w:val="24"/>
              <w:lang w:val="ru-RU"/>
            </w:rPr>
            <w:t>СОП-2</w:t>
          </w:r>
          <w:r w:rsidR="009E1F89">
            <w:rPr>
              <w:rFonts w:ascii="Times New Roman" w:hAnsi="Times New Roman"/>
              <w:b/>
              <w:sz w:val="24"/>
              <w:szCs w:val="24"/>
              <w:lang w:val="ru-RU"/>
            </w:rPr>
            <w:t>2</w:t>
          </w:r>
          <w:r w:rsidR="002327B1">
            <w:rPr>
              <w:rFonts w:ascii="Times New Roman" w:hAnsi="Times New Roman"/>
              <w:b/>
              <w:sz w:val="24"/>
              <w:szCs w:val="24"/>
              <w:lang w:val="ru-RU"/>
            </w:rPr>
            <w:t>4</w:t>
          </w:r>
          <w:r w:rsidR="009E1F89">
            <w:rPr>
              <w:rFonts w:ascii="Times New Roman" w:hAnsi="Times New Roman"/>
              <w:b/>
              <w:sz w:val="24"/>
              <w:szCs w:val="24"/>
              <w:lang w:val="ru-RU"/>
            </w:rPr>
            <w:t>-ЛЭК-0</w:t>
          </w:r>
          <w:r w:rsidR="002327B1">
            <w:rPr>
              <w:rFonts w:ascii="Times New Roman" w:hAnsi="Times New Roman"/>
              <w:b/>
              <w:sz w:val="24"/>
              <w:szCs w:val="24"/>
              <w:lang w:val="ru-RU"/>
            </w:rPr>
            <w:t>8</w:t>
          </w:r>
        </w:p>
      </w:tc>
    </w:tr>
    <w:tr w:rsidR="002A121D" w:rsidRPr="00BD423D" w14:paraId="07D6FE88" w14:textId="77777777" w:rsidTr="00813D3F">
      <w:trPr>
        <w:trHeight w:val="257"/>
      </w:trPr>
      <w:tc>
        <w:tcPr>
          <w:tcW w:w="4111" w:type="dxa"/>
          <w:vMerge/>
          <w:tcBorders>
            <w:right w:val="single" w:sz="4" w:space="0" w:color="auto"/>
          </w:tcBorders>
          <w:vAlign w:val="center"/>
        </w:tcPr>
        <w:p w14:paraId="2365B6A2"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2835" w:type="dxa"/>
          <w:vMerge/>
          <w:tcBorders>
            <w:left w:val="single" w:sz="4" w:space="0" w:color="auto"/>
            <w:right w:val="single" w:sz="4" w:space="0" w:color="auto"/>
          </w:tcBorders>
          <w:vAlign w:val="center"/>
        </w:tcPr>
        <w:p w14:paraId="101C3135"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3341" w:type="dxa"/>
          <w:tcBorders>
            <w:left w:val="single" w:sz="4" w:space="0" w:color="auto"/>
            <w:right w:val="single" w:sz="4" w:space="0" w:color="auto"/>
          </w:tcBorders>
          <w:vAlign w:val="center"/>
        </w:tcPr>
        <w:p w14:paraId="24987541" w14:textId="77777777" w:rsidR="002A121D" w:rsidRPr="00C73D79" w:rsidRDefault="00727AD0" w:rsidP="001B5FE1">
          <w:pPr>
            <w:tabs>
              <w:tab w:val="center" w:pos="4677"/>
              <w:tab w:val="right" w:pos="9355"/>
            </w:tabs>
            <w:suppressAutoHyphens/>
            <w:rPr>
              <w:rFonts w:ascii="Times New Roman" w:eastAsia="Times New Roman" w:hAnsi="Times New Roman"/>
              <w:sz w:val="24"/>
              <w:szCs w:val="24"/>
              <w:lang w:val="ru-RU" w:eastAsia="ar-SA"/>
            </w:rPr>
          </w:pPr>
          <w:r w:rsidRPr="00C73D79">
            <w:rPr>
              <w:rFonts w:ascii="Times New Roman" w:eastAsia="Times New Roman" w:hAnsi="Times New Roman"/>
              <w:sz w:val="24"/>
              <w:szCs w:val="24"/>
              <w:lang w:val="ru-RU" w:eastAsia="ar-SA"/>
            </w:rPr>
            <w:t xml:space="preserve">Версия: 3 от </w:t>
          </w:r>
          <w:r w:rsidR="001B5FE1">
            <w:rPr>
              <w:rFonts w:ascii="Times New Roman" w:eastAsia="Times New Roman" w:hAnsi="Times New Roman"/>
              <w:sz w:val="24"/>
              <w:szCs w:val="24"/>
              <w:lang w:val="ru-RU" w:eastAsia="ar-SA"/>
            </w:rPr>
            <w:t>24</w:t>
          </w:r>
          <w:r w:rsidRPr="00C73D79">
            <w:rPr>
              <w:rFonts w:ascii="Times New Roman" w:eastAsia="Times New Roman" w:hAnsi="Times New Roman"/>
              <w:sz w:val="24"/>
              <w:szCs w:val="24"/>
              <w:lang w:val="ru-RU" w:eastAsia="ar-SA"/>
            </w:rPr>
            <w:t>.07.2025</w:t>
          </w:r>
        </w:p>
      </w:tc>
    </w:tr>
    <w:tr w:rsidR="002A121D" w:rsidRPr="00BD423D" w14:paraId="44E2DBBA" w14:textId="77777777" w:rsidTr="00813D3F">
      <w:trPr>
        <w:trHeight w:val="257"/>
      </w:trPr>
      <w:tc>
        <w:tcPr>
          <w:tcW w:w="4111" w:type="dxa"/>
          <w:vMerge/>
          <w:tcBorders>
            <w:bottom w:val="single" w:sz="4" w:space="0" w:color="auto"/>
            <w:right w:val="single" w:sz="4" w:space="0" w:color="auto"/>
          </w:tcBorders>
          <w:vAlign w:val="center"/>
        </w:tcPr>
        <w:p w14:paraId="5DEF588F"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2835" w:type="dxa"/>
          <w:vMerge/>
          <w:tcBorders>
            <w:left w:val="single" w:sz="4" w:space="0" w:color="auto"/>
            <w:bottom w:val="single" w:sz="4" w:space="0" w:color="auto"/>
            <w:right w:val="single" w:sz="4" w:space="0" w:color="auto"/>
          </w:tcBorders>
          <w:vAlign w:val="center"/>
        </w:tcPr>
        <w:p w14:paraId="422545C8"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3341" w:type="dxa"/>
          <w:tcBorders>
            <w:left w:val="single" w:sz="4" w:space="0" w:color="auto"/>
            <w:bottom w:val="single" w:sz="4" w:space="0" w:color="auto"/>
            <w:right w:val="single" w:sz="4" w:space="0" w:color="auto"/>
          </w:tcBorders>
          <w:vAlign w:val="center"/>
        </w:tcPr>
        <w:p w14:paraId="2AF2EFB6" w14:textId="77777777" w:rsidR="002A121D" w:rsidRPr="00C73D79" w:rsidRDefault="002A121D" w:rsidP="00727AD0">
          <w:pPr>
            <w:tabs>
              <w:tab w:val="center" w:pos="4677"/>
              <w:tab w:val="right" w:pos="9355"/>
            </w:tabs>
            <w:suppressAutoHyphens/>
            <w:rPr>
              <w:rFonts w:ascii="Times New Roman" w:eastAsia="Times New Roman" w:hAnsi="Times New Roman"/>
              <w:sz w:val="24"/>
              <w:szCs w:val="24"/>
              <w:lang w:eastAsia="ar-SA"/>
            </w:rPr>
          </w:pPr>
          <w:proofErr w:type="spellStart"/>
          <w:r w:rsidRPr="00C73D79">
            <w:rPr>
              <w:rFonts w:ascii="Times New Roman" w:eastAsia="Times New Roman" w:hAnsi="Times New Roman"/>
              <w:sz w:val="24"/>
              <w:szCs w:val="24"/>
              <w:lang w:eastAsia="ar-SA"/>
            </w:rPr>
            <w:t>Страница</w:t>
          </w:r>
          <w:proofErr w:type="spellEnd"/>
          <w:r w:rsidRPr="00C73D79">
            <w:rPr>
              <w:rFonts w:ascii="Times New Roman" w:eastAsia="Times New Roman" w:hAnsi="Times New Roman"/>
              <w:sz w:val="24"/>
              <w:szCs w:val="24"/>
              <w:lang w:eastAsia="ar-SA"/>
            </w:rPr>
            <w:t xml:space="preserve">:  </w:t>
          </w:r>
          <w:r w:rsidRPr="00C73D79">
            <w:rPr>
              <w:rFonts w:ascii="Times New Roman" w:eastAsia="Times New Roman" w:hAnsi="Times New Roman"/>
              <w:sz w:val="24"/>
              <w:szCs w:val="24"/>
              <w:lang w:eastAsia="ar-SA"/>
            </w:rPr>
            <w:fldChar w:fldCharType="begin"/>
          </w:r>
          <w:r w:rsidRPr="00C73D79">
            <w:rPr>
              <w:rFonts w:ascii="Times New Roman" w:eastAsia="Times New Roman" w:hAnsi="Times New Roman"/>
              <w:sz w:val="24"/>
              <w:szCs w:val="24"/>
              <w:lang w:eastAsia="ar-SA"/>
            </w:rPr>
            <w:instrText xml:space="preserve"> PAGE   \* MERGEFORMAT </w:instrText>
          </w:r>
          <w:r w:rsidRPr="00C73D79">
            <w:rPr>
              <w:rFonts w:ascii="Times New Roman" w:eastAsia="Times New Roman" w:hAnsi="Times New Roman"/>
              <w:sz w:val="24"/>
              <w:szCs w:val="24"/>
              <w:lang w:eastAsia="ar-SA"/>
            </w:rPr>
            <w:fldChar w:fldCharType="separate"/>
          </w:r>
          <w:r w:rsidR="00AD465B">
            <w:rPr>
              <w:rFonts w:ascii="Times New Roman" w:eastAsia="Times New Roman" w:hAnsi="Times New Roman"/>
              <w:noProof/>
              <w:sz w:val="24"/>
              <w:szCs w:val="24"/>
              <w:lang w:eastAsia="ar-SA"/>
            </w:rPr>
            <w:t>2</w:t>
          </w:r>
          <w:r w:rsidRPr="00C73D79">
            <w:rPr>
              <w:rFonts w:ascii="Times New Roman" w:eastAsia="Times New Roman" w:hAnsi="Times New Roman"/>
              <w:sz w:val="24"/>
              <w:szCs w:val="24"/>
              <w:lang w:eastAsia="ar-SA"/>
            </w:rPr>
            <w:fldChar w:fldCharType="end"/>
          </w:r>
          <w:r w:rsidRPr="00C73D79">
            <w:rPr>
              <w:rFonts w:ascii="Times New Roman" w:eastAsia="Times New Roman" w:hAnsi="Times New Roman"/>
              <w:sz w:val="24"/>
              <w:szCs w:val="24"/>
              <w:lang w:eastAsia="ar-SA"/>
            </w:rPr>
            <w:t xml:space="preserve"> </w:t>
          </w:r>
          <w:proofErr w:type="spellStart"/>
          <w:r w:rsidRPr="00C73D79">
            <w:rPr>
              <w:rFonts w:ascii="Times New Roman" w:eastAsia="Times New Roman" w:hAnsi="Times New Roman"/>
              <w:sz w:val="24"/>
              <w:szCs w:val="24"/>
              <w:lang w:eastAsia="ar-SA"/>
            </w:rPr>
            <w:t>из</w:t>
          </w:r>
          <w:proofErr w:type="spellEnd"/>
          <w:r w:rsidRPr="00C73D79">
            <w:rPr>
              <w:rFonts w:ascii="Times New Roman" w:eastAsia="Times New Roman" w:hAnsi="Times New Roman"/>
              <w:sz w:val="24"/>
              <w:szCs w:val="24"/>
              <w:lang w:eastAsia="ar-SA"/>
            </w:rPr>
            <w:t xml:space="preserve"> </w:t>
          </w:r>
          <w:r w:rsidR="005937E4" w:rsidRPr="00C73D79">
            <w:rPr>
              <w:rFonts w:ascii="Times New Roman" w:hAnsi="Times New Roman"/>
              <w:sz w:val="24"/>
              <w:szCs w:val="24"/>
            </w:rPr>
            <w:fldChar w:fldCharType="begin"/>
          </w:r>
          <w:r w:rsidR="005937E4" w:rsidRPr="00C73D79">
            <w:rPr>
              <w:rFonts w:ascii="Times New Roman" w:hAnsi="Times New Roman"/>
              <w:sz w:val="24"/>
              <w:szCs w:val="24"/>
            </w:rPr>
            <w:instrText xml:space="preserve"> NUMPAGES   \* MERGEFORMAT </w:instrText>
          </w:r>
          <w:r w:rsidR="005937E4" w:rsidRPr="00C73D79">
            <w:rPr>
              <w:rFonts w:ascii="Times New Roman" w:hAnsi="Times New Roman"/>
              <w:sz w:val="24"/>
              <w:szCs w:val="24"/>
            </w:rPr>
            <w:fldChar w:fldCharType="separate"/>
          </w:r>
          <w:r w:rsidR="00AD465B" w:rsidRPr="00AD465B">
            <w:rPr>
              <w:rFonts w:ascii="Times New Roman" w:eastAsia="Times New Roman" w:hAnsi="Times New Roman"/>
              <w:noProof/>
              <w:sz w:val="24"/>
              <w:szCs w:val="24"/>
              <w:lang w:eastAsia="ar-SA"/>
            </w:rPr>
            <w:t>6</w:t>
          </w:r>
          <w:r w:rsidR="005937E4" w:rsidRPr="00C73D79">
            <w:rPr>
              <w:rFonts w:ascii="Times New Roman" w:eastAsia="Times New Roman" w:hAnsi="Times New Roman"/>
              <w:noProof/>
              <w:sz w:val="24"/>
              <w:szCs w:val="24"/>
              <w:lang w:eastAsia="ar-SA"/>
            </w:rPr>
            <w:fldChar w:fldCharType="end"/>
          </w:r>
          <w:r w:rsidRPr="00C73D79">
            <w:rPr>
              <w:rFonts w:ascii="Times New Roman" w:eastAsia="Times New Roman" w:hAnsi="Times New Roman"/>
              <w:sz w:val="24"/>
              <w:szCs w:val="24"/>
              <w:lang w:eastAsia="ar-SA"/>
            </w:rPr>
            <w:t xml:space="preserve"> </w:t>
          </w:r>
          <w:proofErr w:type="spellStart"/>
          <w:r w:rsidRPr="00C73D79">
            <w:rPr>
              <w:rFonts w:ascii="Times New Roman" w:eastAsia="Times New Roman" w:hAnsi="Times New Roman"/>
              <w:sz w:val="24"/>
              <w:szCs w:val="24"/>
              <w:lang w:eastAsia="ar-SA"/>
            </w:rPr>
            <w:t>стр</w:t>
          </w:r>
          <w:proofErr w:type="spellEnd"/>
          <w:r w:rsidRPr="00C73D79">
            <w:rPr>
              <w:rFonts w:ascii="Times New Roman" w:eastAsia="Times New Roman" w:hAnsi="Times New Roman"/>
              <w:sz w:val="24"/>
              <w:szCs w:val="24"/>
              <w:lang w:eastAsia="ar-SA"/>
            </w:rPr>
            <w:t>.</w:t>
          </w:r>
        </w:p>
      </w:tc>
    </w:tr>
  </w:tbl>
  <w:p w14:paraId="4E145AC4" w14:textId="77777777" w:rsidR="002A3574" w:rsidRPr="002A121D" w:rsidRDefault="002A3574" w:rsidP="002A12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4387" w14:textId="77777777" w:rsidR="00C73D79" w:rsidRDefault="00C73D79">
    <w:pPr>
      <w:pStyle w:val="a3"/>
    </w:pPr>
  </w:p>
  <w:p w14:paraId="77B86F7A" w14:textId="77777777" w:rsidR="00C73D79" w:rsidRDefault="00C73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6B8B10A"/>
    <w:lvl w:ilvl="0">
      <w:numFmt w:val="decimal"/>
      <w:lvlText w:val="*"/>
      <w:lvlJc w:val="left"/>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A144C59"/>
    <w:multiLevelType w:val="hybridMultilevel"/>
    <w:tmpl w:val="4E56CCC6"/>
    <w:lvl w:ilvl="0" w:tplc="260860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AC83EE5"/>
    <w:multiLevelType w:val="hybridMultilevel"/>
    <w:tmpl w:val="4A5C0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36E"/>
    <w:multiLevelType w:val="multilevel"/>
    <w:tmpl w:val="E190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3358"/>
    <w:multiLevelType w:val="hybridMultilevel"/>
    <w:tmpl w:val="0AD262FE"/>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6C1256C"/>
    <w:multiLevelType w:val="hybridMultilevel"/>
    <w:tmpl w:val="9F1223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165E88"/>
    <w:multiLevelType w:val="hybridMultilevel"/>
    <w:tmpl w:val="ADAE7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B292D"/>
    <w:multiLevelType w:val="hybridMultilevel"/>
    <w:tmpl w:val="27AE994C"/>
    <w:lvl w:ilvl="0" w:tplc="D6E80E0C">
      <w:numFmt w:val="bullet"/>
      <w:lvlText w:val=""/>
      <w:lvlJc w:val="left"/>
      <w:pPr>
        <w:tabs>
          <w:tab w:val="num" w:pos="720"/>
        </w:tabs>
        <w:ind w:left="720" w:hanging="360"/>
      </w:pPr>
      <w:rPr>
        <w:rFonts w:ascii="Webdings" w:eastAsia="Times New Roman" w:hAnsi="Web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1525C"/>
    <w:multiLevelType w:val="hybridMultilevel"/>
    <w:tmpl w:val="BB427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903E42"/>
    <w:multiLevelType w:val="hybridMultilevel"/>
    <w:tmpl w:val="47D416C0"/>
    <w:lvl w:ilvl="0" w:tplc="04190011">
      <w:start w:val="1"/>
      <w:numFmt w:val="decimal"/>
      <w:lvlText w:val="%1)"/>
      <w:lvlJc w:val="left"/>
      <w:pPr>
        <w:ind w:left="2084" w:hanging="360"/>
      </w:pPr>
    </w:lvl>
    <w:lvl w:ilvl="1" w:tplc="04190019" w:tentative="1">
      <w:start w:val="1"/>
      <w:numFmt w:val="lowerLetter"/>
      <w:lvlText w:val="%2."/>
      <w:lvlJc w:val="left"/>
      <w:pPr>
        <w:ind w:left="2804" w:hanging="360"/>
      </w:pPr>
    </w:lvl>
    <w:lvl w:ilvl="2" w:tplc="0419001B" w:tentative="1">
      <w:start w:val="1"/>
      <w:numFmt w:val="lowerRoman"/>
      <w:lvlText w:val="%3."/>
      <w:lvlJc w:val="right"/>
      <w:pPr>
        <w:ind w:left="3524" w:hanging="180"/>
      </w:pPr>
    </w:lvl>
    <w:lvl w:ilvl="3" w:tplc="0419000F" w:tentative="1">
      <w:start w:val="1"/>
      <w:numFmt w:val="decimal"/>
      <w:lvlText w:val="%4."/>
      <w:lvlJc w:val="left"/>
      <w:pPr>
        <w:ind w:left="4244" w:hanging="360"/>
      </w:pPr>
    </w:lvl>
    <w:lvl w:ilvl="4" w:tplc="04190019" w:tentative="1">
      <w:start w:val="1"/>
      <w:numFmt w:val="lowerLetter"/>
      <w:lvlText w:val="%5."/>
      <w:lvlJc w:val="left"/>
      <w:pPr>
        <w:ind w:left="4964" w:hanging="360"/>
      </w:pPr>
    </w:lvl>
    <w:lvl w:ilvl="5" w:tplc="0419001B" w:tentative="1">
      <w:start w:val="1"/>
      <w:numFmt w:val="lowerRoman"/>
      <w:lvlText w:val="%6."/>
      <w:lvlJc w:val="right"/>
      <w:pPr>
        <w:ind w:left="5684" w:hanging="180"/>
      </w:pPr>
    </w:lvl>
    <w:lvl w:ilvl="6" w:tplc="0419000F" w:tentative="1">
      <w:start w:val="1"/>
      <w:numFmt w:val="decimal"/>
      <w:lvlText w:val="%7."/>
      <w:lvlJc w:val="left"/>
      <w:pPr>
        <w:ind w:left="6404" w:hanging="360"/>
      </w:pPr>
    </w:lvl>
    <w:lvl w:ilvl="7" w:tplc="04190019" w:tentative="1">
      <w:start w:val="1"/>
      <w:numFmt w:val="lowerLetter"/>
      <w:lvlText w:val="%8."/>
      <w:lvlJc w:val="left"/>
      <w:pPr>
        <w:ind w:left="7124" w:hanging="360"/>
      </w:pPr>
    </w:lvl>
    <w:lvl w:ilvl="8" w:tplc="0419001B" w:tentative="1">
      <w:start w:val="1"/>
      <w:numFmt w:val="lowerRoman"/>
      <w:lvlText w:val="%9."/>
      <w:lvlJc w:val="right"/>
      <w:pPr>
        <w:ind w:left="7844" w:hanging="180"/>
      </w:pPr>
    </w:lvl>
  </w:abstractNum>
  <w:abstractNum w:abstractNumId="11" w15:restartNumberingAfterBreak="0">
    <w:nsid w:val="23495BC5"/>
    <w:multiLevelType w:val="singleLevel"/>
    <w:tmpl w:val="8850092C"/>
    <w:lvl w:ilvl="0">
      <w:start w:val="1"/>
      <w:numFmt w:val="bullet"/>
      <w:lvlText w:val=""/>
      <w:lvlJc w:val="left"/>
      <w:pPr>
        <w:tabs>
          <w:tab w:val="num" w:pos="360"/>
        </w:tabs>
        <w:ind w:left="0" w:firstLine="0"/>
      </w:pPr>
      <w:rPr>
        <w:rFonts w:ascii="Times New Roman" w:hAnsi="Symbol" w:hint="default"/>
        <w:sz w:val="16"/>
        <w:szCs w:val="16"/>
        <w:cs w:val="0"/>
        <w:lang w:bidi="th-TH"/>
      </w:rPr>
    </w:lvl>
  </w:abstractNum>
  <w:abstractNum w:abstractNumId="12" w15:restartNumberingAfterBreak="0">
    <w:nsid w:val="2A61088A"/>
    <w:multiLevelType w:val="hybridMultilevel"/>
    <w:tmpl w:val="06CC38B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2D7B767D"/>
    <w:multiLevelType w:val="multilevel"/>
    <w:tmpl w:val="E79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D1AB4"/>
    <w:multiLevelType w:val="hybridMultilevel"/>
    <w:tmpl w:val="53D21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65704"/>
    <w:multiLevelType w:val="hybridMultilevel"/>
    <w:tmpl w:val="1DCC5B3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485C2580"/>
    <w:multiLevelType w:val="hybridMultilevel"/>
    <w:tmpl w:val="A9163CB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15:restartNumberingAfterBreak="0">
    <w:nsid w:val="4F315BBD"/>
    <w:multiLevelType w:val="hybridMultilevel"/>
    <w:tmpl w:val="39D87464"/>
    <w:lvl w:ilvl="0" w:tplc="260860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53F819AA"/>
    <w:multiLevelType w:val="hybridMultilevel"/>
    <w:tmpl w:val="6A386F5E"/>
    <w:lvl w:ilvl="0" w:tplc="8DA20AB6">
      <w:start w:val="1"/>
      <w:numFmt w:val="bullet"/>
      <w:lvlText w:val=""/>
      <w:lvlJc w:val="left"/>
      <w:pPr>
        <w:tabs>
          <w:tab w:val="num" w:pos="567"/>
        </w:tabs>
        <w:ind w:left="510" w:hanging="1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9426EF"/>
    <w:multiLevelType w:val="hybridMultilevel"/>
    <w:tmpl w:val="B0B816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23A87"/>
    <w:multiLevelType w:val="multilevel"/>
    <w:tmpl w:val="CC1CCF16"/>
    <w:lvl w:ilvl="0">
      <w:start w:val="1"/>
      <w:numFmt w:val="decimal"/>
      <w:lvlText w:val="%1."/>
      <w:lvlJc w:val="left"/>
      <w:pPr>
        <w:ind w:left="501" w:hanging="360"/>
      </w:pPr>
      <w:rPr>
        <w:b/>
      </w:rPr>
    </w:lvl>
    <w:lvl w:ilvl="1">
      <w:start w:val="1"/>
      <w:numFmt w:val="decimal"/>
      <w:lvlText w:val="%1.%2."/>
      <w:lvlJc w:val="left"/>
      <w:pPr>
        <w:ind w:left="1062" w:hanging="432"/>
      </w:pPr>
      <w:rPr>
        <w:b w:val="0"/>
        <w:i w:val="0"/>
        <w:sz w:val="28"/>
        <w:szCs w:val="28"/>
      </w:r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8C2B49"/>
    <w:multiLevelType w:val="multilevel"/>
    <w:tmpl w:val="747E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A10FF"/>
    <w:multiLevelType w:val="hybridMultilevel"/>
    <w:tmpl w:val="8DF2E9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CA6229"/>
    <w:multiLevelType w:val="multilevel"/>
    <w:tmpl w:val="FB46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892952"/>
    <w:multiLevelType w:val="hybridMultilevel"/>
    <w:tmpl w:val="D7B26BF4"/>
    <w:lvl w:ilvl="0" w:tplc="0419000F">
      <w:start w:val="1"/>
      <w:numFmt w:val="decimal"/>
      <w:lvlText w:val="%1."/>
      <w:lvlJc w:val="left"/>
      <w:pPr>
        <w:ind w:left="720" w:hanging="360"/>
      </w:pPr>
      <w:rPr>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E11D69"/>
    <w:multiLevelType w:val="hybridMultilevel"/>
    <w:tmpl w:val="EA766068"/>
    <w:lvl w:ilvl="0" w:tplc="260860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75E34EFD"/>
    <w:multiLevelType w:val="hybridMultilevel"/>
    <w:tmpl w:val="082A9DFE"/>
    <w:lvl w:ilvl="0" w:tplc="04190011">
      <w:start w:val="1"/>
      <w:numFmt w:val="decimal"/>
      <w:lvlText w:val="%1)"/>
      <w:lvlJc w:val="left"/>
      <w:pPr>
        <w:ind w:left="1004" w:hanging="360"/>
      </w:pPr>
    </w:lvl>
    <w:lvl w:ilvl="1" w:tplc="B0F8943C">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76EF0FBF"/>
    <w:multiLevelType w:val="multilevel"/>
    <w:tmpl w:val="AC80558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854109"/>
    <w:multiLevelType w:val="hybridMultilevel"/>
    <w:tmpl w:val="6BD64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7"/>
  </w:num>
  <w:num w:numId="4">
    <w:abstractNumId w:val="25"/>
  </w:num>
  <w:num w:numId="5">
    <w:abstractNumId w:val="2"/>
  </w:num>
  <w:num w:numId="6">
    <w:abstractNumId w:val="26"/>
  </w:num>
  <w:num w:numId="7">
    <w:abstractNumId w:val="15"/>
  </w:num>
  <w:num w:numId="8">
    <w:abstractNumId w:val="16"/>
  </w:num>
  <w:num w:numId="9">
    <w:abstractNumId w:val="10"/>
  </w:num>
  <w:num w:numId="10">
    <w:abstractNumId w:val="6"/>
  </w:num>
  <w:num w:numId="11">
    <w:abstractNumId w:val="23"/>
  </w:num>
  <w:num w:numId="12">
    <w:abstractNumId w:val="13"/>
  </w:num>
  <w:num w:numId="13">
    <w:abstractNumId w:val="4"/>
  </w:num>
  <w:num w:numId="14">
    <w:abstractNumId w:val="21"/>
  </w:num>
  <w:num w:numId="15">
    <w:abstractNumId w:val="24"/>
  </w:num>
  <w:num w:numId="16">
    <w:abstractNumId w:val="9"/>
  </w:num>
  <w:num w:numId="17">
    <w:abstractNumId w:val="20"/>
  </w:num>
  <w:num w:numId="18">
    <w:abstractNumId w:val="1"/>
  </w:num>
  <w:num w:numId="19">
    <w:abstractNumId w:val="27"/>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22"/>
  </w:num>
  <w:num w:numId="23">
    <w:abstractNumId w:val="11"/>
  </w:num>
  <w:num w:numId="24">
    <w:abstractNumId w:val="7"/>
  </w:num>
  <w:num w:numId="25">
    <w:abstractNumId w:val="28"/>
  </w:num>
  <w:num w:numId="26">
    <w:abstractNumId w:val="3"/>
  </w:num>
  <w:num w:numId="27">
    <w:abstractNumId w:val="8"/>
  </w:num>
  <w:num w:numId="28">
    <w:abstractNumId w:val="19"/>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9A1"/>
    <w:rsid w:val="000053B9"/>
    <w:rsid w:val="000413A0"/>
    <w:rsid w:val="00095CE8"/>
    <w:rsid w:val="000A03C9"/>
    <w:rsid w:val="000A68F4"/>
    <w:rsid w:val="000B3A28"/>
    <w:rsid w:val="000B63F6"/>
    <w:rsid w:val="001163A7"/>
    <w:rsid w:val="0013150E"/>
    <w:rsid w:val="00134947"/>
    <w:rsid w:val="00172B4A"/>
    <w:rsid w:val="0018220B"/>
    <w:rsid w:val="001B5F9B"/>
    <w:rsid w:val="001B5FE1"/>
    <w:rsid w:val="001B6B54"/>
    <w:rsid w:val="001C4A7C"/>
    <w:rsid w:val="001D0EE5"/>
    <w:rsid w:val="001D1CAE"/>
    <w:rsid w:val="001E2242"/>
    <w:rsid w:val="001E2305"/>
    <w:rsid w:val="00216BC7"/>
    <w:rsid w:val="002327B1"/>
    <w:rsid w:val="002415B7"/>
    <w:rsid w:val="00291FFB"/>
    <w:rsid w:val="00294A18"/>
    <w:rsid w:val="002A121D"/>
    <w:rsid w:val="002A3574"/>
    <w:rsid w:val="002A6411"/>
    <w:rsid w:val="002B2BBB"/>
    <w:rsid w:val="002F232D"/>
    <w:rsid w:val="002F50F0"/>
    <w:rsid w:val="00334B47"/>
    <w:rsid w:val="0035709B"/>
    <w:rsid w:val="003727F4"/>
    <w:rsid w:val="00386478"/>
    <w:rsid w:val="003A519D"/>
    <w:rsid w:val="003B4843"/>
    <w:rsid w:val="003C2894"/>
    <w:rsid w:val="003C39BE"/>
    <w:rsid w:val="003C62EF"/>
    <w:rsid w:val="003D0884"/>
    <w:rsid w:val="004037D6"/>
    <w:rsid w:val="004941C4"/>
    <w:rsid w:val="004A0426"/>
    <w:rsid w:val="004A1C0B"/>
    <w:rsid w:val="004E1540"/>
    <w:rsid w:val="00503A39"/>
    <w:rsid w:val="00543198"/>
    <w:rsid w:val="00560752"/>
    <w:rsid w:val="005937E4"/>
    <w:rsid w:val="005A0B24"/>
    <w:rsid w:val="005A1540"/>
    <w:rsid w:val="005A2580"/>
    <w:rsid w:val="005A3DC4"/>
    <w:rsid w:val="005A4B44"/>
    <w:rsid w:val="005D67BD"/>
    <w:rsid w:val="005E0F53"/>
    <w:rsid w:val="005F14BA"/>
    <w:rsid w:val="00640F7C"/>
    <w:rsid w:val="00641641"/>
    <w:rsid w:val="00664365"/>
    <w:rsid w:val="00664D67"/>
    <w:rsid w:val="00672A43"/>
    <w:rsid w:val="006760CC"/>
    <w:rsid w:val="00676AFF"/>
    <w:rsid w:val="006A35CE"/>
    <w:rsid w:val="006F025A"/>
    <w:rsid w:val="006F3747"/>
    <w:rsid w:val="006F7B56"/>
    <w:rsid w:val="007106FE"/>
    <w:rsid w:val="00720FC0"/>
    <w:rsid w:val="00723E1C"/>
    <w:rsid w:val="00727AD0"/>
    <w:rsid w:val="0074247A"/>
    <w:rsid w:val="007433E0"/>
    <w:rsid w:val="007524EA"/>
    <w:rsid w:val="007637AC"/>
    <w:rsid w:val="00780DAE"/>
    <w:rsid w:val="00785596"/>
    <w:rsid w:val="00792380"/>
    <w:rsid w:val="00797645"/>
    <w:rsid w:val="007A0AF9"/>
    <w:rsid w:val="007E7DB8"/>
    <w:rsid w:val="0081723A"/>
    <w:rsid w:val="00835AFC"/>
    <w:rsid w:val="00862EBA"/>
    <w:rsid w:val="00871189"/>
    <w:rsid w:val="00893D31"/>
    <w:rsid w:val="00895DDB"/>
    <w:rsid w:val="008961A6"/>
    <w:rsid w:val="00897F07"/>
    <w:rsid w:val="008D017F"/>
    <w:rsid w:val="008F2595"/>
    <w:rsid w:val="00913757"/>
    <w:rsid w:val="00913CD3"/>
    <w:rsid w:val="00917FDF"/>
    <w:rsid w:val="00924900"/>
    <w:rsid w:val="009633EA"/>
    <w:rsid w:val="00981C2C"/>
    <w:rsid w:val="00987B5E"/>
    <w:rsid w:val="009A04D3"/>
    <w:rsid w:val="009C7674"/>
    <w:rsid w:val="009E1F89"/>
    <w:rsid w:val="009F5801"/>
    <w:rsid w:val="00A07864"/>
    <w:rsid w:val="00A3738B"/>
    <w:rsid w:val="00A700BC"/>
    <w:rsid w:val="00A76025"/>
    <w:rsid w:val="00A77E9D"/>
    <w:rsid w:val="00A84F7A"/>
    <w:rsid w:val="00A86262"/>
    <w:rsid w:val="00A91950"/>
    <w:rsid w:val="00AA5311"/>
    <w:rsid w:val="00AA76A4"/>
    <w:rsid w:val="00AA7961"/>
    <w:rsid w:val="00AB0041"/>
    <w:rsid w:val="00AC4DAA"/>
    <w:rsid w:val="00AD465B"/>
    <w:rsid w:val="00AD7D88"/>
    <w:rsid w:val="00AE24EC"/>
    <w:rsid w:val="00AE7341"/>
    <w:rsid w:val="00AF027B"/>
    <w:rsid w:val="00AF2A65"/>
    <w:rsid w:val="00B02804"/>
    <w:rsid w:val="00B06EBB"/>
    <w:rsid w:val="00B45435"/>
    <w:rsid w:val="00B66B92"/>
    <w:rsid w:val="00B6776A"/>
    <w:rsid w:val="00B71FE9"/>
    <w:rsid w:val="00B81280"/>
    <w:rsid w:val="00B87734"/>
    <w:rsid w:val="00BA0973"/>
    <w:rsid w:val="00BB4554"/>
    <w:rsid w:val="00BC19A1"/>
    <w:rsid w:val="00BD2F7D"/>
    <w:rsid w:val="00C04DB1"/>
    <w:rsid w:val="00C53FA5"/>
    <w:rsid w:val="00C652F1"/>
    <w:rsid w:val="00C65A5D"/>
    <w:rsid w:val="00C738BF"/>
    <w:rsid w:val="00C73D79"/>
    <w:rsid w:val="00C817A7"/>
    <w:rsid w:val="00C85E19"/>
    <w:rsid w:val="00C954B6"/>
    <w:rsid w:val="00CA0E83"/>
    <w:rsid w:val="00CC3808"/>
    <w:rsid w:val="00CD22C3"/>
    <w:rsid w:val="00CF5E97"/>
    <w:rsid w:val="00D325B9"/>
    <w:rsid w:val="00D60BEC"/>
    <w:rsid w:val="00D9397F"/>
    <w:rsid w:val="00D942B1"/>
    <w:rsid w:val="00DA1CE0"/>
    <w:rsid w:val="00DC2642"/>
    <w:rsid w:val="00DC5075"/>
    <w:rsid w:val="00DD4CB6"/>
    <w:rsid w:val="00DE29A7"/>
    <w:rsid w:val="00DF463C"/>
    <w:rsid w:val="00E11CA7"/>
    <w:rsid w:val="00E21306"/>
    <w:rsid w:val="00E24F48"/>
    <w:rsid w:val="00E371D6"/>
    <w:rsid w:val="00E454FD"/>
    <w:rsid w:val="00E543B6"/>
    <w:rsid w:val="00E62E83"/>
    <w:rsid w:val="00E6429C"/>
    <w:rsid w:val="00EB0C4A"/>
    <w:rsid w:val="00EC55B7"/>
    <w:rsid w:val="00EC5E2A"/>
    <w:rsid w:val="00F0095D"/>
    <w:rsid w:val="00F040E1"/>
    <w:rsid w:val="00F2172D"/>
    <w:rsid w:val="00F5559C"/>
    <w:rsid w:val="00F61CE7"/>
    <w:rsid w:val="00F6636A"/>
    <w:rsid w:val="00F73A4C"/>
    <w:rsid w:val="00FC0DA9"/>
    <w:rsid w:val="00FD5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46592"/>
  <w15:docId w15:val="{503BB80C-C48D-4312-875F-D9DDCA9F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87B5E"/>
    <w:pPr>
      <w:widowControl w:val="0"/>
      <w:spacing w:after="0" w:line="240"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7B5E"/>
    <w:pPr>
      <w:widowControl/>
      <w:tabs>
        <w:tab w:val="center" w:pos="4536"/>
        <w:tab w:val="right" w:pos="9072"/>
      </w:tabs>
      <w:ind w:firstLine="709"/>
    </w:pPr>
    <w:rPr>
      <w:rFonts w:ascii="Times New Roman" w:hAnsi="Times New Roman"/>
      <w:sz w:val="24"/>
      <w:szCs w:val="24"/>
      <w:lang w:val="ru-RU"/>
    </w:rPr>
  </w:style>
  <w:style w:type="character" w:customStyle="1" w:styleId="a4">
    <w:name w:val="Верхний колонтитул Знак"/>
    <w:basedOn w:val="a0"/>
    <w:link w:val="a3"/>
    <w:uiPriority w:val="99"/>
    <w:rsid w:val="00987B5E"/>
    <w:rPr>
      <w:rFonts w:ascii="Times New Roman" w:eastAsia="Calibri" w:hAnsi="Times New Roman" w:cs="Times New Roman"/>
      <w:sz w:val="24"/>
      <w:szCs w:val="24"/>
    </w:rPr>
  </w:style>
  <w:style w:type="paragraph" w:styleId="a5">
    <w:name w:val="List Paragraph"/>
    <w:basedOn w:val="a"/>
    <w:link w:val="a6"/>
    <w:uiPriority w:val="1"/>
    <w:qFormat/>
    <w:rsid w:val="00987B5E"/>
    <w:pPr>
      <w:widowControl/>
      <w:ind w:left="708"/>
    </w:pPr>
    <w:rPr>
      <w:rFonts w:ascii="Times New Roman" w:eastAsia="Times New Roman" w:hAnsi="Times New Roman"/>
      <w:sz w:val="20"/>
      <w:szCs w:val="20"/>
    </w:rPr>
  </w:style>
  <w:style w:type="paragraph" w:styleId="a7">
    <w:name w:val="No Spacing"/>
    <w:uiPriority w:val="1"/>
    <w:qFormat/>
    <w:rsid w:val="00987B5E"/>
    <w:pPr>
      <w:spacing w:after="0" w:line="240" w:lineRule="auto"/>
    </w:pPr>
    <w:rPr>
      <w:rFonts w:ascii="Calibri" w:eastAsia="Calibri" w:hAnsi="Calibri" w:cs="Times New Roman"/>
    </w:rPr>
  </w:style>
  <w:style w:type="character" w:customStyle="1" w:styleId="a6">
    <w:name w:val="Абзац списка Знак"/>
    <w:link w:val="a5"/>
    <w:uiPriority w:val="1"/>
    <w:locked/>
    <w:rsid w:val="00987B5E"/>
    <w:rPr>
      <w:rFonts w:ascii="Times New Roman" w:eastAsia="Times New Roman" w:hAnsi="Times New Roman" w:cs="Times New Roman"/>
      <w:sz w:val="20"/>
      <w:szCs w:val="20"/>
      <w:lang w:val="en-US"/>
    </w:rPr>
  </w:style>
  <w:style w:type="paragraph" w:styleId="a8">
    <w:name w:val="footer"/>
    <w:basedOn w:val="a"/>
    <w:link w:val="a9"/>
    <w:uiPriority w:val="99"/>
    <w:rsid w:val="00987B5E"/>
    <w:pPr>
      <w:widowControl/>
      <w:tabs>
        <w:tab w:val="center" w:pos="4536"/>
        <w:tab w:val="right" w:pos="9072"/>
      </w:tabs>
      <w:ind w:firstLine="709"/>
    </w:pPr>
    <w:rPr>
      <w:rFonts w:ascii="Times New Roman" w:hAnsi="Times New Roman"/>
      <w:sz w:val="24"/>
      <w:szCs w:val="24"/>
      <w:lang w:val="ru-RU"/>
    </w:rPr>
  </w:style>
  <w:style w:type="character" w:customStyle="1" w:styleId="a9">
    <w:name w:val="Нижний колонтитул Знак"/>
    <w:basedOn w:val="a0"/>
    <w:link w:val="a8"/>
    <w:uiPriority w:val="99"/>
    <w:rsid w:val="00987B5E"/>
    <w:rPr>
      <w:rFonts w:ascii="Times New Roman" w:eastAsia="Calibri" w:hAnsi="Times New Roman" w:cs="Times New Roman"/>
      <w:sz w:val="24"/>
      <w:szCs w:val="24"/>
    </w:rPr>
  </w:style>
  <w:style w:type="table" w:styleId="aa">
    <w:name w:val="Table Grid"/>
    <w:basedOn w:val="a1"/>
    <w:uiPriority w:val="39"/>
    <w:rsid w:val="00E6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7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3">
    <w:name w:val="s3"/>
    <w:basedOn w:val="a0"/>
    <w:rsid w:val="00B87734"/>
  </w:style>
  <w:style w:type="character" w:customStyle="1" w:styleId="s9">
    <w:name w:val="s9"/>
    <w:basedOn w:val="a0"/>
    <w:rsid w:val="00B87734"/>
  </w:style>
  <w:style w:type="character" w:styleId="ab">
    <w:name w:val="Hyperlink"/>
    <w:uiPriority w:val="99"/>
    <w:semiHidden/>
    <w:unhideWhenUsed/>
    <w:rsid w:val="00B87734"/>
    <w:rPr>
      <w:color w:val="0000FF"/>
      <w:u w:val="single"/>
    </w:rPr>
  </w:style>
  <w:style w:type="paragraph" w:styleId="ac">
    <w:name w:val="Body Text"/>
    <w:basedOn w:val="a"/>
    <w:link w:val="ad"/>
    <w:uiPriority w:val="1"/>
    <w:qFormat/>
    <w:rsid w:val="00E21306"/>
    <w:pPr>
      <w:ind w:left="101"/>
    </w:pPr>
    <w:rPr>
      <w:rFonts w:ascii="Times New Roman" w:eastAsia="Times New Roman" w:hAnsi="Times New Roman"/>
      <w:sz w:val="28"/>
      <w:szCs w:val="28"/>
      <w:lang w:eastAsia="x-none"/>
    </w:rPr>
  </w:style>
  <w:style w:type="character" w:customStyle="1" w:styleId="ad">
    <w:name w:val="Основной текст Знак"/>
    <w:basedOn w:val="a0"/>
    <w:link w:val="ac"/>
    <w:uiPriority w:val="1"/>
    <w:rsid w:val="00E21306"/>
    <w:rPr>
      <w:rFonts w:ascii="Times New Roman" w:eastAsia="Times New Roman" w:hAnsi="Times New Roman" w:cs="Times New Roman"/>
      <w:sz w:val="28"/>
      <w:szCs w:val="28"/>
      <w:lang w:val="en-US" w:eastAsia="x-none"/>
    </w:rPr>
  </w:style>
  <w:style w:type="paragraph" w:styleId="ae">
    <w:name w:val="Balloon Text"/>
    <w:basedOn w:val="a"/>
    <w:link w:val="af"/>
    <w:uiPriority w:val="99"/>
    <w:semiHidden/>
    <w:unhideWhenUsed/>
    <w:rsid w:val="00AD7D88"/>
    <w:rPr>
      <w:rFonts w:ascii="Segoe UI" w:hAnsi="Segoe UI" w:cs="Segoe UI"/>
      <w:sz w:val="18"/>
      <w:szCs w:val="18"/>
    </w:rPr>
  </w:style>
  <w:style w:type="character" w:customStyle="1" w:styleId="af">
    <w:name w:val="Текст выноски Знак"/>
    <w:basedOn w:val="a0"/>
    <w:link w:val="ae"/>
    <w:uiPriority w:val="99"/>
    <w:semiHidden/>
    <w:rsid w:val="00AD7D88"/>
    <w:rPr>
      <w:rFonts w:ascii="Segoe UI" w:eastAsia="Calibri" w:hAnsi="Segoe UI" w:cs="Segoe UI"/>
      <w:sz w:val="18"/>
      <w:szCs w:val="18"/>
      <w:lang w:val="en-US"/>
    </w:rPr>
  </w:style>
  <w:style w:type="paragraph" w:customStyle="1" w:styleId="ConsPlusTitle">
    <w:name w:val="ConsPlusTitle"/>
    <w:rsid w:val="00B812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caption"/>
    <w:basedOn w:val="a"/>
    <w:next w:val="a"/>
    <w:qFormat/>
    <w:rsid w:val="00B81280"/>
    <w:pPr>
      <w:widowControl/>
      <w:suppressAutoHyphens/>
    </w:pPr>
    <w:rPr>
      <w:rFonts w:ascii="Times New Roman" w:eastAsia="Times New Roman" w:hAnsi="Times New Roman"/>
      <w:b/>
      <w:bCs/>
      <w:sz w:val="20"/>
      <w:szCs w:val="20"/>
      <w:lang w:val="ru-RU" w:eastAsia="ar-SA"/>
    </w:rPr>
  </w:style>
  <w:style w:type="character" w:customStyle="1" w:styleId="af1">
    <w:name w:val="a"/>
    <w:rsid w:val="00B81280"/>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00CB-1FFC-4B03-876C-A4F839D0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8152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dc:creator>
  <cp:lastModifiedBy>Пользователь</cp:lastModifiedBy>
  <cp:revision>4</cp:revision>
  <cp:lastPrinted>2025-07-22T04:39:00Z</cp:lastPrinted>
  <dcterms:created xsi:type="dcterms:W3CDTF">2025-07-29T13:23:00Z</dcterms:created>
  <dcterms:modified xsi:type="dcterms:W3CDTF">2025-10-20T13:42:00Z</dcterms:modified>
</cp:coreProperties>
</file>